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17EAC" w14:textId="77777777" w:rsidR="00983D53" w:rsidRPr="00B33997" w:rsidRDefault="00983D53" w:rsidP="00A568F0">
      <w:pPr>
        <w:pStyle w:val="Heading1"/>
        <w:tabs>
          <w:tab w:val="clear" w:pos="720"/>
          <w:tab w:val="clear" w:pos="1440"/>
          <w:tab w:val="clear" w:pos="2160"/>
          <w:tab w:val="clear" w:pos="2880"/>
        </w:tabs>
        <w:rPr>
          <w:szCs w:val="28"/>
          <w:lang w:val="en-CA"/>
        </w:rPr>
      </w:pPr>
      <w:r w:rsidRPr="00B33997">
        <w:rPr>
          <w:lang w:val="en-CA"/>
        </w:rPr>
        <w:t>CHAPTER 2</w:t>
      </w:r>
      <w:r w:rsidRPr="00B33997">
        <w:rPr>
          <w:lang w:val="en-CA"/>
        </w:rPr>
        <w:br/>
        <w:t>BASIC MANAGERIAL ACCOUNTING CONCEPTS</w:t>
      </w:r>
    </w:p>
    <w:p w14:paraId="1BE587BE" w14:textId="77777777" w:rsidR="00983D53" w:rsidRPr="00B33997" w:rsidRDefault="00983D53" w:rsidP="00A568F0">
      <w:pPr>
        <w:pStyle w:val="Heading2"/>
        <w:tabs>
          <w:tab w:val="clear" w:pos="720"/>
          <w:tab w:val="clear" w:pos="1440"/>
          <w:tab w:val="clear" w:pos="2160"/>
          <w:tab w:val="clear" w:pos="2880"/>
        </w:tabs>
        <w:rPr>
          <w:lang w:val="en-CA"/>
        </w:rPr>
      </w:pPr>
      <w:r w:rsidRPr="00B33997">
        <w:rPr>
          <w:lang w:val="en-CA"/>
        </w:rPr>
        <w:t>DISCUSSION QUESTIONS</w:t>
      </w:r>
    </w:p>
    <w:p w14:paraId="4F955638" w14:textId="77777777" w:rsidR="00983D53" w:rsidRPr="00B33997" w:rsidRDefault="00983D53">
      <w:pPr>
        <w:pStyle w:val="6pt"/>
        <w:rPr>
          <w:lang w:val="en-CA"/>
        </w:rPr>
      </w:pPr>
    </w:p>
    <w:p w14:paraId="2F198626" w14:textId="77777777" w:rsidR="00983D53" w:rsidRPr="00B33997" w:rsidRDefault="00983D53">
      <w:pPr>
        <w:rPr>
          <w:rFonts w:ascii="Arial" w:hAnsi="Arial" w:cs="Arial"/>
          <w:lang w:val="en-CA"/>
        </w:rPr>
        <w:sectPr w:rsidR="00983D53" w:rsidRPr="00B33997">
          <w:headerReference w:type="even" r:id="rId9"/>
          <w:headerReference w:type="default" r:id="rId10"/>
          <w:footerReference w:type="even" r:id="rId11"/>
          <w:footerReference w:type="default" r:id="rId12"/>
          <w:footerReference w:type="first" r:id="rId13"/>
          <w:type w:val="continuous"/>
          <w:pgSz w:w="12240" w:h="15840" w:code="1"/>
          <w:pgMar w:top="1440" w:right="1440" w:bottom="1440" w:left="1440" w:header="720" w:footer="720" w:gutter="0"/>
          <w:pgNumType w:start="1" w:chapStyle="1"/>
          <w:cols w:space="720"/>
          <w:titlePg/>
          <w:docGrid w:linePitch="360"/>
        </w:sectPr>
      </w:pPr>
    </w:p>
    <w:p w14:paraId="013C378D" w14:textId="77777777" w:rsidR="00983D53" w:rsidRPr="00B33997" w:rsidRDefault="00983D53">
      <w:pPr>
        <w:pStyle w:val="Q-TX"/>
        <w:rPr>
          <w:lang w:val="en-CA"/>
        </w:rPr>
      </w:pPr>
      <w:r w:rsidRPr="00B33997">
        <w:rPr>
          <w:b/>
          <w:bCs/>
          <w:lang w:val="en-CA"/>
        </w:rPr>
        <w:lastRenderedPageBreak/>
        <w:t>1.</w:t>
      </w:r>
      <w:r w:rsidRPr="00B33997">
        <w:rPr>
          <w:lang w:val="en-CA"/>
        </w:rPr>
        <w:tab/>
        <w:t>A cost object is something for which you want to know the cost. For example, a cost object may be the human resources department of a company. The costs related to that cost object might include salaries of employees of that department, telephone costs for that depar</w:t>
      </w:r>
      <w:r w:rsidRPr="00B33997">
        <w:rPr>
          <w:lang w:val="en-CA"/>
        </w:rPr>
        <w:t>t</w:t>
      </w:r>
      <w:r w:rsidRPr="00B33997">
        <w:rPr>
          <w:lang w:val="en-CA"/>
        </w:rPr>
        <w:t>ment, and depreciation on office equipment. Another example is a customer group of a company. Atlantic City and Las Vegas casinos routinely treat heavy gamblers to free rooms, food, and drink. The casino owners know the benefits yielded by these high rollers and need to know the costs of keeping them ha</w:t>
      </w:r>
      <w:r w:rsidRPr="00B33997">
        <w:rPr>
          <w:lang w:val="en-CA"/>
        </w:rPr>
        <w:t>p</w:t>
      </w:r>
      <w:r w:rsidRPr="00B33997">
        <w:rPr>
          <w:lang w:val="en-CA"/>
        </w:rPr>
        <w:t>py, such as the opportunity cost of lost rev</w:t>
      </w:r>
      <w:r w:rsidRPr="00B33997">
        <w:rPr>
          <w:lang w:val="en-CA"/>
        </w:rPr>
        <w:t>e</w:t>
      </w:r>
      <w:r w:rsidRPr="00B33997">
        <w:rPr>
          <w:lang w:val="en-CA"/>
        </w:rPr>
        <w:t>nue from the rooms, the cost of the food, and so on.</w:t>
      </w:r>
    </w:p>
    <w:p w14:paraId="7E2BC43B" w14:textId="49F94079" w:rsidR="00983D53" w:rsidRPr="00B33997" w:rsidRDefault="00983D53">
      <w:pPr>
        <w:pStyle w:val="Q-TX"/>
        <w:rPr>
          <w:lang w:val="en-CA"/>
        </w:rPr>
      </w:pPr>
      <w:r w:rsidRPr="00B33997">
        <w:rPr>
          <w:b/>
          <w:bCs/>
          <w:lang w:val="en-CA"/>
        </w:rPr>
        <w:t>2.</w:t>
      </w:r>
      <w:r w:rsidRPr="00B33997">
        <w:rPr>
          <w:lang w:val="en-CA"/>
        </w:rPr>
        <w:tab/>
        <w:t>Accumulating costs is the way that costs are measured and tracked. Assigning costs is linking costs to some cost object. For exa</w:t>
      </w:r>
      <w:r w:rsidRPr="00B33997">
        <w:rPr>
          <w:lang w:val="en-CA"/>
        </w:rPr>
        <w:t>m</w:t>
      </w:r>
      <w:r w:rsidRPr="00B33997">
        <w:rPr>
          <w:lang w:val="en-CA"/>
        </w:rPr>
        <w:t xml:space="preserve">ple, a company accumulates or tracks costs by entering them into the </w:t>
      </w:r>
      <w:r w:rsidR="00BA6EAC">
        <w:rPr>
          <w:lang w:val="en-CA"/>
        </w:rPr>
        <w:t>accounting records</w:t>
      </w:r>
      <w:r w:rsidRPr="00B33997">
        <w:rPr>
          <w:lang w:val="en-CA"/>
        </w:rPr>
        <w:t>. Direct materials would be entered into the m</w:t>
      </w:r>
      <w:r w:rsidRPr="00B33997">
        <w:rPr>
          <w:lang w:val="en-CA"/>
        </w:rPr>
        <w:t>a</w:t>
      </w:r>
      <w:r w:rsidRPr="00B33997">
        <w:rPr>
          <w:lang w:val="en-CA"/>
        </w:rPr>
        <w:t xml:space="preserve">terials account; direct </w:t>
      </w:r>
      <w:r w:rsidR="0079264D" w:rsidRPr="00B33997">
        <w:rPr>
          <w:lang w:val="en-CA"/>
        </w:rPr>
        <w:t>labour</w:t>
      </w:r>
      <w:r w:rsidRPr="00B33997">
        <w:rPr>
          <w:lang w:val="en-CA"/>
        </w:rPr>
        <w:t xml:space="preserve"> would be entered into the direct </w:t>
      </w:r>
      <w:r w:rsidR="0079264D" w:rsidRPr="00B33997">
        <w:rPr>
          <w:lang w:val="en-CA"/>
        </w:rPr>
        <w:t>labour</w:t>
      </w:r>
      <w:r w:rsidRPr="00B33997">
        <w:rPr>
          <w:lang w:val="en-CA"/>
        </w:rPr>
        <w:t xml:space="preserve"> account. Then, these costs are assigned to units of product.</w:t>
      </w:r>
    </w:p>
    <w:p w14:paraId="70140B7C" w14:textId="77777777" w:rsidR="00983D53" w:rsidRPr="00B33997" w:rsidRDefault="00983D53">
      <w:pPr>
        <w:pStyle w:val="Q-TX"/>
        <w:rPr>
          <w:lang w:val="en-CA"/>
        </w:rPr>
      </w:pPr>
      <w:r w:rsidRPr="00B33997">
        <w:rPr>
          <w:b/>
          <w:bCs/>
          <w:lang w:val="en-CA"/>
        </w:rPr>
        <w:t>3.</w:t>
      </w:r>
      <w:r w:rsidRPr="00B33997">
        <w:rPr>
          <w:lang w:val="en-CA"/>
        </w:rPr>
        <w:tab/>
        <w:t>A direct cost is one that can be traced to the cost object, typically by physical observation. An indirect cost cannot be traced to the cost object. The same cost can be direct for one purpose and indirect for another. For exa</w:t>
      </w:r>
      <w:r w:rsidRPr="00B33997">
        <w:rPr>
          <w:lang w:val="en-CA"/>
        </w:rPr>
        <w:t>m</w:t>
      </w:r>
      <w:r w:rsidRPr="00B33997">
        <w:rPr>
          <w:lang w:val="en-CA"/>
        </w:rPr>
        <w:t>ple, the salaries paid to purchasing depar</w:t>
      </w:r>
      <w:r w:rsidRPr="00B33997">
        <w:rPr>
          <w:lang w:val="en-CA"/>
        </w:rPr>
        <w:t>t</w:t>
      </w:r>
      <w:r w:rsidRPr="00B33997">
        <w:rPr>
          <w:lang w:val="en-CA"/>
        </w:rPr>
        <w:t>ment employees in a factory are a direct cost to the purchasing department but an indirect cost (overhead) to units of product.</w:t>
      </w:r>
    </w:p>
    <w:p w14:paraId="4C0989C2" w14:textId="77777777" w:rsidR="00983D53" w:rsidRPr="00B33997" w:rsidRDefault="00983D53">
      <w:pPr>
        <w:pStyle w:val="Q-TX"/>
        <w:rPr>
          <w:lang w:val="en-CA"/>
        </w:rPr>
      </w:pPr>
      <w:r w:rsidRPr="00B33997">
        <w:rPr>
          <w:b/>
          <w:bCs/>
          <w:lang w:val="en-CA"/>
        </w:rPr>
        <w:t>4.</w:t>
      </w:r>
      <w:r w:rsidRPr="00B33997">
        <w:rPr>
          <w:lang w:val="en-CA"/>
        </w:rPr>
        <w:tab/>
        <w:t xml:space="preserve">The cost of goods manufactured is the sum of direct materials, direct </w:t>
      </w:r>
      <w:r w:rsidR="0079264D" w:rsidRPr="00B33997">
        <w:rPr>
          <w:lang w:val="en-CA"/>
        </w:rPr>
        <w:t>labour</w:t>
      </w:r>
      <w:r w:rsidRPr="00B33997">
        <w:rPr>
          <w:lang w:val="en-CA"/>
        </w:rPr>
        <w:t>, and overhead used in producing the units completed in a factory.</w:t>
      </w:r>
    </w:p>
    <w:p w14:paraId="24F6BF1B" w14:textId="77777777" w:rsidR="00983D53" w:rsidRPr="00B33997" w:rsidRDefault="00983D53">
      <w:pPr>
        <w:pStyle w:val="Q-TX"/>
        <w:rPr>
          <w:lang w:val="en-CA"/>
        </w:rPr>
      </w:pPr>
      <w:r w:rsidRPr="00B33997">
        <w:rPr>
          <w:b/>
          <w:bCs/>
          <w:lang w:val="en-CA"/>
        </w:rPr>
        <w:t>5.</w:t>
      </w:r>
      <w:r w:rsidRPr="00B33997">
        <w:rPr>
          <w:lang w:val="en-CA"/>
        </w:rPr>
        <w:tab/>
        <w:t xml:space="preserve">Prime cost is the sum of direct materials and direct </w:t>
      </w:r>
      <w:r w:rsidR="0079264D" w:rsidRPr="00B33997">
        <w:rPr>
          <w:lang w:val="en-CA"/>
        </w:rPr>
        <w:t>labour</w:t>
      </w:r>
      <w:r w:rsidRPr="00B33997">
        <w:rPr>
          <w:lang w:val="en-CA"/>
        </w:rPr>
        <w:t xml:space="preserve">. Conversion cost is the sum of direct </w:t>
      </w:r>
      <w:r w:rsidR="0079264D" w:rsidRPr="00B33997">
        <w:rPr>
          <w:lang w:val="en-CA"/>
        </w:rPr>
        <w:t>labour</w:t>
      </w:r>
      <w:r w:rsidRPr="00B33997">
        <w:rPr>
          <w:lang w:val="en-CA"/>
        </w:rPr>
        <w:t xml:space="preserve"> and overhead. Total product cost consists of direct materials, direct </w:t>
      </w:r>
      <w:r w:rsidR="0079264D" w:rsidRPr="00B33997">
        <w:rPr>
          <w:lang w:val="en-CA"/>
        </w:rPr>
        <w:t>labour</w:t>
      </w:r>
      <w:r w:rsidRPr="00B33997">
        <w:rPr>
          <w:lang w:val="en-CA"/>
        </w:rPr>
        <w:t xml:space="preserve">, and overhead. This is not equal to the sum of prime cost and </w:t>
      </w:r>
      <w:proofErr w:type="gramStart"/>
      <w:r w:rsidRPr="00B33997">
        <w:rPr>
          <w:lang w:val="en-CA"/>
        </w:rPr>
        <w:t>conversion cost</w:t>
      </w:r>
      <w:r w:rsidR="00395961" w:rsidRPr="00B33997">
        <w:rPr>
          <w:lang w:val="en-CA"/>
        </w:rPr>
        <w:t xml:space="preserve"> b</w:t>
      </w:r>
      <w:r w:rsidRPr="00B33997">
        <w:rPr>
          <w:lang w:val="en-CA"/>
        </w:rPr>
        <w:t>ecause then direct</w:t>
      </w:r>
      <w:proofErr w:type="gramEnd"/>
      <w:r w:rsidRPr="00B33997">
        <w:rPr>
          <w:lang w:val="en-CA"/>
        </w:rPr>
        <w:t xml:space="preserve"> </w:t>
      </w:r>
      <w:r w:rsidR="0079264D" w:rsidRPr="00B33997">
        <w:rPr>
          <w:lang w:val="en-CA"/>
        </w:rPr>
        <w:t>labour</w:t>
      </w:r>
      <w:r w:rsidRPr="00B33997">
        <w:rPr>
          <w:lang w:val="en-CA"/>
        </w:rPr>
        <w:t xml:space="preserve"> would be double counted.</w:t>
      </w:r>
    </w:p>
    <w:p w14:paraId="290E2A4E" w14:textId="77777777" w:rsidR="00983D53" w:rsidRPr="00B33997" w:rsidRDefault="00983D53">
      <w:pPr>
        <w:pStyle w:val="Q-TX"/>
        <w:rPr>
          <w:lang w:val="en-CA"/>
        </w:rPr>
      </w:pPr>
      <w:r w:rsidRPr="00B33997">
        <w:rPr>
          <w:b/>
          <w:bCs/>
          <w:lang w:val="en-CA"/>
        </w:rPr>
        <w:t>6.</w:t>
      </w:r>
      <w:r w:rsidRPr="00B33997">
        <w:rPr>
          <w:lang w:val="en-CA"/>
        </w:rPr>
        <w:tab/>
        <w:t>A product is tangible in that you can see, feel, and take it with you. Examples of products i</w:t>
      </w:r>
      <w:r w:rsidRPr="00B33997">
        <w:rPr>
          <w:lang w:val="en-CA"/>
        </w:rPr>
        <w:t>n</w:t>
      </w:r>
      <w:r w:rsidRPr="00B33997">
        <w:rPr>
          <w:lang w:val="en-CA"/>
        </w:rPr>
        <w:lastRenderedPageBreak/>
        <w:t>clude a tube of toothpaste, a car, or an o</w:t>
      </w:r>
      <w:r w:rsidRPr="00B33997">
        <w:rPr>
          <w:lang w:val="en-CA"/>
        </w:rPr>
        <w:t>r</w:t>
      </w:r>
      <w:r w:rsidRPr="00B33997">
        <w:rPr>
          <w:lang w:val="en-CA"/>
        </w:rPr>
        <w:t>ange. A service is a task or activity performed   for a customer. For example, the dental h</w:t>
      </w:r>
      <w:r w:rsidRPr="00B33997">
        <w:rPr>
          <w:lang w:val="en-CA"/>
        </w:rPr>
        <w:t>y</w:t>
      </w:r>
      <w:r w:rsidRPr="00B33997">
        <w:rPr>
          <w:lang w:val="en-CA"/>
        </w:rPr>
        <w:t>gienist who cleans your teeth provides a se</w:t>
      </w:r>
      <w:r w:rsidRPr="00B33997">
        <w:rPr>
          <w:lang w:val="en-CA"/>
        </w:rPr>
        <w:t>r</w:t>
      </w:r>
      <w:r w:rsidRPr="00B33997">
        <w:rPr>
          <w:lang w:val="en-CA"/>
        </w:rPr>
        <w:t>vice.</w:t>
      </w:r>
    </w:p>
    <w:p w14:paraId="1F79AE5B" w14:textId="77777777" w:rsidR="00983D53" w:rsidRPr="00B33997" w:rsidRDefault="00983D53">
      <w:pPr>
        <w:pStyle w:val="Q-TX"/>
        <w:rPr>
          <w:lang w:val="en-CA"/>
        </w:rPr>
      </w:pPr>
      <w:r w:rsidRPr="00B33997">
        <w:rPr>
          <w:b/>
          <w:bCs/>
          <w:lang w:val="en-CA"/>
        </w:rPr>
        <w:t>7.</w:t>
      </w:r>
      <w:r w:rsidRPr="00B33997">
        <w:rPr>
          <w:lang w:val="en-CA"/>
        </w:rPr>
        <w:tab/>
        <w:t xml:space="preserve">Cost is the amount of cash or cash equivalent sacrificed for goods and/or services that are expected to bring a current or future benefit to the organization. An expense is an expired cost; the benefit has been used up. </w:t>
      </w:r>
    </w:p>
    <w:p w14:paraId="1A229F7E" w14:textId="77777777" w:rsidR="00983D53" w:rsidRPr="00B33997" w:rsidRDefault="00983D53">
      <w:pPr>
        <w:pStyle w:val="Q-TX"/>
        <w:rPr>
          <w:lang w:val="en-CA"/>
        </w:rPr>
      </w:pPr>
      <w:r w:rsidRPr="00B33997">
        <w:rPr>
          <w:b/>
          <w:bCs/>
          <w:lang w:val="en-CA"/>
        </w:rPr>
        <w:t>8.</w:t>
      </w:r>
      <w:r w:rsidRPr="00B33997">
        <w:rPr>
          <w:lang w:val="en-CA"/>
        </w:rPr>
        <w:tab/>
        <w:t>A period cost is one that is expensed immed</w:t>
      </w:r>
      <w:r w:rsidRPr="00B33997">
        <w:rPr>
          <w:lang w:val="en-CA"/>
        </w:rPr>
        <w:t>i</w:t>
      </w:r>
      <w:r w:rsidRPr="00B33997">
        <w:rPr>
          <w:lang w:val="en-CA"/>
        </w:rPr>
        <w:t>ately, rather than being inventoried like a product cost.</w:t>
      </w:r>
    </w:p>
    <w:p w14:paraId="3D4D74B9" w14:textId="77777777" w:rsidR="00983D53" w:rsidRPr="00B33997" w:rsidRDefault="00983D53">
      <w:pPr>
        <w:pStyle w:val="Q-TX"/>
        <w:rPr>
          <w:lang w:val="en-CA"/>
        </w:rPr>
      </w:pPr>
      <w:r w:rsidRPr="00B33997">
        <w:rPr>
          <w:b/>
          <w:bCs/>
          <w:lang w:val="en-CA"/>
        </w:rPr>
        <w:t>9.</w:t>
      </w:r>
      <w:r w:rsidRPr="00B33997">
        <w:rPr>
          <w:lang w:val="en-CA"/>
        </w:rPr>
        <w:tab/>
        <w:t>Allocation means that an indirect cost is a</w:t>
      </w:r>
      <w:r w:rsidRPr="00B33997">
        <w:rPr>
          <w:lang w:val="en-CA"/>
        </w:rPr>
        <w:t>s</w:t>
      </w:r>
      <w:r w:rsidRPr="00B33997">
        <w:rPr>
          <w:lang w:val="en-CA"/>
        </w:rPr>
        <w:t>signed to a cost object using a reasonable and convenient method. Since no causal rel</w:t>
      </w:r>
      <w:r w:rsidRPr="00B33997">
        <w:rPr>
          <w:lang w:val="en-CA"/>
        </w:rPr>
        <w:t>a</w:t>
      </w:r>
      <w:r w:rsidRPr="00B33997">
        <w:rPr>
          <w:lang w:val="en-CA"/>
        </w:rPr>
        <w:t xml:space="preserve">tionship exists, allocating indirect costs is based on convenience or some assumed link-age. </w:t>
      </w:r>
    </w:p>
    <w:p w14:paraId="5F83AFC7" w14:textId="77777777" w:rsidR="00983D53" w:rsidRPr="00B33997" w:rsidRDefault="00983D53">
      <w:pPr>
        <w:pStyle w:val="Q-TX10"/>
        <w:rPr>
          <w:lang w:val="en-CA"/>
        </w:rPr>
      </w:pPr>
      <w:r w:rsidRPr="00B33997">
        <w:rPr>
          <w:b/>
          <w:bCs/>
          <w:lang w:val="en-CA"/>
        </w:rPr>
        <w:t>10.</w:t>
      </w:r>
      <w:r w:rsidRPr="00B33997">
        <w:rPr>
          <w:lang w:val="en-CA"/>
        </w:rPr>
        <w:tab/>
        <w:t xml:space="preserve">Manufacturing overhead includes all product costs other than direct materials and direct </w:t>
      </w:r>
      <w:r w:rsidR="0079264D" w:rsidRPr="00B33997">
        <w:rPr>
          <w:lang w:val="en-CA"/>
        </w:rPr>
        <w:t>l</w:t>
      </w:r>
      <w:r w:rsidR="0079264D" w:rsidRPr="00B33997">
        <w:rPr>
          <w:lang w:val="en-CA"/>
        </w:rPr>
        <w:t>a</w:t>
      </w:r>
      <w:r w:rsidR="0079264D" w:rsidRPr="00B33997">
        <w:rPr>
          <w:lang w:val="en-CA"/>
        </w:rPr>
        <w:t>bour</w:t>
      </w:r>
      <w:r w:rsidRPr="00B33997">
        <w:rPr>
          <w:lang w:val="en-CA"/>
        </w:rPr>
        <w:t>. It is because the remaining manufactu</w:t>
      </w:r>
      <w:r w:rsidRPr="00B33997">
        <w:rPr>
          <w:lang w:val="en-CA"/>
        </w:rPr>
        <w:t>r</w:t>
      </w:r>
      <w:r w:rsidRPr="00B33997">
        <w:rPr>
          <w:lang w:val="en-CA"/>
        </w:rPr>
        <w:t>ing (product) costs are gathered into one ca</w:t>
      </w:r>
      <w:r w:rsidRPr="00B33997">
        <w:rPr>
          <w:lang w:val="en-CA"/>
        </w:rPr>
        <w:t>t</w:t>
      </w:r>
      <w:r w:rsidRPr="00B33997">
        <w:rPr>
          <w:lang w:val="en-CA"/>
        </w:rPr>
        <w:t>egory that overhead is often thought of as a “catchall.”</w:t>
      </w:r>
    </w:p>
    <w:p w14:paraId="59FB4593" w14:textId="77777777" w:rsidR="00983D53" w:rsidRPr="00B33997" w:rsidRDefault="00983D53">
      <w:pPr>
        <w:pStyle w:val="Q-TX10"/>
        <w:rPr>
          <w:lang w:val="en-CA"/>
        </w:rPr>
      </w:pPr>
      <w:r w:rsidRPr="00B33997">
        <w:rPr>
          <w:b/>
          <w:bCs/>
          <w:lang w:val="en-CA"/>
        </w:rPr>
        <w:t>11.</w:t>
      </w:r>
      <w:r w:rsidRPr="00B33997">
        <w:rPr>
          <w:lang w:val="en-CA"/>
        </w:rPr>
        <w:tab/>
        <w:t>Direct materials purchases are first entered into the materials inventory. They may or may not be used during the month. Only when the materials are withdrawn from inventory for use in production are they known as “direct mat</w:t>
      </w:r>
      <w:r w:rsidRPr="00B33997">
        <w:rPr>
          <w:lang w:val="en-CA"/>
        </w:rPr>
        <w:t>e</w:t>
      </w:r>
      <w:r w:rsidRPr="00B33997">
        <w:rPr>
          <w:lang w:val="en-CA"/>
        </w:rPr>
        <w:t>rials.”</w:t>
      </w:r>
    </w:p>
    <w:p w14:paraId="17A901E7" w14:textId="77777777" w:rsidR="00983D53" w:rsidRPr="00B33997" w:rsidRDefault="00983D53">
      <w:pPr>
        <w:pStyle w:val="Q-TX10"/>
        <w:rPr>
          <w:lang w:val="en-CA"/>
        </w:rPr>
      </w:pPr>
      <w:r w:rsidRPr="00B33997">
        <w:rPr>
          <w:b/>
          <w:bCs/>
          <w:lang w:val="en-CA"/>
        </w:rPr>
        <w:t>12.</w:t>
      </w:r>
      <w:r w:rsidRPr="00B33997">
        <w:rPr>
          <w:lang w:val="en-CA"/>
        </w:rPr>
        <w:tab/>
        <w:t>The percentage column on the income stat</w:t>
      </w:r>
      <w:r w:rsidRPr="00B33997">
        <w:rPr>
          <w:lang w:val="en-CA"/>
        </w:rPr>
        <w:t>e</w:t>
      </w:r>
      <w:r w:rsidRPr="00B33997">
        <w:rPr>
          <w:lang w:val="en-CA"/>
        </w:rPr>
        <w:t>ment gives some insight into the relative spending on the various expense categories. These percentages can then be compared with those of other firms in the same industry to see if the company’s spending appears to be in line or out of line with the experiences of others.</w:t>
      </w:r>
    </w:p>
    <w:p w14:paraId="49BACB2A" w14:textId="7A2B5019" w:rsidR="00983D53" w:rsidRPr="00B33997" w:rsidRDefault="00983D53">
      <w:pPr>
        <w:pStyle w:val="Q-TX10"/>
        <w:rPr>
          <w:lang w:val="en-CA"/>
        </w:rPr>
      </w:pPr>
      <w:r w:rsidRPr="00B33997">
        <w:rPr>
          <w:b/>
          <w:bCs/>
          <w:lang w:val="en-CA"/>
        </w:rPr>
        <w:t>13.</w:t>
      </w:r>
      <w:r w:rsidRPr="00B33997">
        <w:rPr>
          <w:lang w:val="en-CA"/>
        </w:rPr>
        <w:tab/>
        <w:t xml:space="preserve">The income statement for a manufacturing firm includes the cost of goods sold, which is the sum of direct materials, direct </w:t>
      </w:r>
      <w:r w:rsidR="0079264D" w:rsidRPr="00B33997">
        <w:rPr>
          <w:lang w:val="en-CA"/>
        </w:rPr>
        <w:t>labour</w:t>
      </w:r>
      <w:r w:rsidRPr="00B33997">
        <w:rPr>
          <w:lang w:val="en-CA"/>
        </w:rPr>
        <w:t xml:space="preserve">, and overhead. The income statement for a service firm includes the cost of services sold. </w:t>
      </w:r>
      <w:r w:rsidR="00D50D8F">
        <w:rPr>
          <w:lang w:val="en-CA"/>
        </w:rPr>
        <w:t xml:space="preserve">There </w:t>
      </w:r>
      <w:proofErr w:type="gramStart"/>
      <w:r w:rsidR="00D50D8F">
        <w:rPr>
          <w:lang w:val="en-CA"/>
        </w:rPr>
        <w:lastRenderedPageBreak/>
        <w:t>are no beginning</w:t>
      </w:r>
      <w:proofErr w:type="gramEnd"/>
      <w:r w:rsidR="00D50D8F">
        <w:rPr>
          <w:lang w:val="en-CA"/>
        </w:rPr>
        <w:t xml:space="preserve"> or ending inventories in a servi</w:t>
      </w:r>
      <w:r w:rsidR="00483D4A">
        <w:rPr>
          <w:lang w:val="en-CA"/>
        </w:rPr>
        <w:t>c</w:t>
      </w:r>
      <w:r w:rsidR="00D50D8F">
        <w:rPr>
          <w:lang w:val="en-CA"/>
        </w:rPr>
        <w:t>e organization.</w:t>
      </w:r>
    </w:p>
    <w:p w14:paraId="1E10F8B4" w14:textId="6AACCFBB" w:rsidR="00983D53" w:rsidRPr="00B33997" w:rsidRDefault="00983D53">
      <w:pPr>
        <w:pStyle w:val="Q-TX10"/>
        <w:rPr>
          <w:lang w:val="en-CA"/>
        </w:rPr>
      </w:pPr>
      <w:r w:rsidRPr="00B33997">
        <w:rPr>
          <w:b/>
          <w:bCs/>
          <w:lang w:val="en-CA"/>
        </w:rPr>
        <w:t>14.</w:t>
      </w:r>
      <w:r w:rsidRPr="00B33997">
        <w:rPr>
          <w:lang w:val="en-CA"/>
        </w:rPr>
        <w:tab/>
        <w:t>Selling cost</w:t>
      </w:r>
      <w:r w:rsidR="00D50D8F">
        <w:rPr>
          <w:lang w:val="en-CA"/>
        </w:rPr>
        <w:t>s</w:t>
      </w:r>
      <w:r w:rsidRPr="00B33997">
        <w:rPr>
          <w:lang w:val="en-CA"/>
        </w:rPr>
        <w:t xml:space="preserve"> </w:t>
      </w:r>
      <w:r w:rsidR="00D50D8F">
        <w:rPr>
          <w:lang w:val="en-CA"/>
        </w:rPr>
        <w:t>are</w:t>
      </w:r>
      <w:r w:rsidRPr="00B33997">
        <w:rPr>
          <w:lang w:val="en-CA"/>
        </w:rPr>
        <w:t xml:space="preserve"> the cost</w:t>
      </w:r>
      <w:r w:rsidR="00D50D8F">
        <w:rPr>
          <w:lang w:val="en-CA"/>
        </w:rPr>
        <w:t>s</w:t>
      </w:r>
      <w:r w:rsidRPr="00B33997">
        <w:rPr>
          <w:lang w:val="en-CA"/>
        </w:rPr>
        <w:t xml:space="preserve"> of selling and d</w:t>
      </w:r>
      <w:r w:rsidRPr="00B33997">
        <w:rPr>
          <w:lang w:val="en-CA"/>
        </w:rPr>
        <w:t>e</w:t>
      </w:r>
      <w:r w:rsidRPr="00B33997">
        <w:rPr>
          <w:lang w:val="en-CA"/>
        </w:rPr>
        <w:t>livering products and services. Examples i</w:t>
      </w:r>
      <w:r w:rsidRPr="00B33997">
        <w:rPr>
          <w:lang w:val="en-CA"/>
        </w:rPr>
        <w:t>n</w:t>
      </w:r>
      <w:r w:rsidRPr="00B33997">
        <w:rPr>
          <w:lang w:val="en-CA"/>
        </w:rPr>
        <w:t>clude free samples, advertising, sponsorship of sporting events, commissions on sales, and the depreciation on delivery trucks (such as Coca-Cola or Pepsi trucks).</w:t>
      </w:r>
    </w:p>
    <w:p w14:paraId="0C21E131" w14:textId="77777777" w:rsidR="00983D53" w:rsidRPr="00B33997" w:rsidRDefault="00983D53">
      <w:pPr>
        <w:pStyle w:val="Q-TX10"/>
        <w:rPr>
          <w:lang w:val="en-CA"/>
        </w:rPr>
      </w:pPr>
      <w:r w:rsidRPr="00B33997">
        <w:rPr>
          <w:b/>
          <w:bCs/>
          <w:lang w:val="en-CA"/>
        </w:rPr>
        <w:t>15.</w:t>
      </w:r>
      <w:r w:rsidRPr="00B33997">
        <w:rPr>
          <w:lang w:val="en-CA"/>
        </w:rPr>
        <w:tab/>
        <w:t xml:space="preserve">The cost of goods manufactured is the cost of direct materials, direct </w:t>
      </w:r>
      <w:r w:rsidR="0079264D" w:rsidRPr="00B33997">
        <w:rPr>
          <w:lang w:val="en-CA"/>
        </w:rPr>
        <w:t>labour</w:t>
      </w:r>
      <w:r w:rsidRPr="00B33997">
        <w:rPr>
          <w:lang w:val="en-CA"/>
        </w:rPr>
        <w:t xml:space="preserve">, and overhead </w:t>
      </w:r>
      <w:r w:rsidRPr="00B33997">
        <w:rPr>
          <w:lang w:val="en-CA"/>
        </w:rPr>
        <w:lastRenderedPageBreak/>
        <w:t xml:space="preserve">for the units produced (completed) during a time period. The cost of goods sold is the cost of direct materials, direct </w:t>
      </w:r>
      <w:r w:rsidR="0079264D" w:rsidRPr="00B33997">
        <w:rPr>
          <w:lang w:val="en-CA"/>
        </w:rPr>
        <w:t>labour</w:t>
      </w:r>
      <w:r w:rsidRPr="00B33997">
        <w:rPr>
          <w:lang w:val="en-CA"/>
        </w:rPr>
        <w:t>, and ove</w:t>
      </w:r>
      <w:r w:rsidRPr="00B33997">
        <w:rPr>
          <w:lang w:val="en-CA"/>
        </w:rPr>
        <w:t>r</w:t>
      </w:r>
      <w:r w:rsidRPr="00B33997">
        <w:rPr>
          <w:lang w:val="en-CA"/>
        </w:rPr>
        <w:t>head for the units sold during a time period. The number of units produced is not nece</w:t>
      </w:r>
      <w:r w:rsidRPr="00B33997">
        <w:rPr>
          <w:lang w:val="en-CA"/>
        </w:rPr>
        <w:t>s</w:t>
      </w:r>
      <w:r w:rsidRPr="00B33997">
        <w:rPr>
          <w:lang w:val="en-CA"/>
        </w:rPr>
        <w:t>sarily equal to the number of units sold during a period. For example, a company may pr</w:t>
      </w:r>
      <w:r w:rsidRPr="00B33997">
        <w:rPr>
          <w:lang w:val="en-CA"/>
        </w:rPr>
        <w:t>o</w:t>
      </w:r>
      <w:r w:rsidRPr="00B33997">
        <w:rPr>
          <w:lang w:val="en-CA"/>
        </w:rPr>
        <w:t>duce 1,000 pairs of jeans in a month but sell only 900 pairs.</w:t>
      </w:r>
    </w:p>
    <w:p w14:paraId="0AC8D970" w14:textId="77777777" w:rsidR="00983D53" w:rsidRPr="00B33997" w:rsidRDefault="00983D53">
      <w:pPr>
        <w:rPr>
          <w:rFonts w:ascii="Arial" w:hAnsi="Arial" w:cs="Arial"/>
          <w:lang w:val="en-CA"/>
        </w:rPr>
        <w:sectPr w:rsidR="00983D53" w:rsidRPr="00B33997">
          <w:type w:val="continuous"/>
          <w:pgSz w:w="12240" w:h="15840" w:code="1"/>
          <w:pgMar w:top="1440" w:right="1440" w:bottom="1440" w:left="1440" w:header="720" w:footer="720" w:gutter="0"/>
          <w:cols w:num="2" w:space="432"/>
          <w:titlePg/>
          <w:docGrid w:linePitch="360"/>
        </w:sectPr>
      </w:pPr>
    </w:p>
    <w:p w14:paraId="564A5FD9" w14:textId="77777777" w:rsidR="00983D53" w:rsidRPr="00B33997" w:rsidRDefault="00983D53">
      <w:pPr>
        <w:rPr>
          <w:rFonts w:ascii="Arial" w:hAnsi="Arial" w:cs="Arial"/>
          <w:lang w:val="en-CA"/>
        </w:rPr>
      </w:pPr>
    </w:p>
    <w:p w14:paraId="7E4BF094" w14:textId="77777777" w:rsidR="00983D53" w:rsidRPr="00B33997" w:rsidRDefault="00983D53">
      <w:pPr>
        <w:pStyle w:val="6pt"/>
        <w:rPr>
          <w:lang w:val="en-CA"/>
        </w:rPr>
      </w:pPr>
    </w:p>
    <w:p w14:paraId="42595B6C" w14:textId="77777777" w:rsidR="00983D53" w:rsidRPr="00B33997" w:rsidRDefault="00983D53" w:rsidP="003C125F">
      <w:pPr>
        <w:pStyle w:val="Heading2"/>
        <w:spacing w:after="240"/>
        <w:rPr>
          <w:lang w:val="en-CA"/>
        </w:rPr>
      </w:pPr>
      <w:r w:rsidRPr="00B33997">
        <w:rPr>
          <w:lang w:val="en-CA"/>
        </w:rPr>
        <w:br w:type="page"/>
      </w:r>
      <w:r w:rsidR="00395961" w:rsidRPr="00B33997" w:rsidDel="00395961">
        <w:rPr>
          <w:lang w:val="en-CA"/>
        </w:rPr>
        <w:lastRenderedPageBreak/>
        <w:t xml:space="preserve"> </w:t>
      </w:r>
      <w:r w:rsidRPr="00B33997">
        <w:rPr>
          <w:lang w:val="en-CA"/>
        </w:rPr>
        <w:t>CORNERSTONE EXERCISES</w:t>
      </w:r>
    </w:p>
    <w:p w14:paraId="7915093C" w14:textId="77777777" w:rsidR="00983D53" w:rsidRPr="00B33997" w:rsidRDefault="00983D53" w:rsidP="00701468">
      <w:pPr>
        <w:pStyle w:val="Heading5"/>
        <w:numPr>
          <w:ilvl w:val="0"/>
          <w:numId w:val="0"/>
        </w:numPr>
        <w:rPr>
          <w:lang w:val="en-CA"/>
        </w:rPr>
      </w:pPr>
      <w:r w:rsidRPr="00B33997">
        <w:rPr>
          <w:lang w:val="en-CA"/>
        </w:rPr>
        <w:t>Cornerstone Exercise 2–</w:t>
      </w:r>
      <w:r w:rsidR="00395961" w:rsidRPr="00B33997">
        <w:rPr>
          <w:lang w:val="en-CA"/>
        </w:rPr>
        <w:t>1</w:t>
      </w:r>
    </w:p>
    <w:p w14:paraId="37103C2E" w14:textId="77777777" w:rsidR="00983D53" w:rsidRPr="00B33997" w:rsidRDefault="00983D53">
      <w:pPr>
        <w:pStyle w:val="E-TX"/>
        <w:tabs>
          <w:tab w:val="clear" w:pos="1440"/>
          <w:tab w:val="clear" w:pos="2160"/>
          <w:tab w:val="clear" w:pos="2880"/>
          <w:tab w:val="left" w:pos="4032"/>
          <w:tab w:val="right" w:pos="5040"/>
        </w:tabs>
        <w:rPr>
          <w:lang w:val="en-CA"/>
        </w:rPr>
      </w:pPr>
      <w:r w:rsidRPr="00B33997">
        <w:rPr>
          <w:lang w:val="en-CA"/>
        </w:rPr>
        <w:t>Direct materials</w:t>
      </w:r>
      <w:r w:rsidRPr="00B33997">
        <w:rPr>
          <w:lang w:val="en-CA"/>
        </w:rPr>
        <w:tab/>
        <w:t>$</w:t>
      </w:r>
      <w:r w:rsidRPr="00B33997">
        <w:rPr>
          <w:lang w:val="en-CA"/>
        </w:rPr>
        <w:tab/>
      </w:r>
      <w:r w:rsidR="004C7EEC" w:rsidRPr="00B33997">
        <w:rPr>
          <w:lang w:val="en-CA"/>
        </w:rPr>
        <w:t>48,000</w:t>
      </w:r>
    </w:p>
    <w:p w14:paraId="04E19472" w14:textId="77777777" w:rsidR="00983D53" w:rsidRPr="00B33997" w:rsidRDefault="00983D53">
      <w:pPr>
        <w:pStyle w:val="E-TX"/>
        <w:tabs>
          <w:tab w:val="clear" w:pos="1440"/>
          <w:tab w:val="clear" w:pos="2160"/>
          <w:tab w:val="clear" w:pos="2880"/>
          <w:tab w:val="right" w:pos="5040"/>
        </w:tabs>
        <w:rPr>
          <w:lang w:val="en-CA"/>
        </w:rPr>
      </w:pPr>
      <w:r w:rsidRPr="00B33997">
        <w:rPr>
          <w:lang w:val="en-CA"/>
        </w:rPr>
        <w:t xml:space="preserve">Direct </w:t>
      </w:r>
      <w:r w:rsidR="0079264D" w:rsidRPr="00B33997">
        <w:rPr>
          <w:lang w:val="en-CA"/>
        </w:rPr>
        <w:t>labour</w:t>
      </w:r>
      <w:r w:rsidRPr="00B33997">
        <w:rPr>
          <w:lang w:val="en-CA"/>
        </w:rPr>
        <w:tab/>
      </w:r>
      <w:r w:rsidR="004C7EEC" w:rsidRPr="00B33997">
        <w:rPr>
          <w:lang w:val="en-CA"/>
        </w:rPr>
        <w:t>80,000</w:t>
      </w:r>
    </w:p>
    <w:p w14:paraId="5D0883D2" w14:textId="77777777" w:rsidR="00983D53" w:rsidRPr="00B33997" w:rsidRDefault="00983D53">
      <w:pPr>
        <w:pStyle w:val="E-TX"/>
        <w:tabs>
          <w:tab w:val="clear" w:pos="1440"/>
          <w:tab w:val="clear" w:pos="2160"/>
          <w:tab w:val="clear" w:pos="2880"/>
          <w:tab w:val="left" w:pos="4032"/>
          <w:tab w:val="right" w:pos="5040"/>
        </w:tabs>
        <w:rPr>
          <w:lang w:val="en-CA"/>
        </w:rPr>
      </w:pPr>
      <w:r w:rsidRPr="00B33997">
        <w:rPr>
          <w:lang w:val="en-CA"/>
        </w:rPr>
        <w:t>Manufacturing overhead</w:t>
      </w:r>
      <w:r w:rsidRPr="00B33997">
        <w:rPr>
          <w:lang w:val="en-CA"/>
        </w:rPr>
        <w:tab/>
      </w:r>
      <w:r w:rsidRPr="00B33997">
        <w:rPr>
          <w:u w:val="single"/>
          <w:lang w:val="en-CA"/>
        </w:rPr>
        <w:tab/>
      </w:r>
      <w:r w:rsidR="004C7EEC" w:rsidRPr="00B33997">
        <w:rPr>
          <w:u w:val="single"/>
          <w:lang w:val="en-CA"/>
        </w:rPr>
        <w:t>112,000</w:t>
      </w:r>
    </w:p>
    <w:p w14:paraId="2AB60826" w14:textId="77777777" w:rsidR="00983D53" w:rsidRPr="00B33997" w:rsidRDefault="00983D53">
      <w:pPr>
        <w:pStyle w:val="E-TX"/>
        <w:tabs>
          <w:tab w:val="clear" w:pos="1440"/>
          <w:tab w:val="clear" w:pos="2160"/>
          <w:tab w:val="clear" w:pos="2880"/>
          <w:tab w:val="right" w:pos="5040"/>
        </w:tabs>
        <w:rPr>
          <w:u w:val="double"/>
          <w:lang w:val="en-CA"/>
        </w:rPr>
      </w:pPr>
      <w:r w:rsidRPr="00B33997">
        <w:rPr>
          <w:lang w:val="en-CA"/>
        </w:rPr>
        <w:t>Total product cost</w:t>
      </w:r>
      <w:r w:rsidRPr="00B33997">
        <w:rPr>
          <w:lang w:val="en-CA"/>
        </w:rPr>
        <w:tab/>
      </w:r>
      <w:r w:rsidRPr="00B33997">
        <w:rPr>
          <w:u w:val="double"/>
          <w:lang w:val="en-CA"/>
        </w:rPr>
        <w:t>$</w:t>
      </w:r>
      <w:r w:rsidR="004C7EEC" w:rsidRPr="00B33997">
        <w:rPr>
          <w:u w:val="double"/>
          <w:lang w:val="en-CA"/>
        </w:rPr>
        <w:t>240,000</w:t>
      </w:r>
    </w:p>
    <w:p w14:paraId="2463731F" w14:textId="77777777" w:rsidR="00983D53" w:rsidRPr="00B33997" w:rsidRDefault="00983D53">
      <w:pPr>
        <w:pStyle w:val="6pt"/>
        <w:rPr>
          <w:lang w:val="en-CA"/>
        </w:rPr>
      </w:pPr>
    </w:p>
    <w:p w14:paraId="16443385" w14:textId="77777777" w:rsidR="00983D53" w:rsidRPr="00B33997" w:rsidRDefault="00983D53">
      <w:pPr>
        <w:pStyle w:val="E-TX"/>
        <w:tabs>
          <w:tab w:val="clear" w:pos="1440"/>
          <w:tab w:val="clear" w:pos="2160"/>
          <w:tab w:val="clear" w:pos="2880"/>
          <w:tab w:val="right" w:pos="5040"/>
        </w:tabs>
        <w:rPr>
          <w:lang w:val="en-CA"/>
        </w:rPr>
      </w:pPr>
      <w:r w:rsidRPr="00B33997">
        <w:rPr>
          <w:lang w:val="en-CA"/>
        </w:rPr>
        <w:t xml:space="preserve">Per-unit product cost = </w:t>
      </w:r>
      <w:r w:rsidR="00511741" w:rsidRPr="00B33997">
        <w:rPr>
          <w:position w:val="-28"/>
          <w:lang w:val="en-CA"/>
        </w:rPr>
        <w:object w:dxaOrig="1120" w:dyaOrig="660" w14:anchorId="3071F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33pt" o:ole="">
            <v:imagedata r:id="rId14" o:title=""/>
          </v:shape>
          <o:OLEObject Type="Embed" ProgID="Equation.3" ShapeID="_x0000_i1025" DrawAspect="Content" ObjectID="_1474441579" r:id="rId15"/>
        </w:object>
      </w:r>
      <w:r w:rsidRPr="00B33997">
        <w:rPr>
          <w:lang w:val="en-CA"/>
        </w:rPr>
        <w:t xml:space="preserve"> = $30</w:t>
      </w:r>
    </w:p>
    <w:p w14:paraId="51794530" w14:textId="77777777" w:rsidR="00983D53" w:rsidRPr="00B33997" w:rsidRDefault="00983D53">
      <w:pPr>
        <w:pStyle w:val="E-TX"/>
        <w:tabs>
          <w:tab w:val="clear" w:pos="1440"/>
          <w:tab w:val="clear" w:pos="2160"/>
          <w:tab w:val="clear" w:pos="2880"/>
          <w:tab w:val="right" w:pos="5040"/>
        </w:tabs>
        <w:rPr>
          <w:lang w:val="en-CA"/>
        </w:rPr>
      </w:pPr>
      <w:r w:rsidRPr="00B33997">
        <w:rPr>
          <w:lang w:val="en-CA"/>
        </w:rPr>
        <w:t>Therefore, one hockey stick costs $30 to produce.</w:t>
      </w:r>
    </w:p>
    <w:p w14:paraId="34603468" w14:textId="77777777" w:rsidR="006011A8" w:rsidRDefault="00983D53" w:rsidP="00701468">
      <w:pPr>
        <w:pStyle w:val="Heading5"/>
        <w:numPr>
          <w:ilvl w:val="0"/>
          <w:numId w:val="0"/>
        </w:numPr>
        <w:tabs>
          <w:tab w:val="clear" w:pos="1440"/>
          <w:tab w:val="clear" w:pos="2160"/>
          <w:tab w:val="clear" w:pos="2880"/>
          <w:tab w:val="right" w:pos="5040"/>
        </w:tabs>
        <w:rPr>
          <w:lang w:val="en-CA"/>
        </w:rPr>
      </w:pPr>
      <w:r w:rsidRPr="00B33997">
        <w:rPr>
          <w:lang w:val="en-CA"/>
        </w:rPr>
        <w:t>Cornerstone Exercise 2–2</w:t>
      </w:r>
      <w:r w:rsidR="001C6A1F" w:rsidRPr="00B33997">
        <w:rPr>
          <w:lang w:val="en-CA"/>
        </w:rPr>
        <w:t xml:space="preserve"> </w:t>
      </w:r>
    </w:p>
    <w:p w14:paraId="69C737D2" w14:textId="4598F172" w:rsidR="00983D53" w:rsidRPr="00B33997" w:rsidRDefault="00983D53" w:rsidP="00701468">
      <w:pPr>
        <w:pStyle w:val="Heading5"/>
        <w:numPr>
          <w:ilvl w:val="0"/>
          <w:numId w:val="0"/>
        </w:numPr>
        <w:tabs>
          <w:tab w:val="clear" w:pos="1440"/>
          <w:tab w:val="clear" w:pos="2160"/>
          <w:tab w:val="clear" w:pos="2880"/>
          <w:tab w:val="right" w:pos="5040"/>
        </w:tabs>
        <w:rPr>
          <w:lang w:val="en-CA"/>
        </w:rPr>
      </w:pPr>
      <w:bookmarkStart w:id="0" w:name="_GoBack"/>
      <w:bookmarkEnd w:id="0"/>
      <w:r w:rsidRPr="00B33997">
        <w:rPr>
          <w:lang w:val="en-CA"/>
        </w:rPr>
        <w:t>Direct materials</w:t>
      </w:r>
      <w:r w:rsidRPr="00B33997">
        <w:rPr>
          <w:lang w:val="en-CA"/>
        </w:rPr>
        <w:tab/>
        <w:t>$</w:t>
      </w:r>
      <w:r w:rsidR="001C697A">
        <w:rPr>
          <w:lang w:val="en-CA"/>
        </w:rPr>
        <w:t xml:space="preserve">  </w:t>
      </w:r>
      <w:r w:rsidR="004C7EEC" w:rsidRPr="00B33997">
        <w:rPr>
          <w:lang w:val="en-CA"/>
        </w:rPr>
        <w:t>48,000</w:t>
      </w:r>
    </w:p>
    <w:p w14:paraId="1AB55C6B" w14:textId="77777777" w:rsidR="00983D53" w:rsidRPr="00B33997" w:rsidRDefault="00983D53">
      <w:pPr>
        <w:pStyle w:val="E-TX"/>
        <w:tabs>
          <w:tab w:val="clear" w:pos="1440"/>
          <w:tab w:val="clear" w:pos="2160"/>
          <w:tab w:val="clear" w:pos="2880"/>
          <w:tab w:val="left" w:pos="4219"/>
          <w:tab w:val="right" w:pos="5040"/>
        </w:tabs>
        <w:rPr>
          <w:lang w:val="en-CA"/>
        </w:rPr>
      </w:pPr>
      <w:r w:rsidRPr="00B33997">
        <w:rPr>
          <w:lang w:val="en-CA"/>
        </w:rPr>
        <w:t xml:space="preserve">Direct </w:t>
      </w:r>
      <w:r w:rsidR="0079264D" w:rsidRPr="00B33997">
        <w:rPr>
          <w:lang w:val="en-CA"/>
        </w:rPr>
        <w:t>labour</w:t>
      </w:r>
      <w:r w:rsidRPr="00B33997">
        <w:rPr>
          <w:lang w:val="en-CA"/>
        </w:rPr>
        <w:tab/>
      </w:r>
      <w:r w:rsidRPr="00B33997">
        <w:rPr>
          <w:u w:val="single"/>
          <w:lang w:val="en-CA"/>
        </w:rPr>
        <w:tab/>
      </w:r>
      <w:r w:rsidR="004C7EEC" w:rsidRPr="00B33997">
        <w:rPr>
          <w:u w:val="single"/>
          <w:lang w:val="en-CA"/>
        </w:rPr>
        <w:t>80,000</w:t>
      </w:r>
    </w:p>
    <w:p w14:paraId="3AA72247" w14:textId="2B35AF75" w:rsidR="00983D53" w:rsidRPr="00B33997" w:rsidRDefault="00983D53">
      <w:pPr>
        <w:pStyle w:val="E-TX"/>
        <w:tabs>
          <w:tab w:val="clear" w:pos="1440"/>
          <w:tab w:val="clear" w:pos="2160"/>
          <w:tab w:val="clear" w:pos="2880"/>
          <w:tab w:val="right" w:pos="5040"/>
        </w:tabs>
        <w:rPr>
          <w:lang w:val="en-CA"/>
        </w:rPr>
      </w:pPr>
      <w:r w:rsidRPr="00B33997">
        <w:rPr>
          <w:lang w:val="en-CA"/>
        </w:rPr>
        <w:t>Total prime cost</w:t>
      </w:r>
      <w:r w:rsidRPr="00B33997">
        <w:rPr>
          <w:lang w:val="en-CA"/>
        </w:rPr>
        <w:tab/>
      </w:r>
      <w:r w:rsidRPr="00B33997">
        <w:rPr>
          <w:u w:val="double"/>
          <w:lang w:val="en-CA"/>
        </w:rPr>
        <w:t>$</w:t>
      </w:r>
      <w:r w:rsidR="008C3F06" w:rsidRPr="00B33997">
        <w:rPr>
          <w:u w:val="double"/>
          <w:lang w:val="en-CA"/>
        </w:rPr>
        <w:t>128,</w:t>
      </w:r>
      <w:r w:rsidRPr="00B33997">
        <w:rPr>
          <w:u w:val="double"/>
          <w:lang w:val="en-CA"/>
        </w:rPr>
        <w:t>000</w:t>
      </w:r>
    </w:p>
    <w:p w14:paraId="38DADA7B" w14:textId="77777777" w:rsidR="00983D53" w:rsidRPr="00B33997" w:rsidRDefault="00983D53">
      <w:pPr>
        <w:pStyle w:val="6pt"/>
        <w:rPr>
          <w:lang w:val="en-CA"/>
        </w:rPr>
      </w:pPr>
    </w:p>
    <w:p w14:paraId="3EFC6E9C" w14:textId="77777777" w:rsidR="00983D53" w:rsidRPr="00B33997" w:rsidRDefault="00983D53">
      <w:pPr>
        <w:pStyle w:val="E-TX"/>
        <w:rPr>
          <w:lang w:val="en-CA"/>
        </w:rPr>
      </w:pPr>
      <w:r w:rsidRPr="00B33997">
        <w:rPr>
          <w:lang w:val="en-CA"/>
        </w:rPr>
        <w:t xml:space="preserve">Per-unit prime cost = </w:t>
      </w:r>
      <w:r w:rsidR="00511741" w:rsidRPr="00B33997">
        <w:rPr>
          <w:position w:val="-28"/>
          <w:lang w:val="en-CA"/>
        </w:rPr>
        <w:object w:dxaOrig="1120" w:dyaOrig="660" w14:anchorId="1F809CAD">
          <v:shape id="_x0000_i1026" type="#_x0000_t75" style="width:56.25pt;height:33pt" o:ole="">
            <v:imagedata r:id="rId16" o:title=""/>
          </v:shape>
          <o:OLEObject Type="Embed" ProgID="Equation.3" ShapeID="_x0000_i1026" DrawAspect="Content" ObjectID="_1474441580" r:id="rId17"/>
        </w:object>
      </w:r>
      <w:r w:rsidRPr="00B33997">
        <w:rPr>
          <w:lang w:val="en-CA"/>
        </w:rPr>
        <w:t xml:space="preserve"> = $16</w:t>
      </w:r>
    </w:p>
    <w:p w14:paraId="752C2CE9" w14:textId="77777777" w:rsidR="00983D53" w:rsidRPr="00B33997" w:rsidRDefault="00983D53">
      <w:pPr>
        <w:pStyle w:val="E-TX"/>
        <w:rPr>
          <w:lang w:val="en-CA"/>
        </w:rPr>
      </w:pPr>
    </w:p>
    <w:p w14:paraId="3AC3E978" w14:textId="4DCED5D5" w:rsidR="00983D53" w:rsidRPr="00B33997" w:rsidRDefault="00983D53">
      <w:pPr>
        <w:pStyle w:val="E-TX"/>
        <w:tabs>
          <w:tab w:val="clear" w:pos="1440"/>
          <w:tab w:val="clear" w:pos="2160"/>
          <w:tab w:val="clear" w:pos="2880"/>
          <w:tab w:val="right" w:pos="5040"/>
        </w:tabs>
        <w:rPr>
          <w:lang w:val="en-CA"/>
        </w:rPr>
      </w:pPr>
      <w:r w:rsidRPr="00B33997">
        <w:rPr>
          <w:lang w:val="en-CA"/>
        </w:rPr>
        <w:t xml:space="preserve">Direct </w:t>
      </w:r>
      <w:r w:rsidR="0079264D" w:rsidRPr="00B33997">
        <w:rPr>
          <w:lang w:val="en-CA"/>
        </w:rPr>
        <w:t>labour</w:t>
      </w:r>
      <w:r w:rsidRPr="00B33997">
        <w:rPr>
          <w:lang w:val="en-CA"/>
        </w:rPr>
        <w:tab/>
      </w:r>
      <w:proofErr w:type="gramStart"/>
      <w:r w:rsidRPr="00B33997">
        <w:rPr>
          <w:lang w:val="en-CA"/>
        </w:rPr>
        <w:t>$</w:t>
      </w:r>
      <w:r w:rsidR="000966FC">
        <w:rPr>
          <w:lang w:val="en-CA"/>
        </w:rPr>
        <w:t xml:space="preserve">  </w:t>
      </w:r>
      <w:r w:rsidR="008C3F06" w:rsidRPr="00B33997">
        <w:rPr>
          <w:lang w:val="en-CA"/>
        </w:rPr>
        <w:t>80,000</w:t>
      </w:r>
      <w:proofErr w:type="gramEnd"/>
    </w:p>
    <w:p w14:paraId="08E08022" w14:textId="77777777" w:rsidR="00983D53" w:rsidRPr="00B33997" w:rsidRDefault="00983D53" w:rsidP="000966FC">
      <w:pPr>
        <w:pStyle w:val="E-TX"/>
        <w:tabs>
          <w:tab w:val="clear" w:pos="1440"/>
          <w:tab w:val="clear" w:pos="2160"/>
          <w:tab w:val="clear" w:pos="2880"/>
          <w:tab w:val="left" w:pos="4140"/>
          <w:tab w:val="right" w:pos="5040"/>
        </w:tabs>
        <w:rPr>
          <w:lang w:val="en-CA"/>
        </w:rPr>
      </w:pPr>
      <w:r w:rsidRPr="00B33997">
        <w:rPr>
          <w:lang w:val="en-CA"/>
        </w:rPr>
        <w:t>Manufacturing overhead</w:t>
      </w:r>
      <w:r w:rsidRPr="00B33997">
        <w:rPr>
          <w:lang w:val="en-CA"/>
        </w:rPr>
        <w:tab/>
      </w:r>
      <w:r w:rsidRPr="00B33997">
        <w:rPr>
          <w:u w:val="single"/>
          <w:lang w:val="en-CA"/>
        </w:rPr>
        <w:tab/>
      </w:r>
      <w:r w:rsidR="008C3F06" w:rsidRPr="00B33997">
        <w:rPr>
          <w:u w:val="single"/>
          <w:lang w:val="en-CA"/>
        </w:rPr>
        <w:t>112,000</w:t>
      </w:r>
    </w:p>
    <w:p w14:paraId="27A03C2B" w14:textId="77777777" w:rsidR="00983D53" w:rsidRPr="00B33997" w:rsidRDefault="00983D53">
      <w:pPr>
        <w:pStyle w:val="E-TX"/>
        <w:tabs>
          <w:tab w:val="clear" w:pos="1440"/>
          <w:tab w:val="clear" w:pos="2160"/>
          <w:tab w:val="clear" w:pos="2880"/>
          <w:tab w:val="right" w:pos="5040"/>
        </w:tabs>
        <w:rPr>
          <w:lang w:val="en-CA"/>
        </w:rPr>
      </w:pPr>
      <w:r w:rsidRPr="00B33997">
        <w:rPr>
          <w:lang w:val="en-CA"/>
        </w:rPr>
        <w:t>Total conversion cost</w:t>
      </w:r>
      <w:r w:rsidRPr="00B33997">
        <w:rPr>
          <w:lang w:val="en-CA"/>
        </w:rPr>
        <w:tab/>
      </w:r>
      <w:r w:rsidRPr="00B33997">
        <w:rPr>
          <w:u w:val="double"/>
          <w:lang w:val="en-CA"/>
        </w:rPr>
        <w:t>$</w:t>
      </w:r>
      <w:r w:rsidR="008C3F06" w:rsidRPr="00B33997">
        <w:rPr>
          <w:u w:val="double"/>
          <w:lang w:val="en-CA"/>
        </w:rPr>
        <w:t>192</w:t>
      </w:r>
      <w:r w:rsidRPr="00B33997">
        <w:rPr>
          <w:u w:val="double"/>
          <w:lang w:val="en-CA"/>
        </w:rPr>
        <w:t>,000</w:t>
      </w:r>
    </w:p>
    <w:p w14:paraId="493110B7" w14:textId="77777777" w:rsidR="00983D53" w:rsidRPr="00B33997" w:rsidRDefault="00983D53">
      <w:pPr>
        <w:pStyle w:val="6pt"/>
        <w:rPr>
          <w:lang w:val="en-CA"/>
        </w:rPr>
      </w:pPr>
    </w:p>
    <w:p w14:paraId="7A5B272D" w14:textId="77777777" w:rsidR="00983D53" w:rsidRPr="00B33997" w:rsidRDefault="00983D53">
      <w:pPr>
        <w:pStyle w:val="E-TX"/>
        <w:rPr>
          <w:lang w:val="en-CA"/>
        </w:rPr>
      </w:pPr>
      <w:r w:rsidRPr="00B33997">
        <w:rPr>
          <w:lang w:val="en-CA"/>
        </w:rPr>
        <w:t xml:space="preserve">Per-unit conversion cost = </w:t>
      </w:r>
      <w:r w:rsidR="00511741" w:rsidRPr="00B33997">
        <w:rPr>
          <w:position w:val="-28"/>
          <w:lang w:val="en-CA"/>
        </w:rPr>
        <w:object w:dxaOrig="1120" w:dyaOrig="660" w14:anchorId="240760A2">
          <v:shape id="_x0000_i1027" type="#_x0000_t75" style="width:56.25pt;height:33pt" o:ole="">
            <v:imagedata r:id="rId18" o:title=""/>
          </v:shape>
          <o:OLEObject Type="Embed" ProgID="Equation.3" ShapeID="_x0000_i1027" DrawAspect="Content" ObjectID="_1474441581" r:id="rId19"/>
        </w:object>
      </w:r>
      <w:r w:rsidRPr="00B33997">
        <w:rPr>
          <w:lang w:val="en-CA"/>
        </w:rPr>
        <w:t xml:space="preserve"> = $24</w:t>
      </w:r>
    </w:p>
    <w:p w14:paraId="15FADC5E" w14:textId="77777777" w:rsidR="00983D53" w:rsidRPr="00B33997" w:rsidRDefault="00983D53" w:rsidP="00701468">
      <w:pPr>
        <w:pStyle w:val="Heading5"/>
        <w:numPr>
          <w:ilvl w:val="0"/>
          <w:numId w:val="0"/>
        </w:numPr>
        <w:rPr>
          <w:lang w:val="en-CA"/>
        </w:rPr>
      </w:pPr>
      <w:r w:rsidRPr="00B33997">
        <w:rPr>
          <w:lang w:val="en-CA"/>
        </w:rPr>
        <w:t>Cornerstone Exercise 2–</w:t>
      </w:r>
      <w:r w:rsidR="008C3F06" w:rsidRPr="00B33997">
        <w:rPr>
          <w:lang w:val="en-CA"/>
        </w:rPr>
        <w:t>3</w:t>
      </w:r>
    </w:p>
    <w:p w14:paraId="53E4AEBB" w14:textId="77777777" w:rsidR="00983D53" w:rsidRPr="00B33997" w:rsidRDefault="00983D53">
      <w:pPr>
        <w:pStyle w:val="E-TX"/>
        <w:tabs>
          <w:tab w:val="clear" w:pos="1440"/>
          <w:tab w:val="clear" w:pos="2160"/>
          <w:tab w:val="clear" w:pos="2880"/>
          <w:tab w:val="left" w:pos="4752"/>
          <w:tab w:val="decimal" w:pos="5760"/>
        </w:tabs>
        <w:rPr>
          <w:lang w:val="en-CA"/>
        </w:rPr>
      </w:pPr>
      <w:r w:rsidRPr="00B33997">
        <w:rPr>
          <w:lang w:val="en-CA"/>
        </w:rPr>
        <w:t>Materials inventory, June 1</w:t>
      </w:r>
      <w:r w:rsidRPr="00B33997">
        <w:rPr>
          <w:lang w:val="en-CA"/>
        </w:rPr>
        <w:tab/>
        <w:t>$</w:t>
      </w:r>
      <w:r w:rsidRPr="00B33997">
        <w:rPr>
          <w:lang w:val="en-CA"/>
        </w:rPr>
        <w:tab/>
        <w:t>42,000</w:t>
      </w:r>
    </w:p>
    <w:p w14:paraId="071018B3" w14:textId="77777777" w:rsidR="00983D53" w:rsidRPr="00B33997" w:rsidRDefault="00983D53">
      <w:pPr>
        <w:pStyle w:val="E-TX"/>
        <w:tabs>
          <w:tab w:val="clear" w:pos="1440"/>
          <w:tab w:val="clear" w:pos="2160"/>
          <w:tab w:val="clear" w:pos="2880"/>
          <w:tab w:val="decimal" w:pos="5760"/>
        </w:tabs>
        <w:rPr>
          <w:lang w:val="en-CA"/>
        </w:rPr>
      </w:pPr>
      <w:r w:rsidRPr="00B33997">
        <w:rPr>
          <w:lang w:val="en-CA"/>
        </w:rPr>
        <w:t>Purchases</w:t>
      </w:r>
      <w:r w:rsidRPr="00B33997">
        <w:rPr>
          <w:lang w:val="en-CA"/>
        </w:rPr>
        <w:tab/>
        <w:t>180,000</w:t>
      </w:r>
    </w:p>
    <w:p w14:paraId="0F903990" w14:textId="77777777" w:rsidR="00983D53" w:rsidRPr="00B33997" w:rsidRDefault="00983D53">
      <w:pPr>
        <w:pStyle w:val="E-TX"/>
        <w:tabs>
          <w:tab w:val="clear" w:pos="1440"/>
          <w:tab w:val="clear" w:pos="2160"/>
          <w:tab w:val="clear" w:pos="2880"/>
          <w:tab w:val="left" w:pos="4752"/>
          <w:tab w:val="decimal" w:pos="5760"/>
        </w:tabs>
        <w:rPr>
          <w:lang w:val="en-CA"/>
        </w:rPr>
      </w:pPr>
      <w:r w:rsidRPr="00B33997">
        <w:rPr>
          <w:lang w:val="en-CA"/>
        </w:rPr>
        <w:t xml:space="preserve">Materials inventory, June </w:t>
      </w:r>
      <w:r w:rsidR="0008603D" w:rsidRPr="00B33997">
        <w:rPr>
          <w:lang w:val="en-CA"/>
        </w:rPr>
        <w:t>30</w:t>
      </w:r>
      <w:r w:rsidRPr="00B33997">
        <w:rPr>
          <w:lang w:val="en-CA"/>
        </w:rPr>
        <w:tab/>
      </w:r>
      <w:r w:rsidRPr="00B33997">
        <w:rPr>
          <w:u w:val="single"/>
          <w:lang w:val="en-CA"/>
        </w:rPr>
        <w:tab/>
        <w:t>(51,000</w:t>
      </w:r>
      <w:r w:rsidRPr="00B33997">
        <w:rPr>
          <w:lang w:val="en-CA"/>
        </w:rPr>
        <w:t>)</w:t>
      </w:r>
    </w:p>
    <w:p w14:paraId="2AFCF512" w14:textId="77777777" w:rsidR="00983D53" w:rsidRPr="00B33997" w:rsidRDefault="00983D53">
      <w:pPr>
        <w:pStyle w:val="E-TX"/>
        <w:tabs>
          <w:tab w:val="clear" w:pos="1440"/>
          <w:tab w:val="clear" w:pos="2160"/>
          <w:tab w:val="clear" w:pos="2880"/>
          <w:tab w:val="decimal" w:pos="5760"/>
        </w:tabs>
        <w:rPr>
          <w:lang w:val="en-CA"/>
        </w:rPr>
      </w:pPr>
      <w:r w:rsidRPr="00B33997">
        <w:rPr>
          <w:lang w:val="en-CA"/>
        </w:rPr>
        <w:t>Direct materials used in production</w:t>
      </w:r>
      <w:r w:rsidRPr="00B33997">
        <w:rPr>
          <w:lang w:val="en-CA"/>
        </w:rPr>
        <w:tab/>
      </w:r>
      <w:r w:rsidRPr="00B33997">
        <w:rPr>
          <w:u w:val="double"/>
          <w:lang w:val="en-CA"/>
        </w:rPr>
        <w:t>$171,000</w:t>
      </w:r>
    </w:p>
    <w:p w14:paraId="45529060" w14:textId="77777777" w:rsidR="00983D53" w:rsidRPr="00B33997" w:rsidRDefault="00983D53">
      <w:pPr>
        <w:pStyle w:val="E-TX"/>
        <w:tabs>
          <w:tab w:val="clear" w:pos="1440"/>
          <w:tab w:val="clear" w:pos="2160"/>
          <w:tab w:val="clear" w:pos="2880"/>
          <w:tab w:val="right" w:pos="5040"/>
        </w:tabs>
        <w:rPr>
          <w:lang w:val="en-CA"/>
        </w:rPr>
      </w:pPr>
    </w:p>
    <w:p w14:paraId="0B798EBE" w14:textId="77777777" w:rsidR="00983D53" w:rsidRPr="00B33997" w:rsidRDefault="00983D53">
      <w:pPr>
        <w:pStyle w:val="heading5toppg"/>
        <w:rPr>
          <w:lang w:val="en-CA"/>
        </w:rPr>
      </w:pPr>
      <w:r w:rsidRPr="00B33997">
        <w:rPr>
          <w:lang w:val="en-CA"/>
        </w:rPr>
        <w:br w:type="page"/>
      </w:r>
      <w:r w:rsidRPr="00B33997">
        <w:rPr>
          <w:lang w:val="en-CA"/>
        </w:rPr>
        <w:lastRenderedPageBreak/>
        <w:t>Cornerstone Exercise 2–</w:t>
      </w:r>
      <w:r w:rsidR="008C3F06" w:rsidRPr="00B33997">
        <w:rPr>
          <w:lang w:val="en-CA"/>
        </w:rPr>
        <w:t>4</w:t>
      </w:r>
    </w:p>
    <w:p w14:paraId="5165B6A9" w14:textId="77777777" w:rsidR="00983D53" w:rsidRPr="00B33997" w:rsidRDefault="00983D53">
      <w:pPr>
        <w:pStyle w:val="E-TX"/>
        <w:tabs>
          <w:tab w:val="clear" w:pos="1440"/>
          <w:tab w:val="clear" w:pos="2160"/>
          <w:tab w:val="clear" w:pos="2880"/>
          <w:tab w:val="decimal" w:pos="5760"/>
        </w:tabs>
        <w:rPr>
          <w:lang w:val="en-CA"/>
        </w:rPr>
      </w:pPr>
      <w:r w:rsidRPr="00B33997">
        <w:rPr>
          <w:lang w:val="en-CA"/>
        </w:rPr>
        <w:t>Direct materials*</w:t>
      </w:r>
      <w:r w:rsidRPr="00B33997">
        <w:rPr>
          <w:lang w:val="en-CA"/>
        </w:rPr>
        <w:tab/>
        <w:t>$171,000</w:t>
      </w:r>
    </w:p>
    <w:p w14:paraId="461D4E9B" w14:textId="77777777" w:rsidR="00983D53" w:rsidRPr="00B33997" w:rsidRDefault="00983D53">
      <w:pPr>
        <w:pStyle w:val="E-TX"/>
        <w:tabs>
          <w:tab w:val="clear" w:pos="1440"/>
          <w:tab w:val="clear" w:pos="2160"/>
          <w:tab w:val="clear" w:pos="2880"/>
          <w:tab w:val="decimal" w:pos="5760"/>
        </w:tabs>
        <w:rPr>
          <w:lang w:val="en-CA"/>
        </w:rPr>
      </w:pPr>
      <w:r w:rsidRPr="00B33997">
        <w:rPr>
          <w:lang w:val="en-CA"/>
        </w:rPr>
        <w:t xml:space="preserve">Direct </w:t>
      </w:r>
      <w:r w:rsidR="0079264D" w:rsidRPr="00B33997">
        <w:rPr>
          <w:lang w:val="en-CA"/>
        </w:rPr>
        <w:t>labour</w:t>
      </w:r>
      <w:r w:rsidRPr="00B33997">
        <w:rPr>
          <w:lang w:val="en-CA"/>
        </w:rPr>
        <w:tab/>
        <w:t>165,000</w:t>
      </w:r>
    </w:p>
    <w:p w14:paraId="6D5D68A6" w14:textId="77777777" w:rsidR="00983D53" w:rsidRPr="00B33997" w:rsidRDefault="00983D53">
      <w:pPr>
        <w:pStyle w:val="E-TX"/>
        <w:tabs>
          <w:tab w:val="clear" w:pos="1440"/>
          <w:tab w:val="clear" w:pos="2160"/>
          <w:tab w:val="clear" w:pos="2880"/>
          <w:tab w:val="left" w:pos="4752"/>
          <w:tab w:val="decimal" w:pos="5760"/>
        </w:tabs>
        <w:rPr>
          <w:lang w:val="en-CA"/>
        </w:rPr>
      </w:pPr>
      <w:r w:rsidRPr="00B33997">
        <w:rPr>
          <w:lang w:val="en-CA"/>
        </w:rPr>
        <w:t>Manufacturing overhead</w:t>
      </w:r>
      <w:r w:rsidRPr="00B33997">
        <w:rPr>
          <w:lang w:val="en-CA"/>
        </w:rPr>
        <w:tab/>
      </w:r>
      <w:r w:rsidRPr="00B33997">
        <w:rPr>
          <w:u w:val="single"/>
          <w:lang w:val="en-CA"/>
        </w:rPr>
        <w:tab/>
        <w:t>215,000</w:t>
      </w:r>
    </w:p>
    <w:p w14:paraId="33848810" w14:textId="4F815BB7" w:rsidR="00983D53" w:rsidRPr="00B33997" w:rsidRDefault="00983D53">
      <w:pPr>
        <w:pStyle w:val="E-TX"/>
        <w:tabs>
          <w:tab w:val="clear" w:pos="1440"/>
          <w:tab w:val="clear" w:pos="2160"/>
          <w:tab w:val="clear" w:pos="2880"/>
          <w:tab w:val="decimal" w:pos="5760"/>
        </w:tabs>
        <w:rPr>
          <w:lang w:val="en-CA"/>
        </w:rPr>
      </w:pPr>
      <w:r w:rsidRPr="00B33997">
        <w:rPr>
          <w:lang w:val="en-CA"/>
        </w:rPr>
        <w:t>Total manufacturing cost for June</w:t>
      </w:r>
      <w:r w:rsidRPr="00B33997">
        <w:rPr>
          <w:lang w:val="en-CA"/>
        </w:rPr>
        <w:tab/>
        <w:t>551,000</w:t>
      </w:r>
    </w:p>
    <w:p w14:paraId="7E64AD0B" w14:textId="77777777" w:rsidR="00983D53" w:rsidRPr="00B33997" w:rsidRDefault="00983D53">
      <w:pPr>
        <w:pStyle w:val="E-TX"/>
        <w:tabs>
          <w:tab w:val="clear" w:pos="1440"/>
          <w:tab w:val="clear" w:pos="2160"/>
          <w:tab w:val="clear" w:pos="2880"/>
          <w:tab w:val="decimal" w:pos="5760"/>
        </w:tabs>
        <w:rPr>
          <w:lang w:val="en-CA"/>
        </w:rPr>
      </w:pPr>
      <w:r w:rsidRPr="00B33997">
        <w:rPr>
          <w:lang w:val="en-CA"/>
        </w:rPr>
        <w:t>WIP, June 1</w:t>
      </w:r>
      <w:r w:rsidRPr="00B33997">
        <w:rPr>
          <w:lang w:val="en-CA"/>
        </w:rPr>
        <w:tab/>
        <w:t>60,000</w:t>
      </w:r>
    </w:p>
    <w:p w14:paraId="774F7A06" w14:textId="77777777" w:rsidR="00983D53" w:rsidRPr="00B33997" w:rsidRDefault="00983D53">
      <w:pPr>
        <w:pStyle w:val="E-TX"/>
        <w:tabs>
          <w:tab w:val="clear" w:pos="1440"/>
          <w:tab w:val="clear" w:pos="2160"/>
          <w:tab w:val="clear" w:pos="2880"/>
          <w:tab w:val="left" w:pos="4752"/>
          <w:tab w:val="decimal" w:pos="5760"/>
        </w:tabs>
        <w:rPr>
          <w:lang w:val="en-CA"/>
        </w:rPr>
      </w:pPr>
      <w:r w:rsidRPr="00B33997">
        <w:rPr>
          <w:lang w:val="en-CA"/>
        </w:rPr>
        <w:t>WIP, June 30</w:t>
      </w:r>
      <w:r w:rsidRPr="00B33997">
        <w:rPr>
          <w:lang w:val="en-CA"/>
        </w:rPr>
        <w:tab/>
      </w:r>
      <w:r w:rsidRPr="00B33997">
        <w:rPr>
          <w:u w:val="single"/>
          <w:lang w:val="en-CA"/>
        </w:rPr>
        <w:tab/>
        <w:t>(71,000</w:t>
      </w:r>
      <w:r w:rsidRPr="00B33997">
        <w:rPr>
          <w:lang w:val="en-CA"/>
        </w:rPr>
        <w:t>)</w:t>
      </w:r>
    </w:p>
    <w:p w14:paraId="3F094246" w14:textId="77777777" w:rsidR="00983D53" w:rsidRPr="00B33997" w:rsidRDefault="00983D53">
      <w:pPr>
        <w:pStyle w:val="E-TX"/>
        <w:tabs>
          <w:tab w:val="clear" w:pos="1440"/>
          <w:tab w:val="clear" w:pos="2160"/>
          <w:tab w:val="clear" w:pos="2880"/>
          <w:tab w:val="decimal" w:pos="5760"/>
        </w:tabs>
        <w:rPr>
          <w:lang w:val="en-CA"/>
        </w:rPr>
      </w:pPr>
      <w:r w:rsidRPr="00B33997">
        <w:rPr>
          <w:lang w:val="en-CA"/>
        </w:rPr>
        <w:t>Cost of Goods Manufactured</w:t>
      </w:r>
      <w:r w:rsidRPr="00B33997">
        <w:rPr>
          <w:lang w:val="en-CA"/>
        </w:rPr>
        <w:tab/>
      </w:r>
      <w:r w:rsidRPr="00B33997">
        <w:rPr>
          <w:u w:val="double"/>
          <w:lang w:val="en-CA"/>
        </w:rPr>
        <w:t>$540,000</w:t>
      </w:r>
    </w:p>
    <w:p w14:paraId="61404847" w14:textId="77777777" w:rsidR="00983D53" w:rsidRPr="00B33997" w:rsidRDefault="00983D53">
      <w:pPr>
        <w:pStyle w:val="6pt"/>
        <w:rPr>
          <w:lang w:val="en-CA"/>
        </w:rPr>
      </w:pPr>
    </w:p>
    <w:p w14:paraId="7A21A541" w14:textId="77777777" w:rsidR="00983D53" w:rsidRPr="00B33997" w:rsidRDefault="00983D53">
      <w:pPr>
        <w:pStyle w:val="E-TX"/>
        <w:rPr>
          <w:lang w:val="en-CA"/>
        </w:rPr>
      </w:pPr>
      <w:r w:rsidRPr="00B33997">
        <w:rPr>
          <w:lang w:val="en-CA"/>
        </w:rPr>
        <w:t>*Direct materials = $42,000 + $180,000 – $51,000 = $171,000</w:t>
      </w:r>
    </w:p>
    <w:p w14:paraId="77CDAA2B" w14:textId="77777777" w:rsidR="00983D53" w:rsidRPr="00B33997" w:rsidRDefault="00983D53">
      <w:pPr>
        <w:pStyle w:val="E-TXNote"/>
        <w:rPr>
          <w:lang w:val="en-CA"/>
        </w:rPr>
      </w:pPr>
      <w:r w:rsidRPr="00B33997">
        <w:rPr>
          <w:lang w:val="en-CA"/>
        </w:rPr>
        <w:tab/>
        <w:t>[This was calculated in Cornerstone Exercise 2–</w:t>
      </w:r>
      <w:r w:rsidR="008C3F06" w:rsidRPr="00B33997">
        <w:rPr>
          <w:lang w:val="en-CA"/>
        </w:rPr>
        <w:t>3</w:t>
      </w:r>
      <w:r w:rsidRPr="00B33997">
        <w:rPr>
          <w:lang w:val="en-CA"/>
        </w:rPr>
        <w:t>.]</w:t>
      </w:r>
    </w:p>
    <w:p w14:paraId="280621B1" w14:textId="77777777" w:rsidR="00983D53" w:rsidRPr="00B33997" w:rsidRDefault="00983D53">
      <w:pPr>
        <w:pStyle w:val="E-TXNote"/>
        <w:rPr>
          <w:lang w:val="en-CA"/>
        </w:rPr>
      </w:pPr>
      <w:r w:rsidRPr="00B33997">
        <w:rPr>
          <w:lang w:val="en-CA"/>
        </w:rPr>
        <w:tab/>
        <w:t xml:space="preserve">Per-unit cost of goods manufactured = </w:t>
      </w:r>
      <w:r w:rsidRPr="00B33997">
        <w:rPr>
          <w:position w:val="-26"/>
          <w:lang w:val="en-CA"/>
        </w:rPr>
        <w:object w:dxaOrig="1400" w:dyaOrig="639" w14:anchorId="4A12DAC7">
          <v:shape id="_x0000_i1028" type="#_x0000_t75" style="width:69.75pt;height:32.25pt" o:ole="">
            <v:imagedata r:id="rId20" o:title=""/>
          </v:shape>
          <o:OLEObject Type="Embed" ProgID="Equation.3" ShapeID="_x0000_i1028" DrawAspect="Content" ObjectID="_1474441582" r:id="rId21"/>
        </w:object>
      </w:r>
      <w:r w:rsidRPr="00B33997">
        <w:rPr>
          <w:lang w:val="en-CA"/>
        </w:rPr>
        <w:t xml:space="preserve"> = $30</w:t>
      </w:r>
    </w:p>
    <w:p w14:paraId="0E4756B3" w14:textId="77777777" w:rsidR="00983D53" w:rsidRPr="00B33997" w:rsidRDefault="00983D53">
      <w:pPr>
        <w:pStyle w:val="Heading5"/>
        <w:rPr>
          <w:lang w:val="en-CA"/>
        </w:rPr>
      </w:pPr>
      <w:r w:rsidRPr="00B33997">
        <w:rPr>
          <w:lang w:val="en-CA"/>
        </w:rPr>
        <w:t>Cornerstone Exercise 2–</w:t>
      </w:r>
      <w:r w:rsidR="008C3F06" w:rsidRPr="00B33997">
        <w:rPr>
          <w:lang w:val="en-CA"/>
        </w:rPr>
        <w:t>5</w:t>
      </w:r>
    </w:p>
    <w:p w14:paraId="61D5CADF" w14:textId="77777777" w:rsidR="00983D53" w:rsidRPr="00B33997" w:rsidRDefault="00983D53">
      <w:pPr>
        <w:pStyle w:val="tablemainhead"/>
        <w:rPr>
          <w:lang w:val="en-CA"/>
        </w:rPr>
      </w:pPr>
      <w:proofErr w:type="spellStart"/>
      <w:r w:rsidRPr="00B33997">
        <w:rPr>
          <w:lang w:val="en-CA"/>
        </w:rPr>
        <w:t>Slapshot</w:t>
      </w:r>
      <w:proofErr w:type="spellEnd"/>
      <w:r w:rsidRPr="00B33997">
        <w:rPr>
          <w:lang w:val="en-CA"/>
        </w:rPr>
        <w:t xml:space="preserve"> Company</w:t>
      </w:r>
    </w:p>
    <w:p w14:paraId="61D4AF8A" w14:textId="77777777" w:rsidR="00983D53" w:rsidRPr="00B33997" w:rsidRDefault="00983D53">
      <w:pPr>
        <w:pStyle w:val="tablemainhead"/>
        <w:rPr>
          <w:lang w:val="en-CA"/>
        </w:rPr>
      </w:pPr>
      <w:r w:rsidRPr="00B33997">
        <w:rPr>
          <w:lang w:val="en-CA"/>
        </w:rPr>
        <w:t>Cost of Goods Sold Statement</w:t>
      </w:r>
    </w:p>
    <w:p w14:paraId="375F3BDE" w14:textId="77777777" w:rsidR="00983D53" w:rsidRPr="00B33997" w:rsidRDefault="00983D53">
      <w:pPr>
        <w:pStyle w:val="tablemainhead"/>
        <w:rPr>
          <w:lang w:val="en-CA"/>
        </w:rPr>
      </w:pPr>
      <w:r w:rsidRPr="00B33997">
        <w:rPr>
          <w:lang w:val="en-CA"/>
        </w:rPr>
        <w:t>For the Month of June</w:t>
      </w:r>
    </w:p>
    <w:p w14:paraId="5B887B5A" w14:textId="77777777" w:rsidR="00983D53" w:rsidRPr="00B33997" w:rsidRDefault="00983D53">
      <w:pPr>
        <w:pStyle w:val="6pt"/>
        <w:rPr>
          <w:lang w:val="en-CA"/>
        </w:rPr>
      </w:pPr>
    </w:p>
    <w:p w14:paraId="1DF12562" w14:textId="77777777" w:rsidR="00983D53" w:rsidRPr="00B33997" w:rsidRDefault="00983D53">
      <w:pPr>
        <w:pStyle w:val="Table-1col"/>
        <w:tabs>
          <w:tab w:val="left" w:pos="7920"/>
        </w:tabs>
        <w:rPr>
          <w:lang w:val="en-CA"/>
        </w:rPr>
      </w:pPr>
      <w:r w:rsidRPr="00B33997">
        <w:rPr>
          <w:lang w:val="en-CA"/>
        </w:rPr>
        <w:t>Cost of goods manufactured</w:t>
      </w:r>
      <w:r w:rsidRPr="00B33997">
        <w:rPr>
          <w:lang w:val="en-CA"/>
        </w:rPr>
        <w:tab/>
      </w:r>
      <w:r w:rsidRPr="00B33997">
        <w:rPr>
          <w:lang w:val="en-CA"/>
        </w:rPr>
        <w:tab/>
        <w:t>$</w:t>
      </w:r>
      <w:r w:rsidRPr="00B33997">
        <w:rPr>
          <w:lang w:val="en-CA"/>
        </w:rPr>
        <w:tab/>
        <w:t>540,000</w:t>
      </w:r>
    </w:p>
    <w:p w14:paraId="4733D37A" w14:textId="77777777" w:rsidR="00983D53" w:rsidRPr="00B33997" w:rsidRDefault="00983D53">
      <w:pPr>
        <w:pStyle w:val="Table-1col"/>
        <w:rPr>
          <w:lang w:val="en-CA"/>
        </w:rPr>
      </w:pPr>
      <w:r w:rsidRPr="00B33997">
        <w:rPr>
          <w:lang w:val="en-CA"/>
        </w:rPr>
        <w:t>Finished goods inventory, June 1</w:t>
      </w:r>
      <w:r w:rsidRPr="00B33997">
        <w:rPr>
          <w:lang w:val="en-CA"/>
        </w:rPr>
        <w:tab/>
      </w:r>
      <w:r w:rsidRPr="00B33997">
        <w:rPr>
          <w:lang w:val="en-CA"/>
        </w:rPr>
        <w:tab/>
        <w:t>160,000</w:t>
      </w:r>
    </w:p>
    <w:p w14:paraId="2A44D5F9" w14:textId="77777777" w:rsidR="00983D53" w:rsidRPr="00B33997" w:rsidRDefault="00983D53">
      <w:pPr>
        <w:pStyle w:val="Table-1col"/>
        <w:tabs>
          <w:tab w:val="left" w:pos="7920"/>
        </w:tabs>
        <w:rPr>
          <w:lang w:val="en-CA"/>
        </w:rPr>
      </w:pPr>
      <w:r w:rsidRPr="00B33997">
        <w:rPr>
          <w:lang w:val="en-CA"/>
        </w:rPr>
        <w:t>Finished goods inventory, June 30</w:t>
      </w:r>
      <w:r w:rsidRPr="00B33997">
        <w:rPr>
          <w:lang w:val="en-CA"/>
        </w:rPr>
        <w:tab/>
      </w:r>
      <w:r w:rsidRPr="00B33997">
        <w:rPr>
          <w:lang w:val="en-CA"/>
        </w:rPr>
        <w:tab/>
      </w:r>
      <w:r w:rsidRPr="00B33997">
        <w:rPr>
          <w:u w:val="single"/>
          <w:lang w:val="en-CA"/>
        </w:rPr>
        <w:tab/>
        <w:t>(215,000</w:t>
      </w:r>
      <w:r w:rsidRPr="00B33997">
        <w:rPr>
          <w:lang w:val="en-CA"/>
        </w:rPr>
        <w:t>)</w:t>
      </w:r>
    </w:p>
    <w:p w14:paraId="2DD18574" w14:textId="77777777" w:rsidR="00983D53" w:rsidRPr="00B33997" w:rsidRDefault="00983D53">
      <w:pPr>
        <w:pStyle w:val="Table-1col"/>
        <w:tabs>
          <w:tab w:val="left" w:pos="7920"/>
        </w:tabs>
        <w:rPr>
          <w:lang w:val="en-CA"/>
        </w:rPr>
      </w:pPr>
      <w:r w:rsidRPr="00B33997">
        <w:rPr>
          <w:lang w:val="en-CA"/>
        </w:rPr>
        <w:t>Cost of goods sold</w:t>
      </w:r>
      <w:r w:rsidRPr="00B33997">
        <w:rPr>
          <w:lang w:val="en-CA"/>
        </w:rPr>
        <w:tab/>
      </w:r>
      <w:r w:rsidRPr="00B33997">
        <w:rPr>
          <w:lang w:val="en-CA"/>
        </w:rPr>
        <w:tab/>
      </w:r>
      <w:r w:rsidRPr="00B33997">
        <w:rPr>
          <w:u w:val="double"/>
          <w:lang w:val="en-CA"/>
        </w:rPr>
        <w:t>$</w:t>
      </w:r>
      <w:r w:rsidRPr="00B33997">
        <w:rPr>
          <w:u w:val="double"/>
          <w:lang w:val="en-CA"/>
        </w:rPr>
        <w:tab/>
        <w:t>485,000</w:t>
      </w:r>
    </w:p>
    <w:p w14:paraId="59F97E5E" w14:textId="77777777" w:rsidR="00983D53" w:rsidRPr="00B33997" w:rsidRDefault="00983D53">
      <w:pPr>
        <w:pStyle w:val="9pt"/>
        <w:rPr>
          <w:lang w:val="en-CA"/>
        </w:rPr>
      </w:pPr>
    </w:p>
    <w:p w14:paraId="5371C413" w14:textId="77777777" w:rsidR="00983D53" w:rsidRPr="00B33997" w:rsidRDefault="00983D53">
      <w:pPr>
        <w:pStyle w:val="Table-1col"/>
        <w:rPr>
          <w:lang w:val="en-CA"/>
        </w:rPr>
      </w:pPr>
      <w:r w:rsidRPr="00B33997">
        <w:rPr>
          <w:lang w:val="en-CA"/>
        </w:rPr>
        <w:t>Number of units sold:</w:t>
      </w:r>
    </w:p>
    <w:p w14:paraId="4E7BE445" w14:textId="77777777" w:rsidR="00983D53" w:rsidRPr="00B33997" w:rsidRDefault="00983D53">
      <w:pPr>
        <w:pStyle w:val="Table-1col"/>
        <w:rPr>
          <w:lang w:val="en-CA"/>
        </w:rPr>
      </w:pPr>
      <w:r w:rsidRPr="00B33997">
        <w:rPr>
          <w:lang w:val="en-CA"/>
        </w:rPr>
        <w:t>Finished goods inventory, June 1</w:t>
      </w:r>
      <w:r w:rsidRPr="00B33997">
        <w:rPr>
          <w:lang w:val="en-CA"/>
        </w:rPr>
        <w:tab/>
      </w:r>
      <w:r w:rsidRPr="00B33997">
        <w:rPr>
          <w:lang w:val="en-CA"/>
        </w:rPr>
        <w:tab/>
        <w:t>5,000</w:t>
      </w:r>
    </w:p>
    <w:p w14:paraId="01F0FCF8" w14:textId="77777777" w:rsidR="00983D53" w:rsidRPr="00B33997" w:rsidRDefault="00983D53">
      <w:pPr>
        <w:pStyle w:val="Table-1col"/>
        <w:rPr>
          <w:lang w:val="en-CA"/>
        </w:rPr>
      </w:pPr>
      <w:r w:rsidRPr="00B33997">
        <w:rPr>
          <w:lang w:val="en-CA"/>
        </w:rPr>
        <w:t>Units finished during June</w:t>
      </w:r>
      <w:r w:rsidRPr="00B33997">
        <w:rPr>
          <w:lang w:val="en-CA"/>
        </w:rPr>
        <w:tab/>
      </w:r>
      <w:r w:rsidRPr="00B33997">
        <w:rPr>
          <w:lang w:val="en-CA"/>
        </w:rPr>
        <w:tab/>
        <w:t>18,000</w:t>
      </w:r>
    </w:p>
    <w:p w14:paraId="152557AA" w14:textId="77777777" w:rsidR="00983D53" w:rsidRPr="00B33997" w:rsidRDefault="00983D53">
      <w:pPr>
        <w:pStyle w:val="Table-1col"/>
        <w:tabs>
          <w:tab w:val="left" w:pos="7920"/>
        </w:tabs>
        <w:rPr>
          <w:lang w:val="en-CA"/>
        </w:rPr>
      </w:pPr>
      <w:r w:rsidRPr="00B33997">
        <w:rPr>
          <w:lang w:val="en-CA"/>
        </w:rPr>
        <w:t>Finished goods inventory, June 30</w:t>
      </w:r>
      <w:r w:rsidRPr="00B33997">
        <w:rPr>
          <w:lang w:val="en-CA"/>
        </w:rPr>
        <w:tab/>
      </w:r>
      <w:r w:rsidRPr="00B33997">
        <w:rPr>
          <w:lang w:val="en-CA"/>
        </w:rPr>
        <w:tab/>
      </w:r>
      <w:r w:rsidRPr="00B33997">
        <w:rPr>
          <w:u w:val="single"/>
          <w:lang w:val="en-CA"/>
        </w:rPr>
        <w:tab/>
        <w:t>(7,000</w:t>
      </w:r>
      <w:r w:rsidRPr="00B33997">
        <w:rPr>
          <w:lang w:val="en-CA"/>
        </w:rPr>
        <w:t>)</w:t>
      </w:r>
    </w:p>
    <w:p w14:paraId="54A0D69F" w14:textId="77777777" w:rsidR="00983D53" w:rsidRPr="00B33997" w:rsidRDefault="00983D53">
      <w:pPr>
        <w:pStyle w:val="Table-1col"/>
        <w:tabs>
          <w:tab w:val="left" w:pos="7920"/>
        </w:tabs>
        <w:rPr>
          <w:lang w:val="en-CA"/>
        </w:rPr>
      </w:pPr>
      <w:r w:rsidRPr="00B33997">
        <w:rPr>
          <w:lang w:val="en-CA"/>
        </w:rPr>
        <w:t>Units sold during June</w:t>
      </w:r>
      <w:r w:rsidRPr="00B33997">
        <w:rPr>
          <w:lang w:val="en-CA"/>
        </w:rPr>
        <w:tab/>
      </w:r>
      <w:r w:rsidRPr="00B33997">
        <w:rPr>
          <w:lang w:val="en-CA"/>
        </w:rPr>
        <w:tab/>
      </w:r>
      <w:r w:rsidRPr="00B33997">
        <w:rPr>
          <w:u w:val="double"/>
          <w:lang w:val="en-CA"/>
        </w:rPr>
        <w:tab/>
        <w:t>16,000</w:t>
      </w:r>
    </w:p>
    <w:p w14:paraId="395675A4" w14:textId="77777777" w:rsidR="00983D53" w:rsidRPr="00B33997" w:rsidRDefault="00983D53">
      <w:pPr>
        <w:pStyle w:val="heading5toppg"/>
        <w:rPr>
          <w:lang w:val="en-CA"/>
        </w:rPr>
      </w:pPr>
      <w:r w:rsidRPr="00B33997">
        <w:rPr>
          <w:lang w:val="en-CA"/>
        </w:rPr>
        <w:br w:type="page"/>
      </w:r>
      <w:r w:rsidRPr="00B33997">
        <w:rPr>
          <w:lang w:val="en-CA"/>
        </w:rPr>
        <w:lastRenderedPageBreak/>
        <w:t>Cornerstone Exercise 2–</w:t>
      </w:r>
      <w:r w:rsidR="008C3F06" w:rsidRPr="00B33997">
        <w:rPr>
          <w:lang w:val="en-CA"/>
        </w:rPr>
        <w:t>6</w:t>
      </w:r>
    </w:p>
    <w:p w14:paraId="44EBF34A" w14:textId="77777777" w:rsidR="00983D53" w:rsidRPr="00B33997" w:rsidRDefault="00983D53">
      <w:pPr>
        <w:pStyle w:val="tablemainhead"/>
        <w:rPr>
          <w:lang w:val="en-CA"/>
        </w:rPr>
      </w:pPr>
      <w:proofErr w:type="spellStart"/>
      <w:r w:rsidRPr="00B33997">
        <w:rPr>
          <w:lang w:val="en-CA"/>
        </w:rPr>
        <w:t>Slapshot</w:t>
      </w:r>
      <w:proofErr w:type="spellEnd"/>
      <w:r w:rsidRPr="00B33997">
        <w:rPr>
          <w:lang w:val="en-CA"/>
        </w:rPr>
        <w:t xml:space="preserve"> Company</w:t>
      </w:r>
    </w:p>
    <w:p w14:paraId="2AE12823" w14:textId="77777777" w:rsidR="00983D53" w:rsidRPr="00B33997" w:rsidRDefault="00983D53">
      <w:pPr>
        <w:pStyle w:val="tablemainhead"/>
        <w:rPr>
          <w:lang w:val="en-CA"/>
        </w:rPr>
      </w:pPr>
      <w:r w:rsidRPr="00B33997">
        <w:rPr>
          <w:lang w:val="en-CA"/>
        </w:rPr>
        <w:t>Income Statement</w:t>
      </w:r>
    </w:p>
    <w:p w14:paraId="1ACDA0C8" w14:textId="77777777" w:rsidR="00983D53" w:rsidRPr="00B33997" w:rsidRDefault="00983D53">
      <w:pPr>
        <w:pStyle w:val="tablemainhead"/>
        <w:rPr>
          <w:lang w:val="en-CA"/>
        </w:rPr>
      </w:pPr>
      <w:r w:rsidRPr="00B33997">
        <w:rPr>
          <w:lang w:val="en-CA"/>
        </w:rPr>
        <w:t>For the Month of June</w:t>
      </w:r>
    </w:p>
    <w:p w14:paraId="5D9DD8DE" w14:textId="77777777" w:rsidR="00983D53" w:rsidRPr="00B33997" w:rsidRDefault="00983D53">
      <w:pPr>
        <w:pStyle w:val="6pt"/>
        <w:rPr>
          <w:lang w:val="en-CA"/>
        </w:rPr>
      </w:pPr>
    </w:p>
    <w:p w14:paraId="0B95B00B" w14:textId="77777777" w:rsidR="00983D53" w:rsidRPr="00B33997" w:rsidRDefault="00983D53">
      <w:pPr>
        <w:pStyle w:val="Table-2col"/>
        <w:rPr>
          <w:lang w:val="en-CA"/>
        </w:rPr>
      </w:pPr>
      <w:r w:rsidRPr="00B33997">
        <w:rPr>
          <w:lang w:val="en-CA"/>
        </w:rPr>
        <w:t>Sales revenue (16,000 × $90)</w:t>
      </w:r>
      <w:r w:rsidRPr="00B33997">
        <w:rPr>
          <w:lang w:val="en-CA"/>
        </w:rPr>
        <w:tab/>
      </w:r>
      <w:r w:rsidRPr="00B33997">
        <w:rPr>
          <w:lang w:val="en-CA"/>
        </w:rPr>
        <w:tab/>
      </w:r>
      <w:r w:rsidRPr="00B33997">
        <w:rPr>
          <w:lang w:val="en-CA"/>
        </w:rPr>
        <w:tab/>
        <w:t>$1,440,000</w:t>
      </w:r>
    </w:p>
    <w:p w14:paraId="088F3EFC" w14:textId="77777777" w:rsidR="00983D53" w:rsidRPr="00B33997" w:rsidRDefault="00983D53">
      <w:pPr>
        <w:pStyle w:val="Table-2col"/>
        <w:tabs>
          <w:tab w:val="left" w:pos="7819"/>
        </w:tabs>
        <w:rPr>
          <w:lang w:val="en-CA"/>
        </w:rPr>
      </w:pPr>
      <w:r w:rsidRPr="00B33997">
        <w:rPr>
          <w:lang w:val="en-CA"/>
        </w:rPr>
        <w:t>Cost of goods sold</w:t>
      </w:r>
      <w:r w:rsidRPr="00B33997">
        <w:rPr>
          <w:lang w:val="en-CA"/>
        </w:rPr>
        <w:tab/>
      </w:r>
      <w:r w:rsidRPr="00B33997">
        <w:rPr>
          <w:lang w:val="en-CA"/>
        </w:rPr>
        <w:tab/>
      </w:r>
      <w:r w:rsidRPr="00B33997">
        <w:rPr>
          <w:lang w:val="en-CA"/>
        </w:rPr>
        <w:tab/>
      </w:r>
      <w:r w:rsidRPr="00B33997">
        <w:rPr>
          <w:u w:val="single"/>
          <w:lang w:val="en-CA"/>
        </w:rPr>
        <w:tab/>
        <w:t>485,000</w:t>
      </w:r>
    </w:p>
    <w:p w14:paraId="7A700ABB" w14:textId="30A858B1" w:rsidR="00983D53" w:rsidRPr="00B33997" w:rsidRDefault="00983D53">
      <w:pPr>
        <w:pStyle w:val="Table-2col"/>
        <w:tabs>
          <w:tab w:val="left" w:pos="7819"/>
        </w:tabs>
        <w:rPr>
          <w:lang w:val="en-CA"/>
        </w:rPr>
      </w:pPr>
      <w:r w:rsidRPr="00B33997">
        <w:rPr>
          <w:lang w:val="en-CA"/>
        </w:rPr>
        <w:t>Gross margin</w:t>
      </w:r>
      <w:r w:rsidRPr="00B33997">
        <w:rPr>
          <w:lang w:val="en-CA"/>
        </w:rPr>
        <w:tab/>
      </w:r>
      <w:r w:rsidRPr="00B33997">
        <w:rPr>
          <w:lang w:val="en-CA"/>
        </w:rPr>
        <w:tab/>
      </w:r>
      <w:r w:rsidRPr="00B33997">
        <w:rPr>
          <w:lang w:val="en-CA"/>
        </w:rPr>
        <w:tab/>
      </w:r>
      <w:r w:rsidRPr="00B33997">
        <w:rPr>
          <w:lang w:val="en-CA"/>
        </w:rPr>
        <w:tab/>
        <w:t>955,000</w:t>
      </w:r>
    </w:p>
    <w:p w14:paraId="3758A930" w14:textId="77777777" w:rsidR="00983D53" w:rsidRPr="00B33997" w:rsidRDefault="00983D53">
      <w:pPr>
        <w:pStyle w:val="6pt"/>
        <w:rPr>
          <w:lang w:val="en-CA"/>
        </w:rPr>
      </w:pPr>
    </w:p>
    <w:p w14:paraId="5F5F56A6" w14:textId="77777777" w:rsidR="00983D53" w:rsidRPr="00B33997" w:rsidRDefault="00983D53">
      <w:pPr>
        <w:pStyle w:val="Table-2col"/>
        <w:rPr>
          <w:lang w:val="en-CA"/>
        </w:rPr>
      </w:pPr>
      <w:r w:rsidRPr="00B33997">
        <w:rPr>
          <w:lang w:val="en-CA"/>
        </w:rPr>
        <w:t>Less:</w:t>
      </w:r>
    </w:p>
    <w:p w14:paraId="678C11B1" w14:textId="77777777" w:rsidR="00983D53" w:rsidRPr="00B33997" w:rsidRDefault="00983D53">
      <w:pPr>
        <w:pStyle w:val="Table-2col"/>
        <w:rPr>
          <w:lang w:val="en-CA"/>
        </w:rPr>
      </w:pPr>
      <w:r w:rsidRPr="00B33997">
        <w:rPr>
          <w:lang w:val="en-CA"/>
        </w:rPr>
        <w:t>Selling expense:</w:t>
      </w:r>
    </w:p>
    <w:p w14:paraId="038FA904" w14:textId="77777777" w:rsidR="00983D53" w:rsidRPr="00B33997" w:rsidRDefault="00983D53">
      <w:pPr>
        <w:pStyle w:val="Table-2col"/>
        <w:rPr>
          <w:lang w:val="en-CA"/>
        </w:rPr>
      </w:pPr>
      <w:r w:rsidRPr="00B33997">
        <w:rPr>
          <w:lang w:val="en-CA"/>
        </w:rPr>
        <w:tab/>
        <w:t>Commissions (0.15 × $1,440,000)</w:t>
      </w:r>
      <w:r w:rsidRPr="00B33997">
        <w:rPr>
          <w:lang w:val="en-CA"/>
        </w:rPr>
        <w:tab/>
      </w:r>
      <w:r w:rsidRPr="00B33997">
        <w:rPr>
          <w:lang w:val="en-CA"/>
        </w:rPr>
        <w:tab/>
        <w:t>$216,000</w:t>
      </w:r>
    </w:p>
    <w:p w14:paraId="3953BFA4" w14:textId="77777777" w:rsidR="00983D53" w:rsidRPr="00B33997" w:rsidRDefault="00983D53">
      <w:pPr>
        <w:pStyle w:val="Table-2col"/>
        <w:tabs>
          <w:tab w:val="left" w:pos="6408"/>
        </w:tabs>
        <w:rPr>
          <w:lang w:val="en-CA"/>
        </w:rPr>
      </w:pPr>
      <w:r w:rsidRPr="00B33997">
        <w:rPr>
          <w:lang w:val="en-CA"/>
        </w:rPr>
        <w:tab/>
        <w:t>Fixed selling expense</w:t>
      </w:r>
      <w:r w:rsidRPr="00B33997">
        <w:rPr>
          <w:lang w:val="en-CA"/>
        </w:rPr>
        <w:tab/>
      </w:r>
      <w:r w:rsidRPr="00B33997">
        <w:rPr>
          <w:lang w:val="en-CA"/>
        </w:rPr>
        <w:tab/>
      </w:r>
      <w:r w:rsidRPr="00B33997">
        <w:rPr>
          <w:u w:val="single"/>
          <w:lang w:val="en-CA"/>
        </w:rPr>
        <w:tab/>
        <w:t>200,000</w:t>
      </w:r>
      <w:r w:rsidRPr="00B33997">
        <w:rPr>
          <w:lang w:val="en-CA"/>
        </w:rPr>
        <w:tab/>
        <w:t>416,000</w:t>
      </w:r>
    </w:p>
    <w:p w14:paraId="5CEBD177" w14:textId="77777777" w:rsidR="00983D53" w:rsidRPr="00B33997" w:rsidRDefault="00983D53">
      <w:pPr>
        <w:pStyle w:val="Table-2col"/>
        <w:tabs>
          <w:tab w:val="left" w:pos="7819"/>
        </w:tabs>
        <w:rPr>
          <w:u w:val="single"/>
          <w:lang w:val="en-CA"/>
        </w:rPr>
      </w:pPr>
      <w:r w:rsidRPr="00B33997">
        <w:rPr>
          <w:lang w:val="en-CA"/>
        </w:rPr>
        <w:t>Administrative expense</w:t>
      </w:r>
      <w:r w:rsidRPr="00B33997">
        <w:rPr>
          <w:lang w:val="en-CA"/>
        </w:rPr>
        <w:tab/>
      </w:r>
      <w:r w:rsidRPr="00B33997">
        <w:rPr>
          <w:lang w:val="en-CA"/>
        </w:rPr>
        <w:tab/>
      </w:r>
      <w:r w:rsidRPr="00B33997">
        <w:rPr>
          <w:lang w:val="en-CA"/>
        </w:rPr>
        <w:tab/>
      </w:r>
      <w:r w:rsidRPr="00B33997">
        <w:rPr>
          <w:u w:val="single"/>
          <w:lang w:val="en-CA"/>
        </w:rPr>
        <w:tab/>
        <w:t>115,000</w:t>
      </w:r>
    </w:p>
    <w:p w14:paraId="5DCFA8BB" w14:textId="77777777" w:rsidR="00983D53" w:rsidRPr="00B33997" w:rsidRDefault="00983D53">
      <w:pPr>
        <w:pStyle w:val="Table-2col"/>
        <w:tabs>
          <w:tab w:val="left" w:pos="7819"/>
        </w:tabs>
        <w:rPr>
          <w:lang w:val="en-CA"/>
        </w:rPr>
      </w:pPr>
      <w:r w:rsidRPr="00B33997">
        <w:rPr>
          <w:lang w:val="en-CA"/>
        </w:rPr>
        <w:t>Operating income</w:t>
      </w:r>
      <w:r w:rsidRPr="00B33997">
        <w:rPr>
          <w:lang w:val="en-CA"/>
        </w:rPr>
        <w:tab/>
      </w:r>
      <w:r w:rsidRPr="00B33997">
        <w:rPr>
          <w:lang w:val="en-CA"/>
        </w:rPr>
        <w:tab/>
      </w:r>
      <w:r w:rsidRPr="00B33997">
        <w:rPr>
          <w:lang w:val="en-CA"/>
        </w:rPr>
        <w:tab/>
      </w:r>
      <w:r w:rsidRPr="00B33997">
        <w:rPr>
          <w:u w:val="double"/>
          <w:lang w:val="en-CA"/>
        </w:rPr>
        <w:t>$</w:t>
      </w:r>
      <w:r w:rsidRPr="00B33997">
        <w:rPr>
          <w:u w:val="double"/>
          <w:lang w:val="en-CA"/>
        </w:rPr>
        <w:tab/>
        <w:t>424,000</w:t>
      </w:r>
    </w:p>
    <w:p w14:paraId="0288FA5C" w14:textId="77777777" w:rsidR="00983D53" w:rsidRPr="00B33997" w:rsidRDefault="00983D53">
      <w:pPr>
        <w:pStyle w:val="Heading5"/>
        <w:rPr>
          <w:lang w:val="en-CA"/>
        </w:rPr>
      </w:pPr>
      <w:r w:rsidRPr="00B33997">
        <w:rPr>
          <w:lang w:val="en-CA"/>
        </w:rPr>
        <w:t>Cornerstone Exercise 2–</w:t>
      </w:r>
      <w:r w:rsidR="008C3F06" w:rsidRPr="00B33997">
        <w:rPr>
          <w:lang w:val="en-CA"/>
        </w:rPr>
        <w:t>7</w:t>
      </w:r>
    </w:p>
    <w:p w14:paraId="5BF94887" w14:textId="77777777" w:rsidR="00983D53" w:rsidRPr="00B33997" w:rsidRDefault="00983D53">
      <w:pPr>
        <w:pStyle w:val="tablemainhead"/>
        <w:rPr>
          <w:lang w:val="en-CA"/>
        </w:rPr>
      </w:pPr>
      <w:proofErr w:type="spellStart"/>
      <w:r w:rsidRPr="00B33997">
        <w:rPr>
          <w:lang w:val="en-CA"/>
        </w:rPr>
        <w:t>Slapshot</w:t>
      </w:r>
      <w:proofErr w:type="spellEnd"/>
      <w:r w:rsidRPr="00B33997">
        <w:rPr>
          <w:lang w:val="en-CA"/>
        </w:rPr>
        <w:t xml:space="preserve"> Company</w:t>
      </w:r>
    </w:p>
    <w:p w14:paraId="05604A3A" w14:textId="77777777" w:rsidR="00983D53" w:rsidRPr="00B33997" w:rsidRDefault="00983D53">
      <w:pPr>
        <w:pStyle w:val="tablemainhead"/>
        <w:rPr>
          <w:lang w:val="en-CA"/>
        </w:rPr>
      </w:pPr>
      <w:r w:rsidRPr="00B33997">
        <w:rPr>
          <w:lang w:val="en-CA"/>
        </w:rPr>
        <w:t>Income Statement</w:t>
      </w:r>
    </w:p>
    <w:p w14:paraId="5A0C3BC1" w14:textId="77777777" w:rsidR="00983D53" w:rsidRPr="00B33997" w:rsidRDefault="00983D53">
      <w:pPr>
        <w:pStyle w:val="tablemainhead"/>
        <w:rPr>
          <w:lang w:val="en-CA"/>
        </w:rPr>
      </w:pPr>
      <w:r w:rsidRPr="00B33997">
        <w:rPr>
          <w:lang w:val="en-CA"/>
        </w:rPr>
        <w:t>For the Month of June</w:t>
      </w:r>
    </w:p>
    <w:p w14:paraId="225D4D28" w14:textId="77777777" w:rsidR="00983D53" w:rsidRPr="00B33997" w:rsidRDefault="00983D53">
      <w:pPr>
        <w:pStyle w:val="6pt"/>
        <w:rPr>
          <w:lang w:val="en-CA"/>
        </w:rPr>
      </w:pPr>
    </w:p>
    <w:p w14:paraId="7065BC8A" w14:textId="77777777" w:rsidR="00983D53" w:rsidRPr="00B33997" w:rsidRDefault="00983D53">
      <w:pPr>
        <w:pStyle w:val="Table-2col"/>
        <w:tabs>
          <w:tab w:val="clear" w:pos="5760"/>
          <w:tab w:val="center" w:pos="9000"/>
        </w:tabs>
        <w:rPr>
          <w:lang w:val="en-CA"/>
        </w:rPr>
      </w:pPr>
      <w:r w:rsidRPr="00B33997">
        <w:rPr>
          <w:lang w:val="en-CA"/>
        </w:rPr>
        <w:tab/>
      </w:r>
      <w:r w:rsidRPr="00B33997">
        <w:rPr>
          <w:lang w:val="en-CA"/>
        </w:rPr>
        <w:tab/>
      </w:r>
      <w:r w:rsidRPr="00B33997">
        <w:rPr>
          <w:lang w:val="en-CA"/>
        </w:rPr>
        <w:tab/>
        <w:t>Percent*</w:t>
      </w:r>
    </w:p>
    <w:p w14:paraId="09FEDF24" w14:textId="77777777" w:rsidR="00983D53" w:rsidRPr="00B33997" w:rsidRDefault="00983D53">
      <w:pPr>
        <w:pStyle w:val="Table-2col"/>
        <w:tabs>
          <w:tab w:val="clear" w:pos="5760"/>
          <w:tab w:val="clear" w:pos="7380"/>
          <w:tab w:val="right" w:leader="dot" w:pos="5400"/>
          <w:tab w:val="decimal" w:pos="6480"/>
          <w:tab w:val="decimal" w:pos="7920"/>
        </w:tabs>
        <w:rPr>
          <w:lang w:val="en-CA"/>
        </w:rPr>
      </w:pPr>
      <w:r w:rsidRPr="00B33997">
        <w:rPr>
          <w:lang w:val="en-CA"/>
        </w:rPr>
        <w:t>Sales revenue (16,000 × $90)</w:t>
      </w:r>
      <w:r w:rsidRPr="00B33997">
        <w:rPr>
          <w:lang w:val="en-CA"/>
        </w:rPr>
        <w:tab/>
      </w:r>
      <w:r w:rsidRPr="00B33997">
        <w:rPr>
          <w:lang w:val="en-CA"/>
        </w:rPr>
        <w:tab/>
      </w:r>
      <w:r w:rsidRPr="00B33997">
        <w:rPr>
          <w:lang w:val="en-CA"/>
        </w:rPr>
        <w:tab/>
        <w:t>$1,440,000</w:t>
      </w:r>
      <w:r w:rsidRPr="00B33997">
        <w:rPr>
          <w:lang w:val="en-CA"/>
        </w:rPr>
        <w:tab/>
        <w:t>100.0</w:t>
      </w:r>
    </w:p>
    <w:p w14:paraId="11C315DD" w14:textId="77777777" w:rsidR="00983D53" w:rsidRPr="00B33997" w:rsidRDefault="00983D53">
      <w:pPr>
        <w:pStyle w:val="Table-2col"/>
        <w:tabs>
          <w:tab w:val="clear" w:pos="5760"/>
          <w:tab w:val="clear" w:pos="7380"/>
          <w:tab w:val="right" w:leader="dot" w:pos="5400"/>
          <w:tab w:val="decimal" w:pos="6480"/>
          <w:tab w:val="left" w:pos="6725"/>
          <w:tab w:val="decimal" w:pos="7920"/>
          <w:tab w:val="left" w:pos="8640"/>
        </w:tabs>
        <w:rPr>
          <w:lang w:val="en-CA"/>
        </w:rPr>
      </w:pPr>
      <w:r w:rsidRPr="00B33997">
        <w:rPr>
          <w:lang w:val="en-CA"/>
        </w:rPr>
        <w:t>Cost of goods sold</w:t>
      </w:r>
      <w:r w:rsidRPr="00B33997">
        <w:rPr>
          <w:lang w:val="en-CA"/>
        </w:rPr>
        <w:tab/>
      </w:r>
      <w:r w:rsidRPr="00B33997">
        <w:rPr>
          <w:lang w:val="en-CA"/>
        </w:rPr>
        <w:tab/>
      </w:r>
      <w:r w:rsidRPr="00B33997">
        <w:rPr>
          <w:lang w:val="en-CA"/>
        </w:rPr>
        <w:tab/>
      </w:r>
      <w:r w:rsidRPr="00B33997">
        <w:rPr>
          <w:u w:val="single"/>
          <w:lang w:val="en-CA"/>
        </w:rPr>
        <w:tab/>
        <w:t>485,000</w:t>
      </w:r>
      <w:r w:rsidRPr="00B33997">
        <w:rPr>
          <w:lang w:val="en-CA"/>
        </w:rPr>
        <w:tab/>
      </w:r>
      <w:r w:rsidRPr="00B33997">
        <w:rPr>
          <w:u w:val="single"/>
          <w:lang w:val="en-CA"/>
        </w:rPr>
        <w:tab/>
        <w:t>33.7</w:t>
      </w:r>
    </w:p>
    <w:p w14:paraId="042A7217" w14:textId="455F56A4" w:rsidR="00983D53" w:rsidRPr="00B33997" w:rsidRDefault="00983D53">
      <w:pPr>
        <w:pStyle w:val="Table-2col"/>
        <w:tabs>
          <w:tab w:val="clear" w:pos="5760"/>
          <w:tab w:val="clear" w:pos="7380"/>
          <w:tab w:val="right" w:leader="dot" w:pos="5400"/>
          <w:tab w:val="decimal" w:pos="6480"/>
          <w:tab w:val="left" w:pos="6725"/>
          <w:tab w:val="decimal" w:pos="7920"/>
        </w:tabs>
        <w:rPr>
          <w:lang w:val="en-CA"/>
        </w:rPr>
      </w:pPr>
      <w:r w:rsidRPr="00B33997">
        <w:rPr>
          <w:lang w:val="en-CA"/>
        </w:rPr>
        <w:t>Gross margin</w:t>
      </w:r>
      <w:r w:rsidRPr="00B33997">
        <w:rPr>
          <w:lang w:val="en-CA"/>
        </w:rPr>
        <w:tab/>
      </w:r>
      <w:r w:rsidRPr="00B33997">
        <w:rPr>
          <w:lang w:val="en-CA"/>
        </w:rPr>
        <w:tab/>
      </w:r>
      <w:r w:rsidRPr="00B33997">
        <w:rPr>
          <w:lang w:val="en-CA"/>
        </w:rPr>
        <w:tab/>
      </w:r>
      <w:r w:rsidRPr="00B33997">
        <w:rPr>
          <w:lang w:val="en-CA"/>
        </w:rPr>
        <w:tab/>
        <w:t>955,000</w:t>
      </w:r>
      <w:r w:rsidRPr="00B33997">
        <w:rPr>
          <w:lang w:val="en-CA"/>
        </w:rPr>
        <w:tab/>
        <w:t>66.3</w:t>
      </w:r>
    </w:p>
    <w:p w14:paraId="6B6795AC" w14:textId="77777777" w:rsidR="00983D53" w:rsidRPr="00B33997" w:rsidRDefault="00983D53">
      <w:pPr>
        <w:pStyle w:val="Table-2col"/>
        <w:tabs>
          <w:tab w:val="clear" w:pos="5760"/>
          <w:tab w:val="clear" w:pos="7380"/>
          <w:tab w:val="right" w:leader="dot" w:pos="5400"/>
          <w:tab w:val="decimal" w:pos="6480"/>
          <w:tab w:val="decimal" w:pos="7920"/>
        </w:tabs>
        <w:rPr>
          <w:lang w:val="en-CA"/>
        </w:rPr>
      </w:pPr>
      <w:r w:rsidRPr="00B33997">
        <w:rPr>
          <w:lang w:val="en-CA"/>
        </w:rPr>
        <w:t>Less:</w:t>
      </w:r>
    </w:p>
    <w:p w14:paraId="7FE5E5F6" w14:textId="77777777" w:rsidR="00983D53" w:rsidRPr="00B33997" w:rsidRDefault="00983D53">
      <w:pPr>
        <w:pStyle w:val="Table-2col"/>
        <w:tabs>
          <w:tab w:val="clear" w:pos="5760"/>
          <w:tab w:val="clear" w:pos="7380"/>
          <w:tab w:val="right" w:leader="dot" w:pos="5400"/>
          <w:tab w:val="decimal" w:pos="6480"/>
          <w:tab w:val="decimal" w:pos="7920"/>
        </w:tabs>
        <w:rPr>
          <w:lang w:val="en-CA"/>
        </w:rPr>
      </w:pPr>
      <w:r w:rsidRPr="00B33997">
        <w:rPr>
          <w:lang w:val="en-CA"/>
        </w:rPr>
        <w:t>Selling expense:</w:t>
      </w:r>
    </w:p>
    <w:p w14:paraId="31B3FF96" w14:textId="77777777" w:rsidR="00983D53" w:rsidRPr="00B33997" w:rsidRDefault="00983D53">
      <w:pPr>
        <w:pStyle w:val="Table-2col"/>
        <w:tabs>
          <w:tab w:val="clear" w:pos="5760"/>
          <w:tab w:val="clear" w:pos="7380"/>
          <w:tab w:val="right" w:leader="dot" w:pos="5400"/>
          <w:tab w:val="decimal" w:pos="6480"/>
          <w:tab w:val="decimal" w:pos="7920"/>
        </w:tabs>
        <w:rPr>
          <w:lang w:val="en-CA"/>
        </w:rPr>
      </w:pPr>
      <w:r w:rsidRPr="00B33997">
        <w:rPr>
          <w:lang w:val="en-CA"/>
        </w:rPr>
        <w:tab/>
        <w:t>Commissions (0.15 × $1,440,000)</w:t>
      </w:r>
      <w:r w:rsidRPr="00B33997">
        <w:rPr>
          <w:lang w:val="en-CA"/>
        </w:rPr>
        <w:tab/>
      </w:r>
      <w:r w:rsidRPr="00B33997">
        <w:rPr>
          <w:lang w:val="en-CA"/>
        </w:rPr>
        <w:tab/>
        <w:t>$216,000</w:t>
      </w:r>
    </w:p>
    <w:p w14:paraId="6160E2A6" w14:textId="77777777" w:rsidR="00983D53" w:rsidRPr="00B33997" w:rsidRDefault="00983D53">
      <w:pPr>
        <w:pStyle w:val="Table-2col"/>
        <w:tabs>
          <w:tab w:val="clear" w:pos="5760"/>
          <w:tab w:val="clear" w:pos="7380"/>
          <w:tab w:val="right" w:leader="dot" w:pos="5400"/>
          <w:tab w:val="left" w:pos="5472"/>
          <w:tab w:val="decimal" w:pos="6480"/>
          <w:tab w:val="decimal" w:pos="7920"/>
        </w:tabs>
        <w:rPr>
          <w:lang w:val="en-CA"/>
        </w:rPr>
      </w:pPr>
      <w:r w:rsidRPr="00B33997">
        <w:rPr>
          <w:lang w:val="en-CA"/>
        </w:rPr>
        <w:tab/>
        <w:t>Fixed selling expense</w:t>
      </w:r>
      <w:r w:rsidRPr="00B33997">
        <w:rPr>
          <w:lang w:val="en-CA"/>
        </w:rPr>
        <w:tab/>
      </w:r>
      <w:r w:rsidRPr="00B33997">
        <w:rPr>
          <w:lang w:val="en-CA"/>
        </w:rPr>
        <w:tab/>
      </w:r>
      <w:r w:rsidRPr="00B33997">
        <w:rPr>
          <w:u w:val="single"/>
          <w:lang w:val="en-CA"/>
        </w:rPr>
        <w:tab/>
        <w:t>200,000</w:t>
      </w:r>
      <w:r w:rsidRPr="00B33997">
        <w:rPr>
          <w:lang w:val="en-CA"/>
        </w:rPr>
        <w:tab/>
        <w:t>416,000</w:t>
      </w:r>
      <w:r w:rsidRPr="00B33997">
        <w:rPr>
          <w:lang w:val="en-CA"/>
        </w:rPr>
        <w:tab/>
        <w:t>28.9</w:t>
      </w:r>
    </w:p>
    <w:p w14:paraId="5CE3ED3E" w14:textId="77777777" w:rsidR="00983D53" w:rsidRPr="00B33997" w:rsidRDefault="00983D53">
      <w:pPr>
        <w:pStyle w:val="Table-2col"/>
        <w:tabs>
          <w:tab w:val="clear" w:pos="5760"/>
          <w:tab w:val="clear" w:pos="7380"/>
          <w:tab w:val="right" w:leader="dot" w:pos="5400"/>
          <w:tab w:val="decimal" w:pos="6480"/>
          <w:tab w:val="left" w:pos="6725"/>
          <w:tab w:val="decimal" w:pos="7920"/>
          <w:tab w:val="left" w:pos="8712"/>
        </w:tabs>
        <w:rPr>
          <w:lang w:val="en-CA"/>
        </w:rPr>
      </w:pPr>
      <w:r w:rsidRPr="00B33997">
        <w:rPr>
          <w:lang w:val="en-CA"/>
        </w:rPr>
        <w:t>Administrative expense</w:t>
      </w:r>
      <w:r w:rsidRPr="00B33997">
        <w:rPr>
          <w:lang w:val="en-CA"/>
        </w:rPr>
        <w:tab/>
      </w:r>
      <w:r w:rsidRPr="00B33997">
        <w:rPr>
          <w:lang w:val="en-CA"/>
        </w:rPr>
        <w:tab/>
      </w:r>
      <w:r w:rsidRPr="00B33997">
        <w:rPr>
          <w:lang w:val="en-CA"/>
        </w:rPr>
        <w:tab/>
      </w:r>
      <w:r w:rsidRPr="00B33997">
        <w:rPr>
          <w:u w:val="single"/>
          <w:lang w:val="en-CA"/>
        </w:rPr>
        <w:tab/>
        <w:t>115,000</w:t>
      </w:r>
      <w:r w:rsidRPr="00B33997">
        <w:rPr>
          <w:lang w:val="en-CA"/>
        </w:rPr>
        <w:tab/>
      </w:r>
      <w:r w:rsidRPr="00B33997">
        <w:rPr>
          <w:u w:val="single"/>
          <w:lang w:val="en-CA"/>
        </w:rPr>
        <w:tab/>
        <w:t>8.0</w:t>
      </w:r>
    </w:p>
    <w:p w14:paraId="2F1155CA" w14:textId="77777777" w:rsidR="00983D53" w:rsidRPr="00B33997" w:rsidRDefault="00983D53">
      <w:pPr>
        <w:pStyle w:val="Table-2col"/>
        <w:tabs>
          <w:tab w:val="clear" w:pos="5760"/>
          <w:tab w:val="clear" w:pos="7380"/>
          <w:tab w:val="right" w:leader="dot" w:pos="5400"/>
          <w:tab w:val="decimal" w:pos="6480"/>
          <w:tab w:val="left" w:pos="6725"/>
          <w:tab w:val="decimal" w:pos="7920"/>
        </w:tabs>
        <w:rPr>
          <w:lang w:val="en-CA"/>
        </w:rPr>
      </w:pPr>
      <w:r w:rsidRPr="00B33997">
        <w:rPr>
          <w:lang w:val="en-CA"/>
        </w:rPr>
        <w:t>Operating income</w:t>
      </w:r>
      <w:r w:rsidRPr="00B33997">
        <w:rPr>
          <w:lang w:val="en-CA"/>
        </w:rPr>
        <w:tab/>
      </w:r>
      <w:r w:rsidRPr="00B33997">
        <w:rPr>
          <w:lang w:val="en-CA"/>
        </w:rPr>
        <w:tab/>
      </w:r>
      <w:r w:rsidRPr="00B33997">
        <w:rPr>
          <w:lang w:val="en-CA"/>
        </w:rPr>
        <w:tab/>
      </w:r>
      <w:r w:rsidRPr="00B33997">
        <w:rPr>
          <w:u w:val="double"/>
          <w:lang w:val="en-CA"/>
        </w:rPr>
        <w:t>$</w:t>
      </w:r>
      <w:r w:rsidRPr="00B33997">
        <w:rPr>
          <w:u w:val="double"/>
          <w:lang w:val="en-CA"/>
        </w:rPr>
        <w:tab/>
        <w:t>424,000</w:t>
      </w:r>
      <w:r w:rsidRPr="00B33997">
        <w:rPr>
          <w:lang w:val="en-CA"/>
        </w:rPr>
        <w:tab/>
      </w:r>
      <w:r w:rsidRPr="00B33997">
        <w:rPr>
          <w:u w:val="double"/>
          <w:lang w:val="en-CA"/>
        </w:rPr>
        <w:t>29.4</w:t>
      </w:r>
    </w:p>
    <w:p w14:paraId="4715004C" w14:textId="77777777" w:rsidR="00983D53" w:rsidRPr="00B33997" w:rsidRDefault="00983D53">
      <w:pPr>
        <w:pStyle w:val="6pt"/>
        <w:rPr>
          <w:lang w:val="en-CA"/>
        </w:rPr>
      </w:pPr>
    </w:p>
    <w:p w14:paraId="0BB93C41" w14:textId="77777777" w:rsidR="00983D53" w:rsidRPr="00B33997" w:rsidRDefault="00983D53">
      <w:pPr>
        <w:pStyle w:val="Table-2col"/>
        <w:rPr>
          <w:lang w:val="en-CA"/>
        </w:rPr>
      </w:pPr>
      <w:r w:rsidRPr="00B33997">
        <w:rPr>
          <w:lang w:val="en-CA"/>
        </w:rPr>
        <w:t>*Steps in calculating the percentages (the percentages are rounded):</w:t>
      </w:r>
    </w:p>
    <w:p w14:paraId="5C493884" w14:textId="77777777" w:rsidR="00983D53" w:rsidRPr="00B33997" w:rsidRDefault="00983D53">
      <w:pPr>
        <w:pStyle w:val="6pt"/>
        <w:rPr>
          <w:lang w:val="en-CA"/>
        </w:rPr>
      </w:pPr>
    </w:p>
    <w:p w14:paraId="000A14EC" w14:textId="77777777" w:rsidR="00983D53" w:rsidRPr="00B33997" w:rsidRDefault="00983D53">
      <w:pPr>
        <w:pStyle w:val="NumList"/>
        <w:rPr>
          <w:lang w:val="en-CA"/>
        </w:rPr>
      </w:pPr>
      <w:r w:rsidRPr="00B33997">
        <w:rPr>
          <w:lang w:val="en-CA"/>
        </w:rPr>
        <w:t>1.</w:t>
      </w:r>
      <w:r w:rsidRPr="00B33997">
        <w:rPr>
          <w:lang w:val="en-CA"/>
        </w:rPr>
        <w:tab/>
        <w:t xml:space="preserve">Sales revenue percent = </w:t>
      </w:r>
      <w:r w:rsidR="00511741" w:rsidRPr="00B33997">
        <w:rPr>
          <w:position w:val="-28"/>
          <w:lang w:val="en-CA"/>
        </w:rPr>
        <w:object w:dxaOrig="1320" w:dyaOrig="660" w14:anchorId="505FD969">
          <v:shape id="_x0000_i1029" type="#_x0000_t75" style="width:66pt;height:33pt" o:ole="">
            <v:imagedata r:id="rId22" o:title=""/>
          </v:shape>
          <o:OLEObject Type="Embed" ProgID="Equation.3" ShapeID="_x0000_i1029" DrawAspect="Content" ObjectID="_1474441583" r:id="rId23"/>
        </w:object>
      </w:r>
      <w:r w:rsidRPr="00B33997">
        <w:rPr>
          <w:lang w:val="en-CA"/>
        </w:rPr>
        <w:t xml:space="preserve"> = 1.00 or 100% (sales revenue is always 100% of sales revenue)</w:t>
      </w:r>
    </w:p>
    <w:p w14:paraId="1DD1439B" w14:textId="77777777" w:rsidR="00983D53" w:rsidRPr="00B33997" w:rsidRDefault="00983D53">
      <w:pPr>
        <w:pStyle w:val="NumList"/>
        <w:rPr>
          <w:lang w:val="en-CA"/>
        </w:rPr>
      </w:pPr>
      <w:r w:rsidRPr="00B33997">
        <w:rPr>
          <w:lang w:val="en-CA"/>
        </w:rPr>
        <w:t>2.</w:t>
      </w:r>
      <w:r w:rsidRPr="00B33997">
        <w:rPr>
          <w:lang w:val="en-CA"/>
        </w:rPr>
        <w:tab/>
        <w:t xml:space="preserve">Cost of goods sold percent = </w:t>
      </w:r>
      <w:r w:rsidR="00511741" w:rsidRPr="00511741">
        <w:rPr>
          <w:position w:val="-28"/>
          <w:lang w:val="en-CA"/>
        </w:rPr>
        <w:object w:dxaOrig="1320" w:dyaOrig="660" w14:anchorId="0824782D">
          <v:shape id="_x0000_i1030" type="#_x0000_t75" style="width:66pt;height:33pt" o:ole="">
            <v:imagedata r:id="rId24" o:title=""/>
          </v:shape>
          <o:OLEObject Type="Embed" ProgID="Equation.3" ShapeID="_x0000_i1030" DrawAspect="Content" ObjectID="_1474441584" r:id="rId25"/>
        </w:object>
      </w:r>
      <w:r w:rsidRPr="00B33997">
        <w:rPr>
          <w:lang w:val="en-CA"/>
        </w:rPr>
        <w:t xml:space="preserve"> = 0.337 or 33.7%</w:t>
      </w:r>
    </w:p>
    <w:p w14:paraId="001B48B0" w14:textId="77777777" w:rsidR="00983D53" w:rsidRPr="00B33997" w:rsidRDefault="00983D53">
      <w:pPr>
        <w:pStyle w:val="NumList"/>
        <w:rPr>
          <w:lang w:val="en-CA"/>
        </w:rPr>
      </w:pPr>
      <w:r w:rsidRPr="00B33997">
        <w:rPr>
          <w:lang w:val="en-CA"/>
        </w:rPr>
        <w:t>3.</w:t>
      </w:r>
      <w:r w:rsidRPr="00B33997">
        <w:rPr>
          <w:lang w:val="en-CA"/>
        </w:rPr>
        <w:tab/>
        <w:t xml:space="preserve">Gross margin percent = </w:t>
      </w:r>
      <w:r w:rsidR="00511741" w:rsidRPr="00B33997">
        <w:rPr>
          <w:position w:val="-28"/>
          <w:lang w:val="en-CA"/>
        </w:rPr>
        <w:object w:dxaOrig="1320" w:dyaOrig="660" w14:anchorId="7A230074">
          <v:shape id="_x0000_i1031" type="#_x0000_t75" style="width:66pt;height:33pt" o:ole="">
            <v:imagedata r:id="rId26" o:title=""/>
          </v:shape>
          <o:OLEObject Type="Embed" ProgID="Equation.3" ShapeID="_x0000_i1031" DrawAspect="Content" ObjectID="_1474441585" r:id="rId27"/>
        </w:object>
      </w:r>
      <w:r w:rsidRPr="00B33997">
        <w:rPr>
          <w:lang w:val="en-CA"/>
        </w:rPr>
        <w:t xml:space="preserve"> = 0.663 or 66.3%</w:t>
      </w:r>
    </w:p>
    <w:p w14:paraId="31C02B9B" w14:textId="4904C459" w:rsidR="00983D53" w:rsidRPr="00B33997" w:rsidRDefault="00983D53">
      <w:pPr>
        <w:pStyle w:val="heading5toppg"/>
        <w:rPr>
          <w:lang w:val="en-CA"/>
        </w:rPr>
      </w:pPr>
      <w:r w:rsidRPr="00B33997">
        <w:rPr>
          <w:lang w:val="en-CA"/>
        </w:rPr>
        <w:br w:type="page"/>
      </w:r>
      <w:r w:rsidRPr="00B33997">
        <w:rPr>
          <w:lang w:val="en-CA"/>
        </w:rPr>
        <w:lastRenderedPageBreak/>
        <w:t>Cornerstone Exercise 2–</w:t>
      </w:r>
      <w:r w:rsidR="008C3F06" w:rsidRPr="00B33997">
        <w:rPr>
          <w:lang w:val="en-CA"/>
        </w:rPr>
        <w:t>7</w:t>
      </w:r>
      <w:r w:rsidR="00511741">
        <w:rPr>
          <w:lang w:val="en-CA"/>
        </w:rPr>
        <w:t xml:space="preserve"> </w:t>
      </w:r>
      <w:r w:rsidRPr="00B33997">
        <w:rPr>
          <w:lang w:val="en-CA"/>
        </w:rPr>
        <w:t>(Concluded)</w:t>
      </w:r>
    </w:p>
    <w:p w14:paraId="34559E78" w14:textId="77777777" w:rsidR="00983D53" w:rsidRPr="00B33997" w:rsidRDefault="00983D53">
      <w:pPr>
        <w:pStyle w:val="NumList"/>
        <w:rPr>
          <w:lang w:val="en-CA"/>
        </w:rPr>
      </w:pPr>
      <w:r w:rsidRPr="00B33997">
        <w:rPr>
          <w:lang w:val="en-CA"/>
        </w:rPr>
        <w:t>4.</w:t>
      </w:r>
      <w:r w:rsidRPr="00B33997">
        <w:rPr>
          <w:lang w:val="en-CA"/>
        </w:rPr>
        <w:tab/>
        <w:t xml:space="preserve">Selling expense percent = </w:t>
      </w:r>
      <w:r w:rsidRPr="00B33997">
        <w:rPr>
          <w:position w:val="-28"/>
          <w:lang w:val="en-CA"/>
        </w:rPr>
        <w:object w:dxaOrig="1320" w:dyaOrig="660" w14:anchorId="2BD5657E">
          <v:shape id="_x0000_i1032" type="#_x0000_t75" style="width:66pt;height:33pt" o:ole="">
            <v:imagedata r:id="rId28" o:title=""/>
          </v:shape>
          <o:OLEObject Type="Embed" ProgID="Equation.3" ShapeID="_x0000_i1032" DrawAspect="Content" ObjectID="_1474441586" r:id="rId29"/>
        </w:object>
      </w:r>
      <w:r w:rsidRPr="00B33997">
        <w:rPr>
          <w:lang w:val="en-CA"/>
        </w:rPr>
        <w:t xml:space="preserve"> = 0.289 or 28.9%</w:t>
      </w:r>
    </w:p>
    <w:p w14:paraId="53AD3C8E" w14:textId="77777777" w:rsidR="00983D53" w:rsidRPr="00B33997" w:rsidRDefault="00983D53">
      <w:pPr>
        <w:pStyle w:val="NumList"/>
        <w:rPr>
          <w:lang w:val="en-CA"/>
        </w:rPr>
      </w:pPr>
      <w:r w:rsidRPr="00B33997">
        <w:rPr>
          <w:lang w:val="en-CA"/>
        </w:rPr>
        <w:t>5.</w:t>
      </w:r>
      <w:r w:rsidRPr="00B33997">
        <w:rPr>
          <w:lang w:val="en-CA"/>
        </w:rPr>
        <w:tab/>
        <w:t xml:space="preserve">Administrative expense percent = </w:t>
      </w:r>
      <w:r w:rsidRPr="00B33997">
        <w:rPr>
          <w:position w:val="-28"/>
          <w:lang w:val="en-CA"/>
        </w:rPr>
        <w:object w:dxaOrig="1320" w:dyaOrig="660" w14:anchorId="34A35649">
          <v:shape id="_x0000_i1033" type="#_x0000_t75" style="width:66pt;height:33pt" o:ole="">
            <v:imagedata r:id="rId30" o:title=""/>
          </v:shape>
          <o:OLEObject Type="Embed" ProgID="Equation.3" ShapeID="_x0000_i1033" DrawAspect="Content" ObjectID="_1474441587" r:id="rId31"/>
        </w:object>
      </w:r>
      <w:r w:rsidRPr="00B33997">
        <w:rPr>
          <w:lang w:val="en-CA"/>
        </w:rPr>
        <w:t xml:space="preserve"> = </w:t>
      </w:r>
      <w:r w:rsidR="0008603D" w:rsidRPr="00B33997">
        <w:rPr>
          <w:lang w:val="en-CA"/>
        </w:rPr>
        <w:t>0.0799</w:t>
      </w:r>
      <w:r w:rsidRPr="00B33997">
        <w:rPr>
          <w:lang w:val="en-CA"/>
        </w:rPr>
        <w:t xml:space="preserve"> or 8.0%</w:t>
      </w:r>
    </w:p>
    <w:p w14:paraId="37F9010F" w14:textId="77777777" w:rsidR="00983D53" w:rsidRPr="00B33997" w:rsidRDefault="00983D53">
      <w:pPr>
        <w:pStyle w:val="NumList"/>
        <w:rPr>
          <w:lang w:val="en-CA"/>
        </w:rPr>
      </w:pPr>
      <w:r w:rsidRPr="00B33997">
        <w:rPr>
          <w:lang w:val="en-CA"/>
        </w:rPr>
        <w:t>6.</w:t>
      </w:r>
      <w:r w:rsidRPr="00B33997">
        <w:rPr>
          <w:lang w:val="en-CA"/>
        </w:rPr>
        <w:tab/>
        <w:t xml:space="preserve">Operating income percent = </w:t>
      </w:r>
      <w:r w:rsidRPr="00B33997">
        <w:rPr>
          <w:position w:val="-28"/>
          <w:lang w:val="en-CA"/>
        </w:rPr>
        <w:object w:dxaOrig="1320" w:dyaOrig="660" w14:anchorId="7931FB3E">
          <v:shape id="_x0000_i1034" type="#_x0000_t75" style="width:66pt;height:33pt" o:ole="">
            <v:imagedata r:id="rId32" o:title=""/>
          </v:shape>
          <o:OLEObject Type="Embed" ProgID="Equation.3" ShapeID="_x0000_i1034" DrawAspect="Content" ObjectID="_1474441588" r:id="rId33"/>
        </w:object>
      </w:r>
      <w:r w:rsidRPr="00B33997">
        <w:rPr>
          <w:lang w:val="en-CA"/>
        </w:rPr>
        <w:t xml:space="preserve"> = 0.294 or 29.4%</w:t>
      </w:r>
    </w:p>
    <w:p w14:paraId="66AA5E62" w14:textId="77777777" w:rsidR="00983D53" w:rsidRPr="00B33997" w:rsidRDefault="00983D53" w:rsidP="00701468">
      <w:pPr>
        <w:pStyle w:val="Heading5"/>
        <w:numPr>
          <w:ilvl w:val="0"/>
          <w:numId w:val="0"/>
        </w:numPr>
        <w:rPr>
          <w:lang w:val="en-CA"/>
        </w:rPr>
      </w:pPr>
      <w:r w:rsidRPr="00B33997">
        <w:rPr>
          <w:lang w:val="en-CA"/>
        </w:rPr>
        <w:t>Cornerstone Exercise 2–</w:t>
      </w:r>
      <w:r w:rsidR="008C3F06" w:rsidRPr="00B33997">
        <w:rPr>
          <w:lang w:val="en-CA"/>
        </w:rPr>
        <w:t>8</w:t>
      </w:r>
    </w:p>
    <w:p w14:paraId="30F3CFD0" w14:textId="77777777" w:rsidR="00983D53" w:rsidRPr="00B33997" w:rsidRDefault="00983D53">
      <w:pPr>
        <w:pStyle w:val="tablemainhead"/>
        <w:rPr>
          <w:lang w:val="en-CA"/>
        </w:rPr>
      </w:pPr>
      <w:proofErr w:type="spellStart"/>
      <w:r w:rsidRPr="00B33997">
        <w:rPr>
          <w:lang w:val="en-CA"/>
        </w:rPr>
        <w:t>Allstar</w:t>
      </w:r>
      <w:proofErr w:type="spellEnd"/>
      <w:r w:rsidRPr="00B33997">
        <w:rPr>
          <w:lang w:val="en-CA"/>
        </w:rPr>
        <w:t xml:space="preserve"> Exposure</w:t>
      </w:r>
    </w:p>
    <w:p w14:paraId="14781BDB" w14:textId="77777777" w:rsidR="00983D53" w:rsidRPr="00B33997" w:rsidRDefault="00983D53">
      <w:pPr>
        <w:pStyle w:val="tablemainhead"/>
        <w:rPr>
          <w:lang w:val="en-CA"/>
        </w:rPr>
      </w:pPr>
      <w:r w:rsidRPr="00B33997">
        <w:rPr>
          <w:lang w:val="en-CA"/>
        </w:rPr>
        <w:t>Income Statement</w:t>
      </w:r>
    </w:p>
    <w:p w14:paraId="5ED16A5D" w14:textId="77777777" w:rsidR="00983D53" w:rsidRPr="00B33997" w:rsidRDefault="00983D53">
      <w:pPr>
        <w:pStyle w:val="tablemainhead"/>
        <w:rPr>
          <w:lang w:val="en-CA"/>
        </w:rPr>
      </w:pPr>
      <w:r w:rsidRPr="00B33997">
        <w:rPr>
          <w:lang w:val="en-CA"/>
        </w:rPr>
        <w:t>For the Past Month</w:t>
      </w:r>
    </w:p>
    <w:p w14:paraId="22EA4868" w14:textId="77777777" w:rsidR="00983D53" w:rsidRPr="00B33997" w:rsidRDefault="00983D53">
      <w:pPr>
        <w:pStyle w:val="6pt"/>
        <w:rPr>
          <w:lang w:val="en-CA"/>
        </w:rPr>
      </w:pPr>
    </w:p>
    <w:p w14:paraId="10E8705C" w14:textId="77777777" w:rsidR="00983D53" w:rsidRPr="00B33997" w:rsidRDefault="00983D53">
      <w:pPr>
        <w:pStyle w:val="Table-2col"/>
        <w:rPr>
          <w:lang w:val="en-CA"/>
        </w:rPr>
      </w:pPr>
      <w:r w:rsidRPr="00B33997">
        <w:rPr>
          <w:lang w:val="en-CA"/>
        </w:rPr>
        <w:t>Sales revenues</w:t>
      </w:r>
      <w:r w:rsidRPr="00B33997">
        <w:rPr>
          <w:lang w:val="en-CA"/>
        </w:rPr>
        <w:tab/>
      </w:r>
      <w:r w:rsidRPr="00B33997">
        <w:rPr>
          <w:lang w:val="en-CA"/>
        </w:rPr>
        <w:tab/>
      </w:r>
      <w:r w:rsidRPr="00B33997">
        <w:rPr>
          <w:lang w:val="en-CA"/>
        </w:rPr>
        <w:tab/>
        <w:t>$410,000</w:t>
      </w:r>
    </w:p>
    <w:p w14:paraId="402B4433" w14:textId="77777777" w:rsidR="00983D53" w:rsidRPr="00B33997" w:rsidRDefault="00983D53">
      <w:pPr>
        <w:pStyle w:val="6pt"/>
        <w:rPr>
          <w:lang w:val="en-CA"/>
        </w:rPr>
      </w:pPr>
    </w:p>
    <w:p w14:paraId="56E43D01" w14:textId="77777777" w:rsidR="00983D53" w:rsidRPr="00B33997" w:rsidRDefault="00983D53">
      <w:pPr>
        <w:pStyle w:val="Table-2col"/>
        <w:rPr>
          <w:lang w:val="en-CA"/>
        </w:rPr>
      </w:pPr>
      <w:r w:rsidRPr="00B33997">
        <w:rPr>
          <w:lang w:val="en-CA"/>
        </w:rPr>
        <w:t>Less operating expenses:</w:t>
      </w:r>
    </w:p>
    <w:p w14:paraId="0D053F76" w14:textId="77777777" w:rsidR="00983D53" w:rsidRPr="00B33997" w:rsidRDefault="00983D53">
      <w:pPr>
        <w:pStyle w:val="Table-2col"/>
        <w:tabs>
          <w:tab w:val="left" w:pos="6408"/>
        </w:tabs>
        <w:rPr>
          <w:lang w:val="en-CA"/>
        </w:rPr>
      </w:pPr>
      <w:r w:rsidRPr="00B33997">
        <w:rPr>
          <w:lang w:val="en-CA"/>
        </w:rPr>
        <w:tab/>
        <w:t>Sales commissions</w:t>
      </w:r>
      <w:r w:rsidRPr="00B33997">
        <w:rPr>
          <w:lang w:val="en-CA"/>
        </w:rPr>
        <w:tab/>
      </w:r>
      <w:r w:rsidRPr="00B33997">
        <w:rPr>
          <w:lang w:val="en-CA"/>
        </w:rPr>
        <w:tab/>
        <w:t>$</w:t>
      </w:r>
      <w:r w:rsidRPr="00B33997">
        <w:rPr>
          <w:lang w:val="en-CA"/>
        </w:rPr>
        <w:tab/>
        <w:t>50,000</w:t>
      </w:r>
    </w:p>
    <w:p w14:paraId="1D603B28" w14:textId="77777777" w:rsidR="00983D53" w:rsidRPr="00B33997" w:rsidRDefault="00983D53">
      <w:pPr>
        <w:pStyle w:val="Table-2col"/>
        <w:rPr>
          <w:lang w:val="en-CA"/>
        </w:rPr>
      </w:pPr>
      <w:r w:rsidRPr="00B33997">
        <w:rPr>
          <w:lang w:val="en-CA"/>
        </w:rPr>
        <w:tab/>
        <w:t>Technology</w:t>
      </w:r>
      <w:r w:rsidRPr="00B33997">
        <w:rPr>
          <w:lang w:val="en-CA"/>
        </w:rPr>
        <w:tab/>
      </w:r>
      <w:r w:rsidRPr="00B33997">
        <w:rPr>
          <w:lang w:val="en-CA"/>
        </w:rPr>
        <w:tab/>
        <w:t>75,000</w:t>
      </w:r>
    </w:p>
    <w:p w14:paraId="0FCA243B" w14:textId="77777777" w:rsidR="00983D53" w:rsidRPr="00B33997" w:rsidRDefault="00983D53">
      <w:pPr>
        <w:pStyle w:val="Table-2col"/>
        <w:rPr>
          <w:lang w:val="en-CA"/>
        </w:rPr>
      </w:pPr>
      <w:r w:rsidRPr="00B33997">
        <w:rPr>
          <w:lang w:val="en-CA"/>
        </w:rPr>
        <w:tab/>
        <w:t>Research and development</w:t>
      </w:r>
      <w:r w:rsidRPr="00B33997">
        <w:rPr>
          <w:lang w:val="en-CA"/>
        </w:rPr>
        <w:tab/>
      </w:r>
      <w:r w:rsidRPr="00B33997">
        <w:rPr>
          <w:lang w:val="en-CA"/>
        </w:rPr>
        <w:tab/>
        <w:t>200,000</w:t>
      </w:r>
    </w:p>
    <w:p w14:paraId="58DCB5D6" w14:textId="77777777" w:rsidR="00983D53" w:rsidRPr="00B33997" w:rsidRDefault="00983D53">
      <w:pPr>
        <w:pStyle w:val="Table-2col"/>
        <w:rPr>
          <w:lang w:val="en-CA"/>
        </w:rPr>
      </w:pPr>
      <w:r w:rsidRPr="00B33997">
        <w:rPr>
          <w:lang w:val="en-CA"/>
        </w:rPr>
        <w:tab/>
        <w:t>Selling expenses</w:t>
      </w:r>
      <w:r w:rsidRPr="00B33997">
        <w:rPr>
          <w:lang w:val="en-CA"/>
        </w:rPr>
        <w:tab/>
      </w:r>
      <w:r w:rsidRPr="00B33997">
        <w:rPr>
          <w:lang w:val="en-CA"/>
        </w:rPr>
        <w:tab/>
        <w:t>10,000</w:t>
      </w:r>
    </w:p>
    <w:p w14:paraId="2638BABF" w14:textId="77777777" w:rsidR="00983D53" w:rsidRPr="00B33997" w:rsidRDefault="00983D53">
      <w:pPr>
        <w:pStyle w:val="Table-2col"/>
        <w:tabs>
          <w:tab w:val="left" w:pos="6408"/>
          <w:tab w:val="left" w:pos="7992"/>
        </w:tabs>
        <w:rPr>
          <w:lang w:val="en-CA"/>
        </w:rPr>
      </w:pPr>
      <w:r w:rsidRPr="00B33997">
        <w:rPr>
          <w:lang w:val="en-CA"/>
        </w:rPr>
        <w:tab/>
        <w:t>Administrative expenses</w:t>
      </w:r>
      <w:r w:rsidRPr="00B33997">
        <w:rPr>
          <w:lang w:val="en-CA"/>
        </w:rPr>
        <w:tab/>
      </w:r>
      <w:r w:rsidRPr="00B33997">
        <w:rPr>
          <w:lang w:val="en-CA"/>
        </w:rPr>
        <w:tab/>
      </w:r>
      <w:r w:rsidRPr="00B33997">
        <w:rPr>
          <w:u w:val="single"/>
          <w:lang w:val="en-CA"/>
        </w:rPr>
        <w:tab/>
        <w:t>35,000</w:t>
      </w:r>
      <w:r w:rsidRPr="00B33997">
        <w:rPr>
          <w:lang w:val="en-CA"/>
        </w:rPr>
        <w:tab/>
      </w:r>
      <w:r w:rsidRPr="00B33997">
        <w:rPr>
          <w:u w:val="single"/>
          <w:lang w:val="en-CA"/>
        </w:rPr>
        <w:tab/>
        <w:t>370,000</w:t>
      </w:r>
    </w:p>
    <w:p w14:paraId="6960E95B" w14:textId="77777777" w:rsidR="00983D53" w:rsidRPr="00B33997" w:rsidRDefault="00983D53">
      <w:pPr>
        <w:pStyle w:val="Table-2col"/>
        <w:tabs>
          <w:tab w:val="left" w:pos="7992"/>
        </w:tabs>
        <w:rPr>
          <w:lang w:val="en-CA"/>
        </w:rPr>
      </w:pPr>
      <w:r w:rsidRPr="00B33997">
        <w:rPr>
          <w:lang w:val="en-CA"/>
        </w:rPr>
        <w:tab/>
        <w:t>Operating income</w:t>
      </w:r>
      <w:r w:rsidRPr="00B33997">
        <w:rPr>
          <w:lang w:val="en-CA"/>
        </w:rPr>
        <w:tab/>
      </w:r>
      <w:r w:rsidRPr="00B33997">
        <w:rPr>
          <w:lang w:val="en-CA"/>
        </w:rPr>
        <w:tab/>
      </w:r>
      <w:r w:rsidRPr="00B33997">
        <w:rPr>
          <w:lang w:val="en-CA"/>
        </w:rPr>
        <w:tab/>
      </w:r>
      <w:r w:rsidRPr="00B33997">
        <w:rPr>
          <w:u w:val="double"/>
          <w:lang w:val="en-CA"/>
        </w:rPr>
        <w:t>$</w:t>
      </w:r>
      <w:r w:rsidRPr="00B33997">
        <w:rPr>
          <w:u w:val="double"/>
          <w:lang w:val="en-CA"/>
        </w:rPr>
        <w:tab/>
        <w:t>40,000</w:t>
      </w:r>
    </w:p>
    <w:p w14:paraId="45E53C33" w14:textId="77777777" w:rsidR="00983D53" w:rsidRPr="00B33997" w:rsidRDefault="00983D53">
      <w:pPr>
        <w:pStyle w:val="Heading2"/>
        <w:rPr>
          <w:lang w:val="en-CA"/>
        </w:rPr>
      </w:pPr>
      <w:r w:rsidRPr="00B33997">
        <w:rPr>
          <w:lang w:val="en-CA"/>
        </w:rPr>
        <w:br w:type="page"/>
      </w:r>
      <w:r w:rsidRPr="00B33997">
        <w:rPr>
          <w:lang w:val="en-CA"/>
        </w:rPr>
        <w:lastRenderedPageBreak/>
        <w:t>EXERCISES</w:t>
      </w:r>
    </w:p>
    <w:p w14:paraId="064338D6" w14:textId="77777777" w:rsidR="00983D53" w:rsidRPr="00B33997" w:rsidRDefault="00983D53">
      <w:pPr>
        <w:pStyle w:val="heading5toppg"/>
        <w:rPr>
          <w:lang w:val="en-CA"/>
        </w:rPr>
      </w:pPr>
      <w:r w:rsidRPr="00B33997">
        <w:rPr>
          <w:lang w:val="en-CA"/>
        </w:rPr>
        <w:t>Exercise 2–</w:t>
      </w:r>
      <w:r w:rsidR="008C3F06" w:rsidRPr="00B33997">
        <w:rPr>
          <w:lang w:val="en-CA"/>
        </w:rPr>
        <w:t>9</w:t>
      </w:r>
    </w:p>
    <w:p w14:paraId="5BE82815" w14:textId="77777777" w:rsidR="00983D53" w:rsidRPr="00B33997" w:rsidRDefault="00983D53">
      <w:pPr>
        <w:pStyle w:val="NumList"/>
        <w:rPr>
          <w:lang w:val="en-CA"/>
        </w:rPr>
      </w:pPr>
      <w:r w:rsidRPr="00B33997">
        <w:rPr>
          <w:lang w:val="en-CA"/>
        </w:rPr>
        <w:t>1.</w:t>
      </w:r>
    </w:p>
    <w:p w14:paraId="74568C43" w14:textId="77777777" w:rsidR="00983D53" w:rsidRPr="00B33997" w:rsidRDefault="00983D53">
      <w:pPr>
        <w:pStyle w:val="Table-2col"/>
        <w:tabs>
          <w:tab w:val="clear" w:pos="5760"/>
          <w:tab w:val="clear" w:pos="7380"/>
          <w:tab w:val="center" w:pos="2880"/>
          <w:tab w:val="center" w:pos="6941"/>
          <w:tab w:val="center" w:pos="8460"/>
        </w:tabs>
        <w:rPr>
          <w:u w:val="single"/>
          <w:lang w:val="en-CA"/>
        </w:rPr>
      </w:pPr>
      <w:r w:rsidRPr="00B33997">
        <w:rPr>
          <w:lang w:val="en-CA"/>
        </w:rPr>
        <w:tab/>
      </w:r>
      <w:r w:rsidRPr="00B33997">
        <w:rPr>
          <w:lang w:val="en-CA"/>
        </w:rPr>
        <w:tab/>
      </w:r>
      <w:r w:rsidRPr="00B33997">
        <w:rPr>
          <w:u w:val="single"/>
          <w:lang w:val="en-CA"/>
        </w:rPr>
        <w:t>Costs</w:t>
      </w:r>
      <w:r w:rsidRPr="00B33997">
        <w:rPr>
          <w:lang w:val="en-CA"/>
        </w:rPr>
        <w:tab/>
      </w:r>
      <w:r w:rsidRPr="00B33997">
        <w:rPr>
          <w:u w:val="single"/>
          <w:lang w:val="en-CA"/>
        </w:rPr>
        <w:t>Salaries</w:t>
      </w:r>
      <w:r w:rsidRPr="00B33997">
        <w:rPr>
          <w:lang w:val="en-CA"/>
        </w:rPr>
        <w:tab/>
      </w:r>
      <w:r w:rsidRPr="00B33997">
        <w:rPr>
          <w:u w:val="single"/>
          <w:lang w:val="en-CA"/>
        </w:rPr>
        <w:t>Commissions</w:t>
      </w:r>
    </w:p>
    <w:p w14:paraId="374FCFFD" w14:textId="77777777" w:rsidR="00983D53" w:rsidRPr="00B33997" w:rsidRDefault="00983D53">
      <w:pPr>
        <w:pStyle w:val="6pt"/>
        <w:rPr>
          <w:lang w:val="en-CA"/>
        </w:rPr>
      </w:pPr>
    </w:p>
    <w:p w14:paraId="0BEAFB40" w14:textId="77777777" w:rsidR="00983D53" w:rsidRPr="00B33997" w:rsidRDefault="00983D53">
      <w:pPr>
        <w:pStyle w:val="Table-2col"/>
        <w:rPr>
          <w:lang w:val="en-CA"/>
        </w:rPr>
      </w:pPr>
      <w:r w:rsidRPr="00B33997">
        <w:rPr>
          <w:lang w:val="en-CA"/>
        </w:rPr>
        <w:tab/>
        <w:t>Derek</w:t>
      </w:r>
      <w:r w:rsidRPr="00B33997">
        <w:rPr>
          <w:lang w:val="en-CA"/>
        </w:rPr>
        <w:tab/>
      </w:r>
      <w:r w:rsidRPr="00B33997">
        <w:rPr>
          <w:lang w:val="en-CA"/>
        </w:rPr>
        <w:tab/>
        <w:t>$25,000</w:t>
      </w:r>
      <w:r w:rsidRPr="00B33997">
        <w:rPr>
          <w:lang w:val="en-CA"/>
        </w:rPr>
        <w:tab/>
        <w:t>$6,000</w:t>
      </w:r>
    </w:p>
    <w:p w14:paraId="50B56DA9" w14:textId="77777777" w:rsidR="00983D53" w:rsidRPr="00B33997" w:rsidRDefault="00983D53">
      <w:pPr>
        <w:pStyle w:val="Table-2col"/>
        <w:tabs>
          <w:tab w:val="left" w:pos="6480"/>
          <w:tab w:val="left" w:pos="8280"/>
        </w:tabs>
        <w:rPr>
          <w:lang w:val="en-CA"/>
        </w:rPr>
      </w:pPr>
      <w:r w:rsidRPr="00B33997">
        <w:rPr>
          <w:lang w:val="en-CA"/>
        </w:rPr>
        <w:tab/>
      </w:r>
      <w:r w:rsidR="008C3F06" w:rsidRPr="00B33997">
        <w:rPr>
          <w:lang w:val="en-CA"/>
        </w:rPr>
        <w:t>Lauren</w:t>
      </w:r>
      <w:r w:rsidRPr="00B33997">
        <w:rPr>
          <w:lang w:val="en-CA"/>
        </w:rPr>
        <w:tab/>
      </w:r>
      <w:r w:rsidRPr="00B33997">
        <w:rPr>
          <w:lang w:val="en-CA"/>
        </w:rPr>
        <w:tab/>
      </w:r>
      <w:r w:rsidRPr="00B33997">
        <w:rPr>
          <w:u w:val="single"/>
          <w:lang w:val="en-CA"/>
        </w:rPr>
        <w:tab/>
        <w:t>30,000</w:t>
      </w:r>
      <w:r w:rsidRPr="00B33997">
        <w:rPr>
          <w:lang w:val="en-CA"/>
        </w:rPr>
        <w:tab/>
      </w:r>
      <w:r w:rsidRPr="00B33997">
        <w:rPr>
          <w:u w:val="single"/>
          <w:lang w:val="en-CA"/>
        </w:rPr>
        <w:tab/>
        <w:t>1,500</w:t>
      </w:r>
    </w:p>
    <w:p w14:paraId="5B3CDB10" w14:textId="77777777" w:rsidR="00983D53" w:rsidRPr="00B33997" w:rsidRDefault="00983D53">
      <w:pPr>
        <w:pStyle w:val="Table-2col"/>
        <w:tabs>
          <w:tab w:val="left" w:pos="720"/>
        </w:tabs>
        <w:rPr>
          <w:rFonts w:cs="Arial"/>
          <w:lang w:val="en-CA"/>
        </w:rPr>
      </w:pPr>
      <w:r w:rsidRPr="00B33997">
        <w:rPr>
          <w:lang w:val="en-CA"/>
        </w:rPr>
        <w:tab/>
      </w:r>
      <w:r w:rsidRPr="00B33997">
        <w:rPr>
          <w:lang w:val="en-CA"/>
        </w:rPr>
        <w:tab/>
        <w:t>Total</w:t>
      </w:r>
      <w:r w:rsidRPr="00B33997">
        <w:rPr>
          <w:lang w:val="en-CA"/>
        </w:rPr>
        <w:tab/>
      </w:r>
      <w:r w:rsidRPr="00B33997">
        <w:rPr>
          <w:lang w:val="en-CA"/>
        </w:rPr>
        <w:tab/>
      </w:r>
      <w:r w:rsidRPr="00B33997">
        <w:rPr>
          <w:u w:val="double"/>
          <w:lang w:val="en-CA"/>
        </w:rPr>
        <w:t>$55,000</w:t>
      </w:r>
      <w:r w:rsidRPr="00B33997">
        <w:rPr>
          <w:rFonts w:cs="Arial"/>
          <w:lang w:val="en-CA"/>
        </w:rPr>
        <w:tab/>
      </w:r>
      <w:r w:rsidRPr="00B33997">
        <w:rPr>
          <w:rFonts w:cs="Arial"/>
          <w:u w:val="double"/>
          <w:lang w:val="en-CA"/>
        </w:rPr>
        <w:t>$7,500</w:t>
      </w:r>
    </w:p>
    <w:p w14:paraId="48ACD984" w14:textId="77777777" w:rsidR="00983D53" w:rsidRPr="00B33997" w:rsidRDefault="00983D53">
      <w:pPr>
        <w:rPr>
          <w:rFonts w:ascii="Arial" w:hAnsi="Arial" w:cs="Arial"/>
          <w:b/>
          <w:bCs/>
          <w:szCs w:val="20"/>
          <w:lang w:val="en-CA"/>
        </w:rPr>
      </w:pPr>
    </w:p>
    <w:p w14:paraId="2A217B97" w14:textId="77777777" w:rsidR="00983D53" w:rsidRPr="00B33997" w:rsidRDefault="00983D53">
      <w:pPr>
        <w:pStyle w:val="NumList-Text"/>
        <w:rPr>
          <w:lang w:val="en-CA"/>
        </w:rPr>
      </w:pPr>
      <w:r w:rsidRPr="00B33997">
        <w:rPr>
          <w:lang w:val="en-CA"/>
        </w:rPr>
        <w:t>2.</w:t>
      </w:r>
      <w:r w:rsidRPr="00B33997">
        <w:rPr>
          <w:lang w:val="en-CA"/>
        </w:rPr>
        <w:tab/>
        <w:t xml:space="preserve">All of Derek’s time is spent selling, so all of his salary cost is selling cost. </w:t>
      </w:r>
      <w:r w:rsidR="008C3F06" w:rsidRPr="00B33997">
        <w:rPr>
          <w:lang w:val="en-CA"/>
        </w:rPr>
        <w:t>La</w:t>
      </w:r>
      <w:r w:rsidR="008C3F06" w:rsidRPr="00B33997">
        <w:rPr>
          <w:lang w:val="en-CA"/>
        </w:rPr>
        <w:t>u</w:t>
      </w:r>
      <w:r w:rsidR="008C3F06" w:rsidRPr="00B33997">
        <w:rPr>
          <w:lang w:val="en-CA"/>
        </w:rPr>
        <w:t xml:space="preserve">ren </w:t>
      </w:r>
      <w:r w:rsidRPr="00B33997">
        <w:rPr>
          <w:lang w:val="en-CA"/>
        </w:rPr>
        <w:t>spends two-thirds of her time selling, so $20,000 ($30,000 × 2/3) of her sa</w:t>
      </w:r>
      <w:r w:rsidRPr="00B33997">
        <w:rPr>
          <w:lang w:val="en-CA"/>
        </w:rPr>
        <w:t>l</w:t>
      </w:r>
      <w:r w:rsidRPr="00B33997">
        <w:rPr>
          <w:lang w:val="en-CA"/>
        </w:rPr>
        <w:t>ary is selling cost. The remainder is administrative cost. All commissions are selling costs.</w:t>
      </w:r>
    </w:p>
    <w:p w14:paraId="618F1324" w14:textId="77777777" w:rsidR="00983D53" w:rsidRPr="00B33997" w:rsidRDefault="00983D53">
      <w:pPr>
        <w:pStyle w:val="6pt"/>
        <w:rPr>
          <w:lang w:val="en-CA"/>
        </w:rPr>
      </w:pPr>
    </w:p>
    <w:p w14:paraId="48DE2A43" w14:textId="77777777" w:rsidR="00983D53" w:rsidRPr="00B33997" w:rsidRDefault="00983D53">
      <w:pPr>
        <w:pStyle w:val="Table-2col"/>
        <w:tabs>
          <w:tab w:val="clear" w:pos="5760"/>
          <w:tab w:val="clear" w:pos="7380"/>
          <w:tab w:val="center" w:pos="6941"/>
          <w:tab w:val="center" w:pos="8460"/>
        </w:tabs>
        <w:rPr>
          <w:lang w:val="en-CA"/>
        </w:rPr>
      </w:pPr>
      <w:r w:rsidRPr="00B33997">
        <w:rPr>
          <w:lang w:val="en-CA"/>
        </w:rPr>
        <w:tab/>
      </w:r>
      <w:r w:rsidRPr="00B33997">
        <w:rPr>
          <w:lang w:val="en-CA"/>
        </w:rPr>
        <w:tab/>
        <w:t>Selling</w:t>
      </w:r>
      <w:r w:rsidRPr="00B33997">
        <w:rPr>
          <w:lang w:val="en-CA"/>
        </w:rPr>
        <w:tab/>
        <w:t>Administrative</w:t>
      </w:r>
    </w:p>
    <w:p w14:paraId="0E08328C" w14:textId="77777777" w:rsidR="00983D53" w:rsidRPr="00B33997" w:rsidRDefault="00983D53">
      <w:pPr>
        <w:pStyle w:val="Table-2col"/>
        <w:tabs>
          <w:tab w:val="clear" w:pos="5760"/>
          <w:tab w:val="center" w:pos="2880"/>
          <w:tab w:val="left" w:pos="6480"/>
          <w:tab w:val="center" w:pos="6941"/>
          <w:tab w:val="left" w:pos="7380"/>
          <w:tab w:val="left" w:pos="7632"/>
          <w:tab w:val="center" w:pos="8460"/>
          <w:tab w:val="left" w:pos="9360"/>
        </w:tabs>
        <w:rPr>
          <w:u w:val="single"/>
          <w:lang w:val="en-CA"/>
        </w:rPr>
      </w:pPr>
      <w:r w:rsidRPr="00B33997">
        <w:rPr>
          <w:lang w:val="en-CA"/>
        </w:rPr>
        <w:tab/>
      </w:r>
      <w:r w:rsidRPr="00B33997">
        <w:rPr>
          <w:lang w:val="en-CA"/>
        </w:rPr>
        <w:tab/>
      </w:r>
      <w:r w:rsidRPr="00B33997">
        <w:rPr>
          <w:lang w:val="en-CA"/>
        </w:rPr>
        <w:tab/>
      </w:r>
      <w:r w:rsidRPr="00B33997">
        <w:rPr>
          <w:u w:val="single"/>
          <w:lang w:val="en-CA"/>
        </w:rPr>
        <w:tab/>
        <w:t>Costs</w:t>
      </w:r>
      <w:r w:rsidRPr="00B33997">
        <w:rPr>
          <w:u w:val="single"/>
          <w:lang w:val="en-CA"/>
        </w:rPr>
        <w:tab/>
      </w:r>
      <w:r w:rsidRPr="00B33997">
        <w:rPr>
          <w:lang w:val="en-CA"/>
        </w:rPr>
        <w:tab/>
      </w:r>
      <w:r w:rsidRPr="00B33997">
        <w:rPr>
          <w:u w:val="single"/>
          <w:lang w:val="en-CA"/>
        </w:rPr>
        <w:tab/>
      </w:r>
      <w:proofErr w:type="spellStart"/>
      <w:r w:rsidRPr="00B33997">
        <w:rPr>
          <w:u w:val="single"/>
          <w:lang w:val="en-CA"/>
        </w:rPr>
        <w:t>Costs</w:t>
      </w:r>
      <w:proofErr w:type="spellEnd"/>
      <w:r w:rsidRPr="00B33997">
        <w:rPr>
          <w:u w:val="single"/>
          <w:lang w:val="en-CA"/>
        </w:rPr>
        <w:tab/>
      </w:r>
      <w:r w:rsidRPr="00B33997">
        <w:rPr>
          <w:u w:val="single"/>
          <w:lang w:val="en-CA"/>
        </w:rPr>
        <w:tab/>
      </w:r>
    </w:p>
    <w:p w14:paraId="6B87CF0B" w14:textId="77777777" w:rsidR="00983D53" w:rsidRPr="00B33997" w:rsidRDefault="00983D53">
      <w:pPr>
        <w:pStyle w:val="6pt"/>
        <w:rPr>
          <w:lang w:val="en-CA"/>
        </w:rPr>
      </w:pPr>
    </w:p>
    <w:p w14:paraId="541EBCF3" w14:textId="77777777" w:rsidR="00983D53" w:rsidRPr="00B33997" w:rsidRDefault="00983D53">
      <w:pPr>
        <w:pStyle w:val="Table-2col"/>
        <w:rPr>
          <w:lang w:val="en-CA"/>
        </w:rPr>
      </w:pPr>
      <w:r w:rsidRPr="00B33997">
        <w:rPr>
          <w:lang w:val="en-CA"/>
        </w:rPr>
        <w:tab/>
        <w:t>Derek’s salary</w:t>
      </w:r>
      <w:r w:rsidRPr="00B33997">
        <w:rPr>
          <w:lang w:val="en-CA"/>
        </w:rPr>
        <w:tab/>
      </w:r>
      <w:r w:rsidRPr="00B33997">
        <w:rPr>
          <w:lang w:val="en-CA"/>
        </w:rPr>
        <w:tab/>
        <w:t>$25,000</w:t>
      </w:r>
    </w:p>
    <w:p w14:paraId="3A439C1B" w14:textId="77777777" w:rsidR="00983D53" w:rsidRPr="00B33997" w:rsidRDefault="00983D53">
      <w:pPr>
        <w:pStyle w:val="Table-2col"/>
        <w:tabs>
          <w:tab w:val="clear" w:pos="9000"/>
          <w:tab w:val="decimal" w:pos="8820"/>
        </w:tabs>
        <w:rPr>
          <w:lang w:val="en-CA"/>
        </w:rPr>
      </w:pPr>
      <w:r w:rsidRPr="00B33997">
        <w:rPr>
          <w:lang w:val="en-CA"/>
        </w:rPr>
        <w:tab/>
      </w:r>
      <w:r w:rsidR="008C3F06" w:rsidRPr="00B33997">
        <w:rPr>
          <w:lang w:val="en-CA"/>
        </w:rPr>
        <w:t xml:space="preserve">Lauren’s </w:t>
      </w:r>
      <w:r w:rsidRPr="00B33997">
        <w:rPr>
          <w:lang w:val="en-CA"/>
        </w:rPr>
        <w:t>salary</w:t>
      </w:r>
      <w:r w:rsidRPr="00B33997">
        <w:rPr>
          <w:lang w:val="en-CA"/>
        </w:rPr>
        <w:tab/>
      </w:r>
      <w:r w:rsidRPr="00B33997">
        <w:rPr>
          <w:lang w:val="en-CA"/>
        </w:rPr>
        <w:tab/>
        <w:t>20,000</w:t>
      </w:r>
      <w:r w:rsidRPr="00B33997">
        <w:rPr>
          <w:lang w:val="en-CA"/>
        </w:rPr>
        <w:tab/>
        <w:t>$10,000</w:t>
      </w:r>
    </w:p>
    <w:p w14:paraId="4EC88BE1" w14:textId="77777777" w:rsidR="00983D53" w:rsidRPr="00B33997" w:rsidRDefault="00983D53">
      <w:pPr>
        <w:pStyle w:val="Table-2col"/>
        <w:tabs>
          <w:tab w:val="clear" w:pos="9000"/>
          <w:tab w:val="decimal" w:pos="8820"/>
        </w:tabs>
        <w:rPr>
          <w:szCs w:val="20"/>
          <w:lang w:val="en-CA"/>
        </w:rPr>
      </w:pPr>
      <w:r w:rsidRPr="00B33997">
        <w:rPr>
          <w:szCs w:val="20"/>
          <w:lang w:val="en-CA"/>
        </w:rPr>
        <w:tab/>
        <w:t>Derek’s commissions</w:t>
      </w:r>
      <w:r w:rsidRPr="00B33997">
        <w:rPr>
          <w:szCs w:val="20"/>
          <w:lang w:val="en-CA"/>
        </w:rPr>
        <w:tab/>
      </w:r>
      <w:r w:rsidRPr="00B33997">
        <w:rPr>
          <w:szCs w:val="20"/>
          <w:lang w:val="en-CA"/>
        </w:rPr>
        <w:tab/>
        <w:t>6,000</w:t>
      </w:r>
    </w:p>
    <w:p w14:paraId="7EAB08EE" w14:textId="77777777" w:rsidR="00983D53" w:rsidRPr="00B33997" w:rsidRDefault="00983D53">
      <w:pPr>
        <w:pStyle w:val="Table-2col"/>
        <w:tabs>
          <w:tab w:val="clear" w:pos="9000"/>
          <w:tab w:val="left" w:pos="6523"/>
          <w:tab w:val="left" w:pos="7920"/>
          <w:tab w:val="decimal" w:pos="8820"/>
        </w:tabs>
        <w:rPr>
          <w:u w:val="single"/>
          <w:lang w:val="en-CA"/>
        </w:rPr>
      </w:pPr>
      <w:r w:rsidRPr="00B33997">
        <w:rPr>
          <w:lang w:val="en-CA"/>
        </w:rPr>
        <w:tab/>
      </w:r>
      <w:r w:rsidR="008C3F06" w:rsidRPr="00B33997">
        <w:rPr>
          <w:lang w:val="en-CA"/>
        </w:rPr>
        <w:t xml:space="preserve">Lauren’s </w:t>
      </w:r>
      <w:r w:rsidRPr="00B33997">
        <w:rPr>
          <w:lang w:val="en-CA"/>
        </w:rPr>
        <w:t>commissions</w:t>
      </w:r>
      <w:r w:rsidRPr="00B33997">
        <w:rPr>
          <w:lang w:val="en-CA"/>
        </w:rPr>
        <w:tab/>
      </w:r>
      <w:r w:rsidRPr="00B33997">
        <w:rPr>
          <w:lang w:val="en-CA"/>
        </w:rPr>
        <w:tab/>
      </w:r>
      <w:r w:rsidRPr="00B33997">
        <w:rPr>
          <w:u w:val="single"/>
          <w:lang w:val="en-CA"/>
        </w:rPr>
        <w:tab/>
        <w:t>1,500</w:t>
      </w:r>
      <w:r w:rsidRPr="00B33997">
        <w:rPr>
          <w:lang w:val="en-CA"/>
        </w:rPr>
        <w:tab/>
      </w:r>
      <w:r w:rsidRPr="00B33997">
        <w:rPr>
          <w:u w:val="single"/>
          <w:lang w:val="en-CA"/>
        </w:rPr>
        <w:tab/>
      </w:r>
    </w:p>
    <w:p w14:paraId="02829CA2" w14:textId="77777777" w:rsidR="00983D53" w:rsidRPr="00B33997" w:rsidRDefault="00983D53">
      <w:pPr>
        <w:pStyle w:val="Table-2col"/>
        <w:tabs>
          <w:tab w:val="clear" w:pos="9000"/>
          <w:tab w:val="left" w:pos="720"/>
          <w:tab w:val="decimal" w:pos="8820"/>
        </w:tabs>
        <w:rPr>
          <w:lang w:val="en-CA"/>
        </w:rPr>
      </w:pPr>
      <w:r w:rsidRPr="00B33997">
        <w:rPr>
          <w:lang w:val="en-CA"/>
        </w:rPr>
        <w:tab/>
      </w:r>
      <w:r w:rsidRPr="00B33997">
        <w:rPr>
          <w:lang w:val="en-CA"/>
        </w:rPr>
        <w:tab/>
        <w:t>Total</w:t>
      </w:r>
      <w:r w:rsidRPr="00B33997">
        <w:rPr>
          <w:lang w:val="en-CA"/>
        </w:rPr>
        <w:tab/>
      </w:r>
      <w:r w:rsidRPr="00B33997">
        <w:rPr>
          <w:lang w:val="en-CA"/>
        </w:rPr>
        <w:tab/>
      </w:r>
      <w:r w:rsidRPr="00B33997">
        <w:rPr>
          <w:u w:val="double"/>
          <w:lang w:val="en-CA"/>
        </w:rPr>
        <w:t>$52,500</w:t>
      </w:r>
      <w:r w:rsidRPr="00B33997">
        <w:rPr>
          <w:lang w:val="en-CA"/>
        </w:rPr>
        <w:tab/>
      </w:r>
      <w:r w:rsidRPr="00B33997">
        <w:rPr>
          <w:u w:val="double"/>
          <w:lang w:val="en-CA"/>
        </w:rPr>
        <w:t>$10,000</w:t>
      </w:r>
    </w:p>
    <w:p w14:paraId="67BFA43A" w14:textId="77777777" w:rsidR="00983D53" w:rsidRPr="00B33997" w:rsidRDefault="00983D53">
      <w:pPr>
        <w:rPr>
          <w:rFonts w:ascii="Arial" w:hAnsi="Arial" w:cs="Arial"/>
          <w:b/>
          <w:bCs/>
          <w:szCs w:val="20"/>
          <w:lang w:val="en-CA"/>
        </w:rPr>
      </w:pPr>
    </w:p>
    <w:p w14:paraId="3E0C39D0" w14:textId="77777777" w:rsidR="00983D53" w:rsidRPr="00B33997" w:rsidRDefault="00983D53">
      <w:pPr>
        <w:pStyle w:val="heading5toppg"/>
        <w:rPr>
          <w:lang w:val="en-CA"/>
        </w:rPr>
      </w:pPr>
      <w:r w:rsidRPr="00B33997">
        <w:rPr>
          <w:lang w:val="en-CA"/>
        </w:rPr>
        <w:br w:type="page"/>
      </w:r>
      <w:r w:rsidRPr="00B33997">
        <w:rPr>
          <w:lang w:val="en-CA"/>
        </w:rPr>
        <w:lastRenderedPageBreak/>
        <w:t>Exercise 2–</w:t>
      </w:r>
      <w:r w:rsidR="004F18F2" w:rsidRPr="00B33997">
        <w:rPr>
          <w:lang w:val="en-CA"/>
        </w:rPr>
        <w:t>10</w:t>
      </w:r>
    </w:p>
    <w:p w14:paraId="7612AAE3" w14:textId="77777777" w:rsidR="00983D53" w:rsidRPr="00B33997" w:rsidRDefault="00983D53">
      <w:pPr>
        <w:pStyle w:val="NumList"/>
        <w:rPr>
          <w:lang w:val="en-CA"/>
        </w:rPr>
      </w:pPr>
      <w:r w:rsidRPr="00B33997">
        <w:rPr>
          <w:lang w:val="en-CA"/>
        </w:rPr>
        <w:t>a.</w:t>
      </w:r>
      <w:r w:rsidRPr="00B33997">
        <w:rPr>
          <w:lang w:val="en-CA"/>
        </w:rPr>
        <w:tab/>
        <w:t>Salary of cell supervisor—Direct</w:t>
      </w:r>
    </w:p>
    <w:p w14:paraId="4532CDDC" w14:textId="77777777" w:rsidR="00983D53" w:rsidRPr="00B33997" w:rsidRDefault="00983D53">
      <w:pPr>
        <w:pStyle w:val="NumList"/>
        <w:rPr>
          <w:lang w:val="en-CA"/>
        </w:rPr>
      </w:pPr>
      <w:r w:rsidRPr="00B33997">
        <w:rPr>
          <w:lang w:val="en-CA"/>
        </w:rPr>
        <w:t>b.</w:t>
      </w:r>
      <w:r w:rsidRPr="00B33997">
        <w:rPr>
          <w:lang w:val="en-CA"/>
        </w:rPr>
        <w:tab/>
        <w:t>Power to heat and cool the plant in which the cell is located—Indirect</w:t>
      </w:r>
    </w:p>
    <w:p w14:paraId="49105374" w14:textId="77777777" w:rsidR="00983D53" w:rsidRPr="00B33997" w:rsidRDefault="00983D53">
      <w:pPr>
        <w:pStyle w:val="NumList"/>
        <w:rPr>
          <w:lang w:val="en-CA"/>
        </w:rPr>
      </w:pPr>
      <w:r w:rsidRPr="00B33997">
        <w:rPr>
          <w:lang w:val="en-CA"/>
        </w:rPr>
        <w:t>c.</w:t>
      </w:r>
      <w:r w:rsidRPr="00B33997">
        <w:rPr>
          <w:lang w:val="en-CA"/>
        </w:rPr>
        <w:tab/>
        <w:t>Materials used to produce the motors—</w:t>
      </w:r>
      <w:proofErr w:type="gramStart"/>
      <w:r w:rsidRPr="00B33997">
        <w:rPr>
          <w:lang w:val="en-CA"/>
        </w:rPr>
        <w:t>Direct</w:t>
      </w:r>
      <w:proofErr w:type="gramEnd"/>
    </w:p>
    <w:p w14:paraId="125E5D83" w14:textId="77777777" w:rsidR="00983D53" w:rsidRPr="00B33997" w:rsidRDefault="00983D53">
      <w:pPr>
        <w:pStyle w:val="NumList"/>
        <w:rPr>
          <w:lang w:val="en-CA"/>
        </w:rPr>
      </w:pPr>
      <w:r w:rsidRPr="00B33997">
        <w:rPr>
          <w:lang w:val="en-CA"/>
        </w:rPr>
        <w:t>d.</w:t>
      </w:r>
      <w:r w:rsidRPr="00B33997">
        <w:rPr>
          <w:lang w:val="en-CA"/>
        </w:rPr>
        <w:tab/>
        <w:t>Maintenance for the cell’s equipment—Indirect</w:t>
      </w:r>
    </w:p>
    <w:p w14:paraId="4936324C" w14:textId="77777777" w:rsidR="00983D53" w:rsidRPr="00B33997" w:rsidRDefault="00983D53">
      <w:pPr>
        <w:pStyle w:val="NumList"/>
        <w:rPr>
          <w:lang w:val="en-CA"/>
        </w:rPr>
      </w:pPr>
      <w:r w:rsidRPr="00B33997">
        <w:rPr>
          <w:lang w:val="en-CA"/>
        </w:rPr>
        <w:t>e.</w:t>
      </w:r>
      <w:r w:rsidRPr="00B33997">
        <w:rPr>
          <w:lang w:val="en-CA"/>
        </w:rPr>
        <w:tab/>
      </w:r>
      <w:r w:rsidR="0079264D" w:rsidRPr="00B33997">
        <w:rPr>
          <w:lang w:val="en-CA"/>
        </w:rPr>
        <w:t>Labour</w:t>
      </w:r>
      <w:r w:rsidRPr="00B33997">
        <w:rPr>
          <w:lang w:val="en-CA"/>
        </w:rPr>
        <w:t xml:space="preserve"> used to produce motors—</w:t>
      </w:r>
      <w:proofErr w:type="gramStart"/>
      <w:r w:rsidRPr="00B33997">
        <w:rPr>
          <w:lang w:val="en-CA"/>
        </w:rPr>
        <w:t>Direct</w:t>
      </w:r>
      <w:proofErr w:type="gramEnd"/>
    </w:p>
    <w:p w14:paraId="3F3460EE" w14:textId="77777777" w:rsidR="00983D53" w:rsidRPr="00B33997" w:rsidRDefault="00983D53">
      <w:pPr>
        <w:pStyle w:val="NumList"/>
        <w:rPr>
          <w:lang w:val="en-CA"/>
        </w:rPr>
      </w:pPr>
      <w:r w:rsidRPr="00B33997">
        <w:rPr>
          <w:lang w:val="en-CA"/>
        </w:rPr>
        <w:t>f.</w:t>
      </w:r>
      <w:r w:rsidRPr="00B33997">
        <w:rPr>
          <w:lang w:val="en-CA"/>
        </w:rPr>
        <w:tab/>
        <w:t>Cafeteria that services the plant’s employees—Indirect</w:t>
      </w:r>
    </w:p>
    <w:p w14:paraId="577763B3" w14:textId="77777777" w:rsidR="00983D53" w:rsidRPr="00B33997" w:rsidRDefault="00983D53">
      <w:pPr>
        <w:pStyle w:val="NumList"/>
        <w:rPr>
          <w:lang w:val="en-CA"/>
        </w:rPr>
      </w:pPr>
      <w:r w:rsidRPr="00B33997">
        <w:rPr>
          <w:lang w:val="en-CA"/>
        </w:rPr>
        <w:t>g.</w:t>
      </w:r>
      <w:r w:rsidRPr="00B33997">
        <w:rPr>
          <w:lang w:val="en-CA"/>
        </w:rPr>
        <w:tab/>
        <w:t>Depreciation on the plant—Indirect</w:t>
      </w:r>
    </w:p>
    <w:p w14:paraId="1A38B0AF" w14:textId="77777777" w:rsidR="00983D53" w:rsidRPr="00B33997" w:rsidRDefault="00983D53">
      <w:pPr>
        <w:pStyle w:val="NumList"/>
        <w:rPr>
          <w:lang w:val="en-CA"/>
        </w:rPr>
      </w:pPr>
      <w:r w:rsidRPr="00B33997">
        <w:rPr>
          <w:lang w:val="en-CA"/>
        </w:rPr>
        <w:t>h.</w:t>
      </w:r>
      <w:r w:rsidRPr="00B33997">
        <w:rPr>
          <w:lang w:val="en-CA"/>
        </w:rPr>
        <w:tab/>
        <w:t>Depreciation on equipment used to produce the motors—</w:t>
      </w:r>
      <w:proofErr w:type="gramStart"/>
      <w:r w:rsidRPr="00B33997">
        <w:rPr>
          <w:lang w:val="en-CA"/>
        </w:rPr>
        <w:t>Direct</w:t>
      </w:r>
      <w:proofErr w:type="gramEnd"/>
    </w:p>
    <w:p w14:paraId="0BDED736" w14:textId="77777777" w:rsidR="00983D53" w:rsidRPr="00B33997" w:rsidRDefault="00983D53">
      <w:pPr>
        <w:pStyle w:val="NumList"/>
        <w:rPr>
          <w:lang w:val="en-CA"/>
        </w:rPr>
      </w:pPr>
      <w:proofErr w:type="spellStart"/>
      <w:r w:rsidRPr="00B33997">
        <w:rPr>
          <w:lang w:val="en-CA"/>
        </w:rPr>
        <w:t>i</w:t>
      </w:r>
      <w:proofErr w:type="spellEnd"/>
      <w:r w:rsidRPr="00B33997">
        <w:rPr>
          <w:lang w:val="en-CA"/>
        </w:rPr>
        <w:t>.</w:t>
      </w:r>
      <w:r w:rsidRPr="00B33997">
        <w:rPr>
          <w:lang w:val="en-CA"/>
        </w:rPr>
        <w:tab/>
        <w:t>Ordering costs for materials used in production—Indirect</w:t>
      </w:r>
    </w:p>
    <w:p w14:paraId="7EF2D77A" w14:textId="77777777" w:rsidR="00983D53" w:rsidRPr="00B33997" w:rsidRDefault="00983D53">
      <w:pPr>
        <w:pStyle w:val="NumList"/>
        <w:rPr>
          <w:lang w:val="en-CA"/>
        </w:rPr>
      </w:pPr>
      <w:r w:rsidRPr="00B33997">
        <w:rPr>
          <w:lang w:val="en-CA"/>
        </w:rPr>
        <w:t>j.</w:t>
      </w:r>
      <w:r w:rsidRPr="00B33997">
        <w:rPr>
          <w:lang w:val="en-CA"/>
        </w:rPr>
        <w:tab/>
        <w:t>Engineering support—Indirect</w:t>
      </w:r>
    </w:p>
    <w:p w14:paraId="4541719C" w14:textId="77777777" w:rsidR="00983D53" w:rsidRPr="00B33997" w:rsidRDefault="00983D53">
      <w:pPr>
        <w:pStyle w:val="NumList"/>
        <w:rPr>
          <w:lang w:val="en-CA"/>
        </w:rPr>
      </w:pPr>
      <w:r w:rsidRPr="00B33997">
        <w:rPr>
          <w:lang w:val="en-CA"/>
        </w:rPr>
        <w:t>k.</w:t>
      </w:r>
      <w:r w:rsidRPr="00B33997">
        <w:rPr>
          <w:lang w:val="en-CA"/>
        </w:rPr>
        <w:tab/>
        <w:t>Cost of maintaining the plant and grounds—Indirect</w:t>
      </w:r>
    </w:p>
    <w:p w14:paraId="7AB0451C" w14:textId="77777777" w:rsidR="00983D53" w:rsidRPr="00B33997" w:rsidRDefault="00983D53">
      <w:pPr>
        <w:pStyle w:val="NumList"/>
        <w:rPr>
          <w:lang w:val="en-CA"/>
        </w:rPr>
      </w:pPr>
      <w:r w:rsidRPr="00B33997">
        <w:rPr>
          <w:lang w:val="en-CA"/>
        </w:rPr>
        <w:t>l.</w:t>
      </w:r>
      <w:r w:rsidRPr="00B33997">
        <w:rPr>
          <w:lang w:val="en-CA"/>
        </w:rPr>
        <w:tab/>
        <w:t>Cost of the plant’s personnel office—Indirect</w:t>
      </w:r>
    </w:p>
    <w:p w14:paraId="57584266" w14:textId="77777777" w:rsidR="00983D53" w:rsidRPr="00B33997" w:rsidRDefault="00983D53">
      <w:pPr>
        <w:pStyle w:val="NumList"/>
        <w:rPr>
          <w:lang w:val="en-CA"/>
        </w:rPr>
      </w:pPr>
      <w:r w:rsidRPr="00B33997">
        <w:rPr>
          <w:lang w:val="en-CA"/>
        </w:rPr>
        <w:t>m.</w:t>
      </w:r>
      <w:r w:rsidRPr="00B33997">
        <w:rPr>
          <w:lang w:val="en-CA"/>
        </w:rPr>
        <w:tab/>
        <w:t>Property tax on the plant and land—Indirect</w:t>
      </w:r>
    </w:p>
    <w:p w14:paraId="6FF82D60" w14:textId="77777777" w:rsidR="00983D53" w:rsidRPr="00B33997" w:rsidRDefault="00983D53">
      <w:pPr>
        <w:pStyle w:val="Heading5"/>
        <w:rPr>
          <w:lang w:val="en-CA"/>
        </w:rPr>
      </w:pPr>
      <w:r w:rsidRPr="00B33997">
        <w:rPr>
          <w:lang w:val="en-CA"/>
        </w:rPr>
        <w:t>Exercise 2–</w:t>
      </w:r>
      <w:r w:rsidR="004F18F2" w:rsidRPr="00B33997">
        <w:rPr>
          <w:lang w:val="en-CA"/>
        </w:rPr>
        <w:t>11</w:t>
      </w:r>
    </w:p>
    <w:p w14:paraId="1EF1B26A" w14:textId="77777777" w:rsidR="00983D53" w:rsidRPr="00B33997" w:rsidRDefault="00983D53">
      <w:pPr>
        <w:pStyle w:val="NumList-Single"/>
        <w:rPr>
          <w:lang w:val="en-CA"/>
        </w:rPr>
      </w:pPr>
      <w:r w:rsidRPr="00B33997">
        <w:rPr>
          <w:lang w:val="en-CA"/>
        </w:rPr>
        <w:t>1.</w:t>
      </w:r>
      <w:r w:rsidRPr="00B33997">
        <w:rPr>
          <w:lang w:val="en-CA"/>
        </w:rPr>
        <w:tab/>
        <w:t>Direct materials—Product cost</w:t>
      </w:r>
    </w:p>
    <w:p w14:paraId="39564DC5" w14:textId="77777777" w:rsidR="00983D53" w:rsidRPr="00B33997" w:rsidRDefault="00983D53">
      <w:pPr>
        <w:pStyle w:val="NumList-Single"/>
        <w:rPr>
          <w:lang w:val="en-CA"/>
        </w:rPr>
      </w:pPr>
      <w:r w:rsidRPr="00B33997">
        <w:rPr>
          <w:lang w:val="en-CA"/>
        </w:rPr>
        <w:tab/>
        <w:t xml:space="preserve">Direct </w:t>
      </w:r>
      <w:r w:rsidR="0079264D" w:rsidRPr="00B33997">
        <w:rPr>
          <w:lang w:val="en-CA"/>
        </w:rPr>
        <w:t>labour</w:t>
      </w:r>
      <w:r w:rsidRPr="00B33997">
        <w:rPr>
          <w:lang w:val="en-CA"/>
        </w:rPr>
        <w:t>—Product cost</w:t>
      </w:r>
    </w:p>
    <w:p w14:paraId="3EF2606C" w14:textId="77777777" w:rsidR="00983D53" w:rsidRPr="00B33997" w:rsidRDefault="00983D53">
      <w:pPr>
        <w:pStyle w:val="NumList-Single"/>
        <w:rPr>
          <w:lang w:val="en-CA"/>
        </w:rPr>
      </w:pPr>
      <w:r w:rsidRPr="00B33997">
        <w:rPr>
          <w:lang w:val="en-CA"/>
        </w:rPr>
        <w:tab/>
        <w:t>Manufacturing overhead—Product cost</w:t>
      </w:r>
    </w:p>
    <w:p w14:paraId="7369F19D" w14:textId="77777777" w:rsidR="00983D53" w:rsidRPr="00B33997" w:rsidRDefault="00983D53">
      <w:pPr>
        <w:pStyle w:val="NumList-Single"/>
        <w:rPr>
          <w:lang w:val="en-CA"/>
        </w:rPr>
      </w:pPr>
      <w:r w:rsidRPr="00B33997">
        <w:rPr>
          <w:lang w:val="en-CA"/>
        </w:rPr>
        <w:tab/>
        <w:t>Selling expense—Period cost</w:t>
      </w:r>
    </w:p>
    <w:p w14:paraId="426700D5" w14:textId="77777777" w:rsidR="00983D53" w:rsidRPr="00B33997" w:rsidRDefault="00983D53">
      <w:pPr>
        <w:pStyle w:val="NumList-Single"/>
        <w:rPr>
          <w:lang w:val="en-CA"/>
        </w:rPr>
      </w:pPr>
    </w:p>
    <w:p w14:paraId="0497BB55" w14:textId="77777777" w:rsidR="00983D53" w:rsidRPr="00B33997" w:rsidRDefault="00983D53">
      <w:pPr>
        <w:pStyle w:val="NumList-Single"/>
        <w:tabs>
          <w:tab w:val="left" w:pos="3780"/>
          <w:tab w:val="decimal" w:pos="4680"/>
        </w:tabs>
        <w:rPr>
          <w:lang w:val="en-CA"/>
        </w:rPr>
      </w:pPr>
      <w:r w:rsidRPr="00B33997">
        <w:rPr>
          <w:lang w:val="en-CA"/>
        </w:rPr>
        <w:t>2.</w:t>
      </w:r>
      <w:r w:rsidRPr="00B33997">
        <w:rPr>
          <w:lang w:val="en-CA"/>
        </w:rPr>
        <w:tab/>
        <w:t>Direct materials</w:t>
      </w:r>
      <w:r w:rsidRPr="00B33997">
        <w:rPr>
          <w:lang w:val="en-CA"/>
        </w:rPr>
        <w:tab/>
        <w:t>$</w:t>
      </w:r>
      <w:r w:rsidRPr="00B33997">
        <w:rPr>
          <w:lang w:val="en-CA"/>
        </w:rPr>
        <w:tab/>
      </w:r>
      <w:r w:rsidR="004F18F2" w:rsidRPr="00B33997">
        <w:rPr>
          <w:lang w:val="en-CA"/>
        </w:rPr>
        <w:t>1</w:t>
      </w:r>
      <w:r w:rsidRPr="00B33997">
        <w:rPr>
          <w:lang w:val="en-CA"/>
        </w:rPr>
        <w:t>7,000</w:t>
      </w:r>
    </w:p>
    <w:p w14:paraId="4BFA5816" w14:textId="77777777" w:rsidR="00983D53" w:rsidRPr="00B33997" w:rsidRDefault="00983D53">
      <w:pPr>
        <w:pStyle w:val="NumList-Single"/>
        <w:tabs>
          <w:tab w:val="left" w:pos="3780"/>
          <w:tab w:val="decimal" w:pos="4680"/>
        </w:tabs>
        <w:rPr>
          <w:lang w:val="en-CA"/>
        </w:rPr>
      </w:pPr>
      <w:r w:rsidRPr="00B33997">
        <w:rPr>
          <w:lang w:val="en-CA"/>
        </w:rPr>
        <w:tab/>
        <w:t xml:space="preserve">Direct </w:t>
      </w:r>
      <w:r w:rsidR="0079264D" w:rsidRPr="00B33997">
        <w:rPr>
          <w:lang w:val="en-CA"/>
        </w:rPr>
        <w:t>labour</w:t>
      </w:r>
      <w:r w:rsidRPr="00B33997">
        <w:rPr>
          <w:lang w:val="en-CA"/>
        </w:rPr>
        <w:tab/>
      </w:r>
      <w:r w:rsidRPr="00B33997">
        <w:rPr>
          <w:lang w:val="en-CA"/>
        </w:rPr>
        <w:tab/>
      </w:r>
      <w:r w:rsidR="004F18F2" w:rsidRPr="00B33997">
        <w:rPr>
          <w:lang w:val="en-CA"/>
        </w:rPr>
        <w:t>1</w:t>
      </w:r>
      <w:r w:rsidRPr="00B33997">
        <w:rPr>
          <w:lang w:val="en-CA"/>
        </w:rPr>
        <w:t>3,000</w:t>
      </w:r>
    </w:p>
    <w:p w14:paraId="5E122446" w14:textId="77777777" w:rsidR="00983D53" w:rsidRPr="00B33997" w:rsidRDefault="00983D53">
      <w:pPr>
        <w:pStyle w:val="NumList-Single"/>
        <w:tabs>
          <w:tab w:val="left" w:pos="3780"/>
          <w:tab w:val="decimal" w:pos="4680"/>
        </w:tabs>
        <w:rPr>
          <w:lang w:val="en-CA"/>
        </w:rPr>
      </w:pPr>
      <w:r w:rsidRPr="00B33997">
        <w:rPr>
          <w:lang w:val="en-CA"/>
        </w:rPr>
        <w:tab/>
        <w:t>Manufacturing overhead</w:t>
      </w:r>
      <w:r w:rsidRPr="00B33997">
        <w:rPr>
          <w:lang w:val="en-CA"/>
        </w:rPr>
        <w:tab/>
      </w:r>
      <w:r w:rsidRPr="00B33997">
        <w:rPr>
          <w:u w:val="single"/>
          <w:lang w:val="en-CA"/>
        </w:rPr>
        <w:tab/>
      </w:r>
      <w:r w:rsidR="004F18F2" w:rsidRPr="00B33997">
        <w:rPr>
          <w:u w:val="single"/>
          <w:lang w:val="en-CA"/>
        </w:rPr>
        <w:t>1</w:t>
      </w:r>
      <w:r w:rsidRPr="00B33997">
        <w:rPr>
          <w:u w:val="single"/>
          <w:lang w:val="en-CA"/>
        </w:rPr>
        <w:t>2,000</w:t>
      </w:r>
    </w:p>
    <w:p w14:paraId="79067AED" w14:textId="77777777" w:rsidR="00983D53" w:rsidRPr="00B33997" w:rsidRDefault="00983D53">
      <w:pPr>
        <w:pStyle w:val="NumList-Single"/>
        <w:tabs>
          <w:tab w:val="left" w:pos="720"/>
          <w:tab w:val="left" w:pos="3780"/>
          <w:tab w:val="decimal" w:pos="4680"/>
        </w:tabs>
        <w:rPr>
          <w:lang w:val="en-CA"/>
        </w:rPr>
      </w:pPr>
      <w:r w:rsidRPr="00B33997">
        <w:rPr>
          <w:lang w:val="en-CA"/>
        </w:rPr>
        <w:tab/>
      </w:r>
      <w:r w:rsidRPr="00B33997">
        <w:rPr>
          <w:lang w:val="en-CA"/>
        </w:rPr>
        <w:tab/>
        <w:t>Total product cost</w:t>
      </w:r>
      <w:r w:rsidRPr="00B33997">
        <w:rPr>
          <w:lang w:val="en-CA"/>
        </w:rPr>
        <w:tab/>
      </w:r>
      <w:r w:rsidRPr="00B33997">
        <w:rPr>
          <w:u w:val="double"/>
          <w:lang w:val="en-CA"/>
        </w:rPr>
        <w:t>$</w:t>
      </w:r>
      <w:r w:rsidR="004F18F2" w:rsidRPr="00B33997">
        <w:rPr>
          <w:u w:val="double"/>
          <w:lang w:val="en-CA"/>
        </w:rPr>
        <w:t>42</w:t>
      </w:r>
      <w:r w:rsidRPr="00B33997">
        <w:rPr>
          <w:u w:val="double"/>
          <w:lang w:val="en-CA"/>
        </w:rPr>
        <w:t>,000</w:t>
      </w:r>
    </w:p>
    <w:p w14:paraId="08A6CCB6" w14:textId="77777777" w:rsidR="00983D53" w:rsidRPr="00B33997" w:rsidRDefault="00983D53">
      <w:pPr>
        <w:pStyle w:val="NumList-Single"/>
        <w:rPr>
          <w:lang w:val="en-CA"/>
        </w:rPr>
      </w:pPr>
    </w:p>
    <w:p w14:paraId="02082A47" w14:textId="77777777" w:rsidR="00983D53" w:rsidRPr="00B33997" w:rsidRDefault="00983D53">
      <w:pPr>
        <w:pStyle w:val="NumList-Single"/>
        <w:rPr>
          <w:lang w:val="en-CA"/>
        </w:rPr>
      </w:pPr>
      <w:r w:rsidRPr="00B33997">
        <w:rPr>
          <w:lang w:val="en-CA"/>
        </w:rPr>
        <w:t>3.</w:t>
      </w:r>
      <w:r w:rsidRPr="00B33997">
        <w:rPr>
          <w:lang w:val="en-CA"/>
        </w:rPr>
        <w:tab/>
        <w:t xml:space="preserve">Unit product cost = </w:t>
      </w:r>
      <w:r w:rsidR="00511741" w:rsidRPr="00B33997">
        <w:rPr>
          <w:position w:val="-28"/>
          <w:lang w:val="en-CA"/>
        </w:rPr>
        <w:object w:dxaOrig="980" w:dyaOrig="660" w14:anchorId="0D8079BB">
          <v:shape id="_x0000_i1035" type="#_x0000_t75" style="width:49.5pt;height:33pt" o:ole="">
            <v:imagedata r:id="rId34" o:title=""/>
          </v:shape>
          <o:OLEObject Type="Embed" ProgID="Equation.3" ShapeID="_x0000_i1035" DrawAspect="Content" ObjectID="_1474441589" r:id="rId35"/>
        </w:object>
      </w:r>
      <w:r w:rsidRPr="00B33997">
        <w:rPr>
          <w:lang w:val="en-CA"/>
        </w:rPr>
        <w:t xml:space="preserve"> = $</w:t>
      </w:r>
      <w:r w:rsidR="004F18F2" w:rsidRPr="00B33997">
        <w:rPr>
          <w:lang w:val="en-CA"/>
        </w:rPr>
        <w:t>7</w:t>
      </w:r>
      <w:r w:rsidRPr="00B33997">
        <w:rPr>
          <w:lang w:val="en-CA"/>
        </w:rPr>
        <w:t>.00</w:t>
      </w:r>
    </w:p>
    <w:p w14:paraId="0E4A9633" w14:textId="77777777" w:rsidR="00983D53" w:rsidRPr="00B33997" w:rsidRDefault="00983D53">
      <w:pPr>
        <w:pStyle w:val="NumList-Single"/>
        <w:rPr>
          <w:lang w:val="en-CA"/>
        </w:rPr>
      </w:pPr>
    </w:p>
    <w:p w14:paraId="5E70E30B" w14:textId="77777777" w:rsidR="00983D53" w:rsidRPr="00B33997" w:rsidRDefault="00983D53">
      <w:pPr>
        <w:pStyle w:val="heading5toppg"/>
        <w:rPr>
          <w:lang w:val="en-CA"/>
        </w:rPr>
      </w:pPr>
      <w:r w:rsidRPr="00B33997">
        <w:rPr>
          <w:lang w:val="en-CA"/>
        </w:rPr>
        <w:br w:type="page"/>
      </w:r>
      <w:r w:rsidRPr="00B33997">
        <w:rPr>
          <w:lang w:val="en-CA"/>
        </w:rPr>
        <w:lastRenderedPageBreak/>
        <w:t>Exercise 2–</w:t>
      </w:r>
      <w:r w:rsidR="004F18F2" w:rsidRPr="00B33997">
        <w:rPr>
          <w:lang w:val="en-CA"/>
        </w:rPr>
        <w:t>12</w:t>
      </w: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2"/>
        <w:gridCol w:w="1390"/>
        <w:gridCol w:w="1228"/>
        <w:gridCol w:w="1338"/>
        <w:gridCol w:w="1303"/>
        <w:gridCol w:w="2065"/>
      </w:tblGrid>
      <w:tr w:rsidR="00983D53" w:rsidRPr="00B33997" w14:paraId="6F03FD0B" w14:textId="77777777" w:rsidTr="001C697A">
        <w:trPr>
          <w:jc w:val="center"/>
        </w:trPr>
        <w:tc>
          <w:tcPr>
            <w:tcW w:w="2272" w:type="dxa"/>
          </w:tcPr>
          <w:p w14:paraId="2BC2F689" w14:textId="77777777" w:rsidR="00983D53" w:rsidRPr="00B33997" w:rsidRDefault="00983D53">
            <w:pPr>
              <w:pStyle w:val="E-TX"/>
              <w:jc w:val="center"/>
              <w:rPr>
                <w:lang w:val="en-CA"/>
              </w:rPr>
            </w:pPr>
          </w:p>
        </w:tc>
        <w:tc>
          <w:tcPr>
            <w:tcW w:w="3956" w:type="dxa"/>
            <w:gridSpan w:val="3"/>
          </w:tcPr>
          <w:p w14:paraId="7178C1EE" w14:textId="77777777" w:rsidR="00983D53" w:rsidRPr="00B33997" w:rsidRDefault="00983D53">
            <w:pPr>
              <w:pStyle w:val="E-TX"/>
              <w:jc w:val="center"/>
              <w:rPr>
                <w:lang w:val="en-CA"/>
              </w:rPr>
            </w:pPr>
            <w:r w:rsidRPr="00B33997">
              <w:rPr>
                <w:lang w:val="en-CA"/>
              </w:rPr>
              <w:t>Product Cost</w:t>
            </w:r>
          </w:p>
        </w:tc>
        <w:tc>
          <w:tcPr>
            <w:tcW w:w="3368" w:type="dxa"/>
            <w:gridSpan w:val="2"/>
          </w:tcPr>
          <w:p w14:paraId="40B4B156" w14:textId="77777777" w:rsidR="00983D53" w:rsidRPr="00B33997" w:rsidRDefault="00983D53">
            <w:pPr>
              <w:pStyle w:val="E-TX"/>
              <w:jc w:val="center"/>
              <w:rPr>
                <w:lang w:val="en-CA"/>
              </w:rPr>
            </w:pPr>
            <w:r w:rsidRPr="00B33997">
              <w:rPr>
                <w:lang w:val="en-CA"/>
              </w:rPr>
              <w:t>Period Cost</w:t>
            </w:r>
          </w:p>
        </w:tc>
      </w:tr>
      <w:tr w:rsidR="00983D53" w:rsidRPr="00B33997" w14:paraId="3281518C" w14:textId="77777777" w:rsidTr="001C697A">
        <w:trPr>
          <w:jc w:val="center"/>
        </w:trPr>
        <w:tc>
          <w:tcPr>
            <w:tcW w:w="2272" w:type="dxa"/>
            <w:vAlign w:val="center"/>
          </w:tcPr>
          <w:p w14:paraId="070F6FCF" w14:textId="77777777" w:rsidR="00983D53" w:rsidRPr="00B33997" w:rsidRDefault="00983D53">
            <w:pPr>
              <w:pStyle w:val="E-TX"/>
              <w:jc w:val="center"/>
              <w:rPr>
                <w:lang w:val="en-CA"/>
              </w:rPr>
            </w:pPr>
            <w:r w:rsidRPr="00B33997">
              <w:rPr>
                <w:lang w:val="en-CA"/>
              </w:rPr>
              <w:t>Costs</w:t>
            </w:r>
          </w:p>
        </w:tc>
        <w:tc>
          <w:tcPr>
            <w:tcW w:w="1390" w:type="dxa"/>
            <w:vAlign w:val="center"/>
          </w:tcPr>
          <w:p w14:paraId="7640FF62" w14:textId="77777777" w:rsidR="00983D53" w:rsidRPr="00B33997" w:rsidRDefault="00983D53">
            <w:pPr>
              <w:pStyle w:val="E-TX"/>
              <w:jc w:val="center"/>
              <w:rPr>
                <w:lang w:val="en-CA"/>
              </w:rPr>
            </w:pPr>
            <w:r w:rsidRPr="00B33997">
              <w:rPr>
                <w:lang w:val="en-CA"/>
              </w:rPr>
              <w:t xml:space="preserve">Direct </w:t>
            </w:r>
            <w:r w:rsidRPr="00B33997">
              <w:rPr>
                <w:lang w:val="en-CA"/>
              </w:rPr>
              <w:br/>
              <w:t>Materials</w:t>
            </w:r>
          </w:p>
        </w:tc>
        <w:tc>
          <w:tcPr>
            <w:tcW w:w="1228" w:type="dxa"/>
            <w:vAlign w:val="center"/>
          </w:tcPr>
          <w:p w14:paraId="369252BB" w14:textId="77777777" w:rsidR="00983D53" w:rsidRPr="00B33997" w:rsidRDefault="00983D53">
            <w:pPr>
              <w:pStyle w:val="E-TX"/>
              <w:jc w:val="center"/>
              <w:rPr>
                <w:lang w:val="en-CA"/>
              </w:rPr>
            </w:pPr>
            <w:r w:rsidRPr="00B33997">
              <w:rPr>
                <w:lang w:val="en-CA"/>
              </w:rPr>
              <w:t xml:space="preserve">Direct </w:t>
            </w:r>
            <w:r w:rsidR="0079264D" w:rsidRPr="00B33997">
              <w:rPr>
                <w:lang w:val="en-CA"/>
              </w:rPr>
              <w:t>Labour</w:t>
            </w:r>
          </w:p>
        </w:tc>
        <w:tc>
          <w:tcPr>
            <w:tcW w:w="1338" w:type="dxa"/>
            <w:vAlign w:val="center"/>
          </w:tcPr>
          <w:p w14:paraId="267C9ACA" w14:textId="47EF741B" w:rsidR="00983D53" w:rsidRPr="00B33997" w:rsidRDefault="001C697A">
            <w:pPr>
              <w:pStyle w:val="E-TX"/>
              <w:jc w:val="center"/>
              <w:rPr>
                <w:lang w:val="en-CA"/>
              </w:rPr>
            </w:pPr>
            <w:r>
              <w:rPr>
                <w:lang w:val="en-CA"/>
              </w:rPr>
              <w:t>Factory</w:t>
            </w:r>
          </w:p>
          <w:p w14:paraId="154AFC78" w14:textId="77777777" w:rsidR="00983D53" w:rsidRPr="00B33997" w:rsidRDefault="00983D53">
            <w:pPr>
              <w:pStyle w:val="E-TX"/>
              <w:jc w:val="center"/>
              <w:rPr>
                <w:lang w:val="en-CA"/>
              </w:rPr>
            </w:pPr>
            <w:r w:rsidRPr="00B33997">
              <w:rPr>
                <w:lang w:val="en-CA"/>
              </w:rPr>
              <w:t>Overhead</w:t>
            </w:r>
          </w:p>
        </w:tc>
        <w:tc>
          <w:tcPr>
            <w:tcW w:w="1303" w:type="dxa"/>
            <w:vAlign w:val="center"/>
          </w:tcPr>
          <w:p w14:paraId="78C44D33" w14:textId="77777777" w:rsidR="00983D53" w:rsidRPr="00B33997" w:rsidRDefault="00983D53">
            <w:pPr>
              <w:pStyle w:val="E-TX"/>
              <w:jc w:val="center"/>
              <w:rPr>
                <w:lang w:val="en-CA"/>
              </w:rPr>
            </w:pPr>
            <w:r w:rsidRPr="00B33997">
              <w:rPr>
                <w:lang w:val="en-CA"/>
              </w:rPr>
              <w:t xml:space="preserve">Selling </w:t>
            </w:r>
            <w:r w:rsidRPr="00B33997">
              <w:rPr>
                <w:lang w:val="en-CA"/>
              </w:rPr>
              <w:br/>
              <w:t>Expense</w:t>
            </w:r>
          </w:p>
        </w:tc>
        <w:tc>
          <w:tcPr>
            <w:tcW w:w="2065" w:type="dxa"/>
            <w:vAlign w:val="center"/>
          </w:tcPr>
          <w:p w14:paraId="1DD293EB" w14:textId="77777777" w:rsidR="00983D53" w:rsidRPr="00B33997" w:rsidRDefault="00983D53">
            <w:pPr>
              <w:pStyle w:val="E-TX"/>
              <w:jc w:val="center"/>
              <w:rPr>
                <w:lang w:val="en-CA"/>
              </w:rPr>
            </w:pPr>
            <w:r w:rsidRPr="00B33997">
              <w:rPr>
                <w:lang w:val="en-CA"/>
              </w:rPr>
              <w:t>Administrative Expense</w:t>
            </w:r>
          </w:p>
        </w:tc>
      </w:tr>
      <w:tr w:rsidR="00983D53" w:rsidRPr="00B33997" w14:paraId="56559167" w14:textId="77777777" w:rsidTr="001C697A">
        <w:trPr>
          <w:jc w:val="center"/>
        </w:trPr>
        <w:tc>
          <w:tcPr>
            <w:tcW w:w="2272" w:type="dxa"/>
          </w:tcPr>
          <w:p w14:paraId="26224406" w14:textId="77777777" w:rsidR="00983D53" w:rsidRPr="00B33997" w:rsidRDefault="00983D53">
            <w:pPr>
              <w:pStyle w:val="E-TX"/>
              <w:jc w:val="left"/>
              <w:rPr>
                <w:lang w:val="en-CA"/>
              </w:rPr>
            </w:pPr>
            <w:r w:rsidRPr="00B33997">
              <w:rPr>
                <w:lang w:val="en-CA"/>
              </w:rPr>
              <w:t>Direct materials</w:t>
            </w:r>
          </w:p>
        </w:tc>
        <w:tc>
          <w:tcPr>
            <w:tcW w:w="1390" w:type="dxa"/>
          </w:tcPr>
          <w:p w14:paraId="0B985DB2" w14:textId="77777777" w:rsidR="00983D53" w:rsidRPr="00B33997" w:rsidRDefault="00983D53" w:rsidP="004F18F2">
            <w:pPr>
              <w:pStyle w:val="E-TX"/>
              <w:rPr>
                <w:lang w:val="en-CA"/>
              </w:rPr>
            </w:pPr>
            <w:r w:rsidRPr="00B33997">
              <w:rPr>
                <w:lang w:val="en-CA"/>
              </w:rPr>
              <w:t>$</w:t>
            </w:r>
            <w:r w:rsidR="004F18F2" w:rsidRPr="00B33997">
              <w:rPr>
                <w:lang w:val="en-CA"/>
              </w:rPr>
              <w:t>324</w:t>
            </w:r>
            <w:r w:rsidRPr="00B33997">
              <w:rPr>
                <w:lang w:val="en-CA"/>
              </w:rPr>
              <w:t>,000</w:t>
            </w:r>
          </w:p>
        </w:tc>
        <w:tc>
          <w:tcPr>
            <w:tcW w:w="1228" w:type="dxa"/>
          </w:tcPr>
          <w:p w14:paraId="6F4F1C06" w14:textId="77777777" w:rsidR="00983D53" w:rsidRPr="00B33997" w:rsidRDefault="00983D53">
            <w:pPr>
              <w:pStyle w:val="E-TX"/>
              <w:rPr>
                <w:lang w:val="en-CA"/>
              </w:rPr>
            </w:pPr>
          </w:p>
        </w:tc>
        <w:tc>
          <w:tcPr>
            <w:tcW w:w="1338" w:type="dxa"/>
          </w:tcPr>
          <w:p w14:paraId="48F31262" w14:textId="77777777" w:rsidR="00983D53" w:rsidRPr="00B33997" w:rsidRDefault="00983D53">
            <w:pPr>
              <w:pStyle w:val="E-TX"/>
              <w:tabs>
                <w:tab w:val="clear" w:pos="360"/>
                <w:tab w:val="clear" w:pos="720"/>
                <w:tab w:val="right" w:pos="1121"/>
              </w:tabs>
              <w:rPr>
                <w:lang w:val="en-CA"/>
              </w:rPr>
            </w:pPr>
          </w:p>
        </w:tc>
        <w:tc>
          <w:tcPr>
            <w:tcW w:w="1303" w:type="dxa"/>
          </w:tcPr>
          <w:p w14:paraId="30150B5A" w14:textId="77777777" w:rsidR="00983D53" w:rsidRPr="00B33997" w:rsidRDefault="00983D53">
            <w:pPr>
              <w:pStyle w:val="E-TX"/>
              <w:tabs>
                <w:tab w:val="clear" w:pos="360"/>
                <w:tab w:val="clear" w:pos="720"/>
                <w:tab w:val="right" w:pos="1004"/>
              </w:tabs>
              <w:rPr>
                <w:lang w:val="en-CA"/>
              </w:rPr>
            </w:pPr>
          </w:p>
        </w:tc>
        <w:tc>
          <w:tcPr>
            <w:tcW w:w="2065" w:type="dxa"/>
          </w:tcPr>
          <w:p w14:paraId="326135B1" w14:textId="77777777" w:rsidR="00983D53" w:rsidRPr="00B33997" w:rsidRDefault="00983D53">
            <w:pPr>
              <w:pStyle w:val="E-TX"/>
              <w:tabs>
                <w:tab w:val="clear" w:pos="720"/>
                <w:tab w:val="clear" w:pos="1440"/>
                <w:tab w:val="right" w:pos="1473"/>
              </w:tabs>
              <w:rPr>
                <w:lang w:val="en-CA"/>
              </w:rPr>
            </w:pPr>
          </w:p>
        </w:tc>
      </w:tr>
      <w:tr w:rsidR="00983D53" w:rsidRPr="00B33997" w14:paraId="1ED4A796" w14:textId="77777777" w:rsidTr="001C697A">
        <w:trPr>
          <w:jc w:val="center"/>
        </w:trPr>
        <w:tc>
          <w:tcPr>
            <w:tcW w:w="2272" w:type="dxa"/>
          </w:tcPr>
          <w:p w14:paraId="2BB80EE9" w14:textId="77777777" w:rsidR="00983D53" w:rsidRPr="00B33997" w:rsidRDefault="00983D53">
            <w:pPr>
              <w:pStyle w:val="E-TX"/>
              <w:jc w:val="left"/>
              <w:rPr>
                <w:lang w:val="en-CA"/>
              </w:rPr>
            </w:pPr>
            <w:r w:rsidRPr="00B33997">
              <w:rPr>
                <w:lang w:val="en-CA"/>
              </w:rPr>
              <w:t>Factory rent</w:t>
            </w:r>
          </w:p>
        </w:tc>
        <w:tc>
          <w:tcPr>
            <w:tcW w:w="1390" w:type="dxa"/>
          </w:tcPr>
          <w:p w14:paraId="4F20C919" w14:textId="77777777" w:rsidR="00983D53" w:rsidRPr="00B33997" w:rsidRDefault="00983D53">
            <w:pPr>
              <w:pStyle w:val="E-TX"/>
              <w:rPr>
                <w:lang w:val="en-CA"/>
              </w:rPr>
            </w:pPr>
          </w:p>
        </w:tc>
        <w:tc>
          <w:tcPr>
            <w:tcW w:w="1228" w:type="dxa"/>
          </w:tcPr>
          <w:p w14:paraId="37CFB6B9" w14:textId="77777777" w:rsidR="00983D53" w:rsidRPr="00B33997" w:rsidRDefault="00983D53">
            <w:pPr>
              <w:pStyle w:val="E-TX"/>
              <w:rPr>
                <w:lang w:val="en-CA"/>
              </w:rPr>
            </w:pPr>
          </w:p>
        </w:tc>
        <w:tc>
          <w:tcPr>
            <w:tcW w:w="1338" w:type="dxa"/>
          </w:tcPr>
          <w:p w14:paraId="36A1AD9A" w14:textId="77777777" w:rsidR="00983D53" w:rsidRPr="00B33997" w:rsidRDefault="00983D53" w:rsidP="004F18F2">
            <w:pPr>
              <w:pStyle w:val="E-TX"/>
              <w:tabs>
                <w:tab w:val="clear" w:pos="360"/>
                <w:tab w:val="clear" w:pos="720"/>
                <w:tab w:val="left" w:pos="69"/>
                <w:tab w:val="right" w:pos="1121"/>
              </w:tabs>
              <w:rPr>
                <w:lang w:val="en-CA"/>
              </w:rPr>
            </w:pPr>
            <w:r w:rsidRPr="00B33997">
              <w:rPr>
                <w:lang w:val="en-CA"/>
              </w:rPr>
              <w:tab/>
              <w:t>$</w:t>
            </w:r>
            <w:r w:rsidRPr="00B33997">
              <w:rPr>
                <w:lang w:val="en-CA"/>
              </w:rPr>
              <w:tab/>
            </w:r>
            <w:r w:rsidR="004F18F2" w:rsidRPr="00B33997">
              <w:rPr>
                <w:lang w:val="en-CA"/>
              </w:rPr>
              <w:t>36</w:t>
            </w:r>
            <w:r w:rsidRPr="00B33997">
              <w:rPr>
                <w:lang w:val="en-CA"/>
              </w:rPr>
              <w:t>,000</w:t>
            </w:r>
          </w:p>
        </w:tc>
        <w:tc>
          <w:tcPr>
            <w:tcW w:w="1303" w:type="dxa"/>
          </w:tcPr>
          <w:p w14:paraId="738DB0FA" w14:textId="77777777" w:rsidR="00983D53" w:rsidRPr="00B33997" w:rsidRDefault="00983D53">
            <w:pPr>
              <w:pStyle w:val="E-TX"/>
              <w:tabs>
                <w:tab w:val="clear" w:pos="360"/>
                <w:tab w:val="clear" w:pos="720"/>
                <w:tab w:val="right" w:pos="1004"/>
              </w:tabs>
              <w:rPr>
                <w:lang w:val="en-CA"/>
              </w:rPr>
            </w:pPr>
          </w:p>
        </w:tc>
        <w:tc>
          <w:tcPr>
            <w:tcW w:w="2065" w:type="dxa"/>
          </w:tcPr>
          <w:p w14:paraId="1DCB6454" w14:textId="77777777" w:rsidR="00983D53" w:rsidRPr="00B33997" w:rsidRDefault="00983D53">
            <w:pPr>
              <w:pStyle w:val="E-TX"/>
              <w:tabs>
                <w:tab w:val="clear" w:pos="720"/>
                <w:tab w:val="clear" w:pos="1440"/>
                <w:tab w:val="right" w:pos="1473"/>
              </w:tabs>
              <w:rPr>
                <w:lang w:val="en-CA"/>
              </w:rPr>
            </w:pPr>
          </w:p>
        </w:tc>
      </w:tr>
      <w:tr w:rsidR="00983D53" w:rsidRPr="00B33997" w14:paraId="32F8FB66" w14:textId="77777777" w:rsidTr="001C697A">
        <w:trPr>
          <w:jc w:val="center"/>
        </w:trPr>
        <w:tc>
          <w:tcPr>
            <w:tcW w:w="2272" w:type="dxa"/>
          </w:tcPr>
          <w:p w14:paraId="5F2DDA64" w14:textId="77777777" w:rsidR="00983D53" w:rsidRPr="00B33997" w:rsidRDefault="00983D53">
            <w:pPr>
              <w:pStyle w:val="E-TX"/>
              <w:jc w:val="left"/>
              <w:rPr>
                <w:lang w:val="en-CA"/>
              </w:rPr>
            </w:pPr>
            <w:r w:rsidRPr="00B33997">
              <w:rPr>
                <w:lang w:val="en-CA"/>
              </w:rPr>
              <w:t xml:space="preserve">Direct </w:t>
            </w:r>
            <w:r w:rsidR="0079264D" w:rsidRPr="00B33997">
              <w:rPr>
                <w:lang w:val="en-CA"/>
              </w:rPr>
              <w:t>labour</w:t>
            </w:r>
          </w:p>
        </w:tc>
        <w:tc>
          <w:tcPr>
            <w:tcW w:w="1390" w:type="dxa"/>
          </w:tcPr>
          <w:p w14:paraId="7D20114E" w14:textId="77777777" w:rsidR="00983D53" w:rsidRPr="00B33997" w:rsidRDefault="00983D53">
            <w:pPr>
              <w:pStyle w:val="E-TX"/>
              <w:rPr>
                <w:lang w:val="en-CA"/>
              </w:rPr>
            </w:pPr>
          </w:p>
        </w:tc>
        <w:tc>
          <w:tcPr>
            <w:tcW w:w="1228" w:type="dxa"/>
          </w:tcPr>
          <w:p w14:paraId="5244DB84" w14:textId="77777777" w:rsidR="00983D53" w:rsidRPr="00B33997" w:rsidRDefault="00983D53" w:rsidP="004F18F2">
            <w:pPr>
              <w:pStyle w:val="E-TX"/>
              <w:rPr>
                <w:lang w:val="en-CA"/>
              </w:rPr>
            </w:pPr>
            <w:r w:rsidRPr="00B33997">
              <w:rPr>
                <w:lang w:val="en-CA"/>
              </w:rPr>
              <w:t>$</w:t>
            </w:r>
            <w:r w:rsidR="004F18F2" w:rsidRPr="00B33997">
              <w:rPr>
                <w:lang w:val="en-CA"/>
              </w:rPr>
              <w:t>180</w:t>
            </w:r>
            <w:r w:rsidRPr="00B33997">
              <w:rPr>
                <w:lang w:val="en-CA"/>
              </w:rPr>
              <w:t>,000</w:t>
            </w:r>
          </w:p>
        </w:tc>
        <w:tc>
          <w:tcPr>
            <w:tcW w:w="1338" w:type="dxa"/>
          </w:tcPr>
          <w:p w14:paraId="36A62C4C" w14:textId="77777777" w:rsidR="00983D53" w:rsidRPr="00B33997" w:rsidRDefault="00983D53">
            <w:pPr>
              <w:pStyle w:val="E-TX"/>
              <w:tabs>
                <w:tab w:val="clear" w:pos="360"/>
                <w:tab w:val="clear" w:pos="720"/>
                <w:tab w:val="right" w:pos="1121"/>
              </w:tabs>
              <w:rPr>
                <w:lang w:val="en-CA"/>
              </w:rPr>
            </w:pPr>
          </w:p>
        </w:tc>
        <w:tc>
          <w:tcPr>
            <w:tcW w:w="1303" w:type="dxa"/>
          </w:tcPr>
          <w:p w14:paraId="1FFE352E" w14:textId="77777777" w:rsidR="00983D53" w:rsidRPr="00B33997" w:rsidRDefault="00983D53">
            <w:pPr>
              <w:pStyle w:val="E-TX"/>
              <w:tabs>
                <w:tab w:val="clear" w:pos="360"/>
                <w:tab w:val="clear" w:pos="720"/>
                <w:tab w:val="right" w:pos="1004"/>
              </w:tabs>
              <w:rPr>
                <w:lang w:val="en-CA"/>
              </w:rPr>
            </w:pPr>
          </w:p>
        </w:tc>
        <w:tc>
          <w:tcPr>
            <w:tcW w:w="2065" w:type="dxa"/>
          </w:tcPr>
          <w:p w14:paraId="764AE9D1" w14:textId="77777777" w:rsidR="00983D53" w:rsidRPr="00B33997" w:rsidRDefault="00983D53">
            <w:pPr>
              <w:pStyle w:val="E-TX"/>
              <w:tabs>
                <w:tab w:val="clear" w:pos="720"/>
                <w:tab w:val="clear" w:pos="1440"/>
                <w:tab w:val="right" w:pos="1473"/>
              </w:tabs>
              <w:rPr>
                <w:lang w:val="en-CA"/>
              </w:rPr>
            </w:pPr>
          </w:p>
        </w:tc>
      </w:tr>
      <w:tr w:rsidR="00983D53" w:rsidRPr="00B33997" w14:paraId="6CA00299" w14:textId="77777777" w:rsidTr="001C697A">
        <w:trPr>
          <w:jc w:val="center"/>
        </w:trPr>
        <w:tc>
          <w:tcPr>
            <w:tcW w:w="2272" w:type="dxa"/>
          </w:tcPr>
          <w:p w14:paraId="14D1574B" w14:textId="77777777" w:rsidR="00983D53" w:rsidRPr="00B33997" w:rsidRDefault="00983D53">
            <w:pPr>
              <w:pStyle w:val="E-TX"/>
              <w:jc w:val="left"/>
              <w:rPr>
                <w:lang w:val="en-CA"/>
              </w:rPr>
            </w:pPr>
            <w:r w:rsidRPr="00B33997">
              <w:rPr>
                <w:lang w:val="en-CA"/>
              </w:rPr>
              <w:t>Factory utilities</w:t>
            </w:r>
          </w:p>
        </w:tc>
        <w:tc>
          <w:tcPr>
            <w:tcW w:w="1390" w:type="dxa"/>
          </w:tcPr>
          <w:p w14:paraId="3E0E868D" w14:textId="77777777" w:rsidR="00983D53" w:rsidRPr="00B33997" w:rsidRDefault="00983D53">
            <w:pPr>
              <w:pStyle w:val="E-TX"/>
              <w:rPr>
                <w:lang w:val="en-CA"/>
              </w:rPr>
            </w:pPr>
          </w:p>
        </w:tc>
        <w:tc>
          <w:tcPr>
            <w:tcW w:w="1228" w:type="dxa"/>
          </w:tcPr>
          <w:p w14:paraId="4E4CB2CD" w14:textId="77777777" w:rsidR="00983D53" w:rsidRPr="00B33997" w:rsidRDefault="00983D53">
            <w:pPr>
              <w:pStyle w:val="E-TX"/>
              <w:rPr>
                <w:lang w:val="en-CA"/>
              </w:rPr>
            </w:pPr>
          </w:p>
        </w:tc>
        <w:tc>
          <w:tcPr>
            <w:tcW w:w="1338" w:type="dxa"/>
          </w:tcPr>
          <w:p w14:paraId="6F744BAB" w14:textId="77777777" w:rsidR="00983D53" w:rsidRPr="00B33997" w:rsidRDefault="00983D53" w:rsidP="004F18F2">
            <w:pPr>
              <w:pStyle w:val="E-TX"/>
              <w:tabs>
                <w:tab w:val="clear" w:pos="360"/>
                <w:tab w:val="clear" w:pos="720"/>
                <w:tab w:val="right" w:pos="1121"/>
              </w:tabs>
              <w:rPr>
                <w:lang w:val="en-CA"/>
              </w:rPr>
            </w:pPr>
            <w:r w:rsidRPr="00B33997">
              <w:rPr>
                <w:lang w:val="en-CA"/>
              </w:rPr>
              <w:tab/>
            </w:r>
            <w:r w:rsidR="004F18F2" w:rsidRPr="00B33997">
              <w:rPr>
                <w:lang w:val="en-CA"/>
              </w:rPr>
              <w:t>9,450</w:t>
            </w:r>
          </w:p>
        </w:tc>
        <w:tc>
          <w:tcPr>
            <w:tcW w:w="1303" w:type="dxa"/>
          </w:tcPr>
          <w:p w14:paraId="5B87E039" w14:textId="77777777" w:rsidR="00983D53" w:rsidRPr="00B33997" w:rsidRDefault="00983D53">
            <w:pPr>
              <w:pStyle w:val="E-TX"/>
              <w:tabs>
                <w:tab w:val="clear" w:pos="360"/>
                <w:tab w:val="clear" w:pos="720"/>
                <w:tab w:val="right" w:pos="1004"/>
              </w:tabs>
              <w:rPr>
                <w:lang w:val="en-CA"/>
              </w:rPr>
            </w:pPr>
          </w:p>
        </w:tc>
        <w:tc>
          <w:tcPr>
            <w:tcW w:w="2065" w:type="dxa"/>
          </w:tcPr>
          <w:p w14:paraId="06B1C35A" w14:textId="77777777" w:rsidR="00983D53" w:rsidRPr="00B33997" w:rsidRDefault="00983D53">
            <w:pPr>
              <w:pStyle w:val="E-TX"/>
              <w:tabs>
                <w:tab w:val="clear" w:pos="720"/>
                <w:tab w:val="clear" w:pos="1440"/>
                <w:tab w:val="right" w:pos="1473"/>
              </w:tabs>
              <w:rPr>
                <w:lang w:val="en-CA"/>
              </w:rPr>
            </w:pPr>
          </w:p>
        </w:tc>
      </w:tr>
      <w:tr w:rsidR="00983D53" w:rsidRPr="00B33997" w14:paraId="2CF1669D" w14:textId="77777777" w:rsidTr="001C697A">
        <w:trPr>
          <w:jc w:val="center"/>
        </w:trPr>
        <w:tc>
          <w:tcPr>
            <w:tcW w:w="2272" w:type="dxa"/>
          </w:tcPr>
          <w:p w14:paraId="51909C8B" w14:textId="77777777" w:rsidR="00983D53" w:rsidRPr="00B33997" w:rsidRDefault="00983D53">
            <w:pPr>
              <w:pStyle w:val="E-TX"/>
              <w:jc w:val="left"/>
              <w:rPr>
                <w:lang w:val="en-CA"/>
              </w:rPr>
            </w:pPr>
            <w:r w:rsidRPr="00B33997">
              <w:rPr>
                <w:lang w:val="en-CA"/>
              </w:rPr>
              <w:t xml:space="preserve">Supervision in </w:t>
            </w:r>
            <w:r w:rsidRPr="00B33997">
              <w:rPr>
                <w:lang w:val="en-CA"/>
              </w:rPr>
              <w:br/>
            </w:r>
            <w:r w:rsidRPr="00B33997">
              <w:rPr>
                <w:lang w:val="en-CA"/>
              </w:rPr>
              <w:tab/>
              <w:t>the factory</w:t>
            </w:r>
          </w:p>
        </w:tc>
        <w:tc>
          <w:tcPr>
            <w:tcW w:w="1390" w:type="dxa"/>
          </w:tcPr>
          <w:p w14:paraId="33D26F2B" w14:textId="77777777" w:rsidR="00983D53" w:rsidRPr="00B33997" w:rsidRDefault="00983D53">
            <w:pPr>
              <w:pStyle w:val="E-TX"/>
              <w:rPr>
                <w:lang w:val="en-CA"/>
              </w:rPr>
            </w:pPr>
          </w:p>
        </w:tc>
        <w:tc>
          <w:tcPr>
            <w:tcW w:w="1228" w:type="dxa"/>
          </w:tcPr>
          <w:p w14:paraId="2AFF82F7" w14:textId="77777777" w:rsidR="00983D53" w:rsidRPr="00B33997" w:rsidRDefault="00983D53">
            <w:pPr>
              <w:pStyle w:val="E-TX"/>
              <w:rPr>
                <w:lang w:val="en-CA"/>
              </w:rPr>
            </w:pPr>
          </w:p>
        </w:tc>
        <w:tc>
          <w:tcPr>
            <w:tcW w:w="1338" w:type="dxa"/>
          </w:tcPr>
          <w:p w14:paraId="274FF601" w14:textId="77777777" w:rsidR="00983D53" w:rsidRPr="00B33997" w:rsidRDefault="00983D53" w:rsidP="004F18F2">
            <w:pPr>
              <w:pStyle w:val="E-TX"/>
              <w:tabs>
                <w:tab w:val="clear" w:pos="360"/>
                <w:tab w:val="clear" w:pos="720"/>
                <w:tab w:val="right" w:pos="1121"/>
              </w:tabs>
              <w:rPr>
                <w:lang w:val="en-CA"/>
              </w:rPr>
            </w:pPr>
            <w:r w:rsidRPr="00B33997">
              <w:rPr>
                <w:lang w:val="en-CA"/>
              </w:rPr>
              <w:br/>
            </w:r>
            <w:r w:rsidRPr="00B33997">
              <w:rPr>
                <w:lang w:val="en-CA"/>
              </w:rPr>
              <w:tab/>
            </w:r>
            <w:r w:rsidR="004F18F2" w:rsidRPr="00B33997">
              <w:rPr>
                <w:lang w:val="en-CA"/>
              </w:rPr>
              <w:t>75</w:t>
            </w:r>
            <w:r w:rsidRPr="00B33997">
              <w:rPr>
                <w:lang w:val="en-CA"/>
              </w:rPr>
              <w:t>,000</w:t>
            </w:r>
          </w:p>
        </w:tc>
        <w:tc>
          <w:tcPr>
            <w:tcW w:w="1303" w:type="dxa"/>
          </w:tcPr>
          <w:p w14:paraId="419D47A6" w14:textId="77777777" w:rsidR="00983D53" w:rsidRPr="00B33997" w:rsidRDefault="00983D53">
            <w:pPr>
              <w:pStyle w:val="E-TX"/>
              <w:tabs>
                <w:tab w:val="clear" w:pos="360"/>
                <w:tab w:val="clear" w:pos="720"/>
                <w:tab w:val="right" w:pos="1004"/>
              </w:tabs>
              <w:rPr>
                <w:lang w:val="en-CA"/>
              </w:rPr>
            </w:pPr>
          </w:p>
        </w:tc>
        <w:tc>
          <w:tcPr>
            <w:tcW w:w="2065" w:type="dxa"/>
          </w:tcPr>
          <w:p w14:paraId="49D2897D" w14:textId="77777777" w:rsidR="00983D53" w:rsidRPr="00B33997" w:rsidRDefault="00983D53">
            <w:pPr>
              <w:pStyle w:val="E-TX"/>
              <w:tabs>
                <w:tab w:val="clear" w:pos="720"/>
                <w:tab w:val="clear" w:pos="1440"/>
                <w:tab w:val="right" w:pos="1473"/>
              </w:tabs>
              <w:rPr>
                <w:lang w:val="en-CA"/>
              </w:rPr>
            </w:pPr>
          </w:p>
        </w:tc>
      </w:tr>
      <w:tr w:rsidR="00983D53" w:rsidRPr="00B33997" w14:paraId="48FD193F" w14:textId="77777777" w:rsidTr="001C697A">
        <w:trPr>
          <w:jc w:val="center"/>
        </w:trPr>
        <w:tc>
          <w:tcPr>
            <w:tcW w:w="2272" w:type="dxa"/>
          </w:tcPr>
          <w:p w14:paraId="43FA6595" w14:textId="77777777" w:rsidR="00983D53" w:rsidRPr="00B33997" w:rsidRDefault="00983D53">
            <w:pPr>
              <w:pStyle w:val="E-TX"/>
              <w:jc w:val="left"/>
              <w:rPr>
                <w:lang w:val="en-CA"/>
              </w:rPr>
            </w:pPr>
            <w:r w:rsidRPr="00B33997">
              <w:rPr>
                <w:lang w:val="en-CA"/>
              </w:rPr>
              <w:t xml:space="preserve">Indirect </w:t>
            </w:r>
            <w:r w:rsidR="0079264D" w:rsidRPr="00B33997">
              <w:rPr>
                <w:lang w:val="en-CA"/>
              </w:rPr>
              <w:t>labour</w:t>
            </w:r>
            <w:r w:rsidRPr="00B33997">
              <w:rPr>
                <w:lang w:val="en-CA"/>
              </w:rPr>
              <w:t xml:space="preserve"> in </w:t>
            </w:r>
            <w:r w:rsidRPr="00B33997">
              <w:rPr>
                <w:lang w:val="en-CA"/>
              </w:rPr>
              <w:br/>
            </w:r>
            <w:r w:rsidRPr="00B33997">
              <w:rPr>
                <w:lang w:val="en-CA"/>
              </w:rPr>
              <w:tab/>
              <w:t>the factory</w:t>
            </w:r>
          </w:p>
        </w:tc>
        <w:tc>
          <w:tcPr>
            <w:tcW w:w="1390" w:type="dxa"/>
          </w:tcPr>
          <w:p w14:paraId="7817E915" w14:textId="77777777" w:rsidR="00983D53" w:rsidRPr="00B33997" w:rsidRDefault="00983D53">
            <w:pPr>
              <w:pStyle w:val="E-TX"/>
              <w:rPr>
                <w:lang w:val="en-CA"/>
              </w:rPr>
            </w:pPr>
          </w:p>
        </w:tc>
        <w:tc>
          <w:tcPr>
            <w:tcW w:w="1228" w:type="dxa"/>
          </w:tcPr>
          <w:p w14:paraId="4855B04E" w14:textId="77777777" w:rsidR="00983D53" w:rsidRPr="00B33997" w:rsidRDefault="00983D53">
            <w:pPr>
              <w:pStyle w:val="E-TX"/>
              <w:rPr>
                <w:lang w:val="en-CA"/>
              </w:rPr>
            </w:pPr>
          </w:p>
        </w:tc>
        <w:tc>
          <w:tcPr>
            <w:tcW w:w="1338" w:type="dxa"/>
          </w:tcPr>
          <w:p w14:paraId="1A598CE9" w14:textId="77777777" w:rsidR="00983D53" w:rsidRPr="00B33997" w:rsidRDefault="00983D53" w:rsidP="004F18F2">
            <w:pPr>
              <w:pStyle w:val="E-TX"/>
              <w:tabs>
                <w:tab w:val="clear" w:pos="360"/>
                <w:tab w:val="clear" w:pos="720"/>
                <w:tab w:val="right" w:pos="1121"/>
              </w:tabs>
              <w:rPr>
                <w:lang w:val="en-CA"/>
              </w:rPr>
            </w:pPr>
            <w:r w:rsidRPr="00B33997">
              <w:rPr>
                <w:lang w:val="en-CA"/>
              </w:rPr>
              <w:br/>
            </w:r>
            <w:r w:rsidRPr="00B33997">
              <w:rPr>
                <w:lang w:val="en-CA"/>
              </w:rPr>
              <w:tab/>
            </w:r>
            <w:r w:rsidR="004F18F2" w:rsidRPr="00B33997">
              <w:rPr>
                <w:lang w:val="en-CA"/>
              </w:rPr>
              <w:t>45</w:t>
            </w:r>
            <w:r w:rsidRPr="00B33997">
              <w:rPr>
                <w:lang w:val="en-CA"/>
              </w:rPr>
              <w:t>,000</w:t>
            </w:r>
          </w:p>
        </w:tc>
        <w:tc>
          <w:tcPr>
            <w:tcW w:w="1303" w:type="dxa"/>
          </w:tcPr>
          <w:p w14:paraId="787F81AF" w14:textId="77777777" w:rsidR="00983D53" w:rsidRPr="00B33997" w:rsidRDefault="00983D53">
            <w:pPr>
              <w:pStyle w:val="E-TX"/>
              <w:tabs>
                <w:tab w:val="clear" w:pos="360"/>
                <w:tab w:val="clear" w:pos="720"/>
                <w:tab w:val="right" w:pos="1004"/>
              </w:tabs>
              <w:rPr>
                <w:lang w:val="en-CA"/>
              </w:rPr>
            </w:pPr>
          </w:p>
        </w:tc>
        <w:tc>
          <w:tcPr>
            <w:tcW w:w="2065" w:type="dxa"/>
          </w:tcPr>
          <w:p w14:paraId="4E9F1BDF" w14:textId="77777777" w:rsidR="00983D53" w:rsidRPr="00B33997" w:rsidRDefault="00983D53">
            <w:pPr>
              <w:pStyle w:val="E-TX"/>
              <w:tabs>
                <w:tab w:val="clear" w:pos="720"/>
                <w:tab w:val="clear" w:pos="1440"/>
                <w:tab w:val="right" w:pos="1473"/>
              </w:tabs>
              <w:rPr>
                <w:lang w:val="en-CA"/>
              </w:rPr>
            </w:pPr>
          </w:p>
        </w:tc>
      </w:tr>
      <w:tr w:rsidR="00983D53" w:rsidRPr="00B33997" w14:paraId="518220CB" w14:textId="77777777" w:rsidTr="001C697A">
        <w:trPr>
          <w:jc w:val="center"/>
        </w:trPr>
        <w:tc>
          <w:tcPr>
            <w:tcW w:w="2272" w:type="dxa"/>
          </w:tcPr>
          <w:p w14:paraId="30BE5A8F" w14:textId="77777777" w:rsidR="00983D53" w:rsidRPr="00B33997" w:rsidRDefault="00983D53">
            <w:pPr>
              <w:pStyle w:val="E-TX"/>
              <w:jc w:val="left"/>
              <w:rPr>
                <w:lang w:val="en-CA"/>
              </w:rPr>
            </w:pPr>
            <w:r w:rsidRPr="00B33997">
              <w:rPr>
                <w:lang w:val="en-CA"/>
              </w:rPr>
              <w:t xml:space="preserve">Depreciation on </w:t>
            </w:r>
            <w:r w:rsidRPr="00B33997">
              <w:rPr>
                <w:lang w:val="en-CA"/>
              </w:rPr>
              <w:tab/>
              <w:t xml:space="preserve">factory </w:t>
            </w:r>
            <w:r w:rsidRPr="00B33997">
              <w:rPr>
                <w:lang w:val="en-CA"/>
              </w:rPr>
              <w:br/>
            </w:r>
            <w:r w:rsidRPr="00B33997">
              <w:rPr>
                <w:lang w:val="en-CA"/>
              </w:rPr>
              <w:tab/>
            </w:r>
            <w:proofErr w:type="spellStart"/>
            <w:r w:rsidRPr="00B33997">
              <w:rPr>
                <w:lang w:val="en-CA"/>
              </w:rPr>
              <w:t>factory</w:t>
            </w:r>
            <w:proofErr w:type="spellEnd"/>
            <w:r w:rsidRPr="00B33997">
              <w:rPr>
                <w:lang w:val="en-CA"/>
              </w:rPr>
              <w:t xml:space="preserve"> equip-</w:t>
            </w:r>
            <w:r w:rsidRPr="00B33997">
              <w:rPr>
                <w:lang w:val="en-CA"/>
              </w:rPr>
              <w:br/>
            </w:r>
            <w:r w:rsidRPr="00B33997">
              <w:rPr>
                <w:lang w:val="en-CA"/>
              </w:rPr>
              <w:tab/>
            </w:r>
            <w:proofErr w:type="spellStart"/>
            <w:r w:rsidRPr="00B33997">
              <w:rPr>
                <w:lang w:val="en-CA"/>
              </w:rPr>
              <w:t>ment</w:t>
            </w:r>
            <w:proofErr w:type="spellEnd"/>
          </w:p>
        </w:tc>
        <w:tc>
          <w:tcPr>
            <w:tcW w:w="1390" w:type="dxa"/>
          </w:tcPr>
          <w:p w14:paraId="11A4DD2B" w14:textId="77777777" w:rsidR="00983D53" w:rsidRPr="00B33997" w:rsidRDefault="00983D53">
            <w:pPr>
              <w:pStyle w:val="E-TX"/>
              <w:rPr>
                <w:lang w:val="en-CA"/>
              </w:rPr>
            </w:pPr>
          </w:p>
        </w:tc>
        <w:tc>
          <w:tcPr>
            <w:tcW w:w="1228" w:type="dxa"/>
          </w:tcPr>
          <w:p w14:paraId="7CC57D74" w14:textId="77777777" w:rsidR="00983D53" w:rsidRPr="00B33997" w:rsidRDefault="00983D53">
            <w:pPr>
              <w:pStyle w:val="E-TX"/>
              <w:rPr>
                <w:lang w:val="en-CA"/>
              </w:rPr>
            </w:pPr>
          </w:p>
        </w:tc>
        <w:tc>
          <w:tcPr>
            <w:tcW w:w="1338" w:type="dxa"/>
          </w:tcPr>
          <w:p w14:paraId="3F6ACC3E" w14:textId="77777777" w:rsidR="00983D53" w:rsidRPr="00B33997" w:rsidRDefault="00983D53" w:rsidP="004F18F2">
            <w:pPr>
              <w:pStyle w:val="E-TX"/>
              <w:tabs>
                <w:tab w:val="clear" w:pos="360"/>
                <w:tab w:val="clear" w:pos="720"/>
                <w:tab w:val="right" w:pos="1121"/>
              </w:tabs>
              <w:rPr>
                <w:lang w:val="en-CA"/>
              </w:rPr>
            </w:pPr>
            <w:r w:rsidRPr="00B33997">
              <w:rPr>
                <w:lang w:val="en-CA"/>
              </w:rPr>
              <w:br/>
            </w:r>
            <w:r w:rsidRPr="00B33997">
              <w:rPr>
                <w:lang w:val="en-CA"/>
              </w:rPr>
              <w:br/>
            </w:r>
            <w:r w:rsidRPr="00B33997">
              <w:rPr>
                <w:lang w:val="en-CA"/>
              </w:rPr>
              <w:tab/>
            </w:r>
            <w:r w:rsidR="004F18F2" w:rsidRPr="00B33997">
              <w:rPr>
                <w:lang w:val="en-CA"/>
              </w:rPr>
              <w:t>13,500</w:t>
            </w:r>
          </w:p>
        </w:tc>
        <w:tc>
          <w:tcPr>
            <w:tcW w:w="1303" w:type="dxa"/>
          </w:tcPr>
          <w:p w14:paraId="7F2A3F29" w14:textId="77777777" w:rsidR="00983D53" w:rsidRPr="00B33997" w:rsidRDefault="00983D53">
            <w:pPr>
              <w:pStyle w:val="E-TX"/>
              <w:tabs>
                <w:tab w:val="clear" w:pos="360"/>
                <w:tab w:val="clear" w:pos="720"/>
                <w:tab w:val="right" w:pos="1004"/>
              </w:tabs>
              <w:rPr>
                <w:lang w:val="en-CA"/>
              </w:rPr>
            </w:pPr>
            <w:r w:rsidRPr="00B33997">
              <w:rPr>
                <w:lang w:val="en-CA"/>
              </w:rPr>
              <w:tab/>
            </w:r>
          </w:p>
        </w:tc>
        <w:tc>
          <w:tcPr>
            <w:tcW w:w="2065" w:type="dxa"/>
          </w:tcPr>
          <w:p w14:paraId="12C60388" w14:textId="77777777" w:rsidR="00983D53" w:rsidRPr="00B33997" w:rsidRDefault="00983D53">
            <w:pPr>
              <w:pStyle w:val="E-TX"/>
              <w:tabs>
                <w:tab w:val="clear" w:pos="720"/>
                <w:tab w:val="clear" w:pos="1440"/>
                <w:tab w:val="right" w:pos="1473"/>
              </w:tabs>
              <w:rPr>
                <w:lang w:val="en-CA"/>
              </w:rPr>
            </w:pPr>
          </w:p>
        </w:tc>
      </w:tr>
      <w:tr w:rsidR="00983D53" w:rsidRPr="00B33997" w14:paraId="615EF637" w14:textId="77777777" w:rsidTr="001C697A">
        <w:trPr>
          <w:jc w:val="center"/>
        </w:trPr>
        <w:tc>
          <w:tcPr>
            <w:tcW w:w="2272" w:type="dxa"/>
          </w:tcPr>
          <w:p w14:paraId="0830E1EB" w14:textId="77777777" w:rsidR="00983D53" w:rsidRPr="00B33997" w:rsidRDefault="00983D53">
            <w:pPr>
              <w:pStyle w:val="E-TX"/>
              <w:jc w:val="left"/>
              <w:rPr>
                <w:lang w:val="en-CA"/>
              </w:rPr>
            </w:pPr>
            <w:r w:rsidRPr="00B33997">
              <w:rPr>
                <w:lang w:val="en-CA"/>
              </w:rPr>
              <w:t xml:space="preserve">Sales </w:t>
            </w:r>
            <w:r w:rsidRPr="00B33997">
              <w:rPr>
                <w:lang w:val="en-CA"/>
              </w:rPr>
              <w:br/>
            </w:r>
            <w:r w:rsidRPr="00B33997">
              <w:rPr>
                <w:lang w:val="en-CA"/>
              </w:rPr>
              <w:tab/>
              <w:t>commissions</w:t>
            </w:r>
          </w:p>
        </w:tc>
        <w:tc>
          <w:tcPr>
            <w:tcW w:w="1390" w:type="dxa"/>
          </w:tcPr>
          <w:p w14:paraId="5657A380" w14:textId="77777777" w:rsidR="00983D53" w:rsidRPr="00B33997" w:rsidRDefault="00983D53">
            <w:pPr>
              <w:pStyle w:val="E-TX"/>
              <w:rPr>
                <w:lang w:val="en-CA"/>
              </w:rPr>
            </w:pPr>
          </w:p>
        </w:tc>
        <w:tc>
          <w:tcPr>
            <w:tcW w:w="1228" w:type="dxa"/>
          </w:tcPr>
          <w:p w14:paraId="7B284900" w14:textId="77777777" w:rsidR="00983D53" w:rsidRPr="00B33997" w:rsidRDefault="00983D53">
            <w:pPr>
              <w:pStyle w:val="E-TX"/>
              <w:rPr>
                <w:lang w:val="en-CA"/>
              </w:rPr>
            </w:pPr>
          </w:p>
        </w:tc>
        <w:tc>
          <w:tcPr>
            <w:tcW w:w="1338" w:type="dxa"/>
          </w:tcPr>
          <w:p w14:paraId="53858D98" w14:textId="77777777" w:rsidR="00983D53" w:rsidRPr="00B33997" w:rsidRDefault="00983D53">
            <w:pPr>
              <w:pStyle w:val="E-TX"/>
              <w:tabs>
                <w:tab w:val="clear" w:pos="360"/>
                <w:tab w:val="clear" w:pos="720"/>
                <w:tab w:val="right" w:pos="1121"/>
              </w:tabs>
              <w:rPr>
                <w:lang w:val="en-CA"/>
              </w:rPr>
            </w:pPr>
          </w:p>
        </w:tc>
        <w:tc>
          <w:tcPr>
            <w:tcW w:w="1303" w:type="dxa"/>
          </w:tcPr>
          <w:p w14:paraId="4595DF27" w14:textId="77777777" w:rsidR="00983D53" w:rsidRPr="00B33997" w:rsidRDefault="00983D53" w:rsidP="004F18F2">
            <w:pPr>
              <w:pStyle w:val="E-TX"/>
              <w:tabs>
                <w:tab w:val="clear" w:pos="360"/>
                <w:tab w:val="clear" w:pos="720"/>
                <w:tab w:val="right" w:pos="1004"/>
              </w:tabs>
              <w:rPr>
                <w:lang w:val="en-CA"/>
              </w:rPr>
            </w:pPr>
            <w:r w:rsidRPr="00B33997">
              <w:rPr>
                <w:lang w:val="en-CA"/>
              </w:rPr>
              <w:br/>
              <w:t>$</w:t>
            </w:r>
            <w:r w:rsidRPr="00B33997">
              <w:rPr>
                <w:lang w:val="en-CA"/>
              </w:rPr>
              <w:tab/>
            </w:r>
            <w:r w:rsidR="004F18F2" w:rsidRPr="00B33997">
              <w:rPr>
                <w:lang w:val="en-CA"/>
              </w:rPr>
              <w:t>40,500</w:t>
            </w:r>
          </w:p>
        </w:tc>
        <w:tc>
          <w:tcPr>
            <w:tcW w:w="2065" w:type="dxa"/>
          </w:tcPr>
          <w:p w14:paraId="219EBA54" w14:textId="77777777" w:rsidR="00983D53" w:rsidRPr="00B33997" w:rsidRDefault="00983D53">
            <w:pPr>
              <w:pStyle w:val="E-TX"/>
              <w:tabs>
                <w:tab w:val="clear" w:pos="720"/>
                <w:tab w:val="clear" w:pos="1440"/>
                <w:tab w:val="right" w:pos="1473"/>
              </w:tabs>
              <w:rPr>
                <w:lang w:val="en-CA"/>
              </w:rPr>
            </w:pPr>
          </w:p>
        </w:tc>
      </w:tr>
      <w:tr w:rsidR="00983D53" w:rsidRPr="00B33997" w14:paraId="690A0653" w14:textId="77777777" w:rsidTr="001C697A">
        <w:trPr>
          <w:jc w:val="center"/>
        </w:trPr>
        <w:tc>
          <w:tcPr>
            <w:tcW w:w="2272" w:type="dxa"/>
          </w:tcPr>
          <w:p w14:paraId="131883AF" w14:textId="77777777" w:rsidR="00983D53" w:rsidRPr="00B33997" w:rsidRDefault="00983D53">
            <w:pPr>
              <w:pStyle w:val="E-TX"/>
              <w:jc w:val="left"/>
              <w:rPr>
                <w:lang w:val="en-CA"/>
              </w:rPr>
            </w:pPr>
            <w:r w:rsidRPr="00B33997">
              <w:rPr>
                <w:lang w:val="en-CA"/>
              </w:rPr>
              <w:t>Sales salaries</w:t>
            </w:r>
          </w:p>
        </w:tc>
        <w:tc>
          <w:tcPr>
            <w:tcW w:w="1390" w:type="dxa"/>
          </w:tcPr>
          <w:p w14:paraId="2E809309" w14:textId="77777777" w:rsidR="00983D53" w:rsidRPr="00B33997" w:rsidRDefault="00983D53">
            <w:pPr>
              <w:pStyle w:val="E-TX"/>
              <w:rPr>
                <w:lang w:val="en-CA"/>
              </w:rPr>
            </w:pPr>
          </w:p>
        </w:tc>
        <w:tc>
          <w:tcPr>
            <w:tcW w:w="1228" w:type="dxa"/>
          </w:tcPr>
          <w:p w14:paraId="15959E88" w14:textId="77777777" w:rsidR="00983D53" w:rsidRPr="00B33997" w:rsidRDefault="00983D53">
            <w:pPr>
              <w:pStyle w:val="E-TX"/>
              <w:rPr>
                <w:lang w:val="en-CA"/>
              </w:rPr>
            </w:pPr>
          </w:p>
        </w:tc>
        <w:tc>
          <w:tcPr>
            <w:tcW w:w="1338" w:type="dxa"/>
          </w:tcPr>
          <w:p w14:paraId="27EF8E37" w14:textId="77777777" w:rsidR="00983D53" w:rsidRPr="00B33997" w:rsidRDefault="00983D53">
            <w:pPr>
              <w:pStyle w:val="E-TX"/>
              <w:tabs>
                <w:tab w:val="clear" w:pos="360"/>
                <w:tab w:val="clear" w:pos="720"/>
                <w:tab w:val="right" w:pos="1121"/>
              </w:tabs>
              <w:rPr>
                <w:lang w:val="en-CA"/>
              </w:rPr>
            </w:pPr>
          </w:p>
        </w:tc>
        <w:tc>
          <w:tcPr>
            <w:tcW w:w="1303" w:type="dxa"/>
          </w:tcPr>
          <w:p w14:paraId="2C2FA069" w14:textId="77777777" w:rsidR="00983D53" w:rsidRPr="00B33997" w:rsidRDefault="00983D53" w:rsidP="004F18F2">
            <w:pPr>
              <w:pStyle w:val="E-TX"/>
              <w:tabs>
                <w:tab w:val="clear" w:pos="360"/>
                <w:tab w:val="clear" w:pos="720"/>
                <w:tab w:val="right" w:pos="1004"/>
              </w:tabs>
              <w:rPr>
                <w:lang w:val="en-CA"/>
              </w:rPr>
            </w:pPr>
            <w:r w:rsidRPr="00B33997">
              <w:rPr>
                <w:lang w:val="en-CA"/>
              </w:rPr>
              <w:tab/>
            </w:r>
            <w:r w:rsidR="004F18F2" w:rsidRPr="00B33997">
              <w:rPr>
                <w:lang w:val="en-CA"/>
              </w:rPr>
              <w:t>97,500</w:t>
            </w:r>
          </w:p>
        </w:tc>
        <w:tc>
          <w:tcPr>
            <w:tcW w:w="2065" w:type="dxa"/>
          </w:tcPr>
          <w:p w14:paraId="3A299A1C" w14:textId="77777777" w:rsidR="00983D53" w:rsidRPr="00B33997" w:rsidRDefault="00983D53">
            <w:pPr>
              <w:pStyle w:val="E-TX"/>
              <w:tabs>
                <w:tab w:val="clear" w:pos="720"/>
                <w:tab w:val="clear" w:pos="1440"/>
                <w:tab w:val="right" w:pos="1473"/>
              </w:tabs>
              <w:rPr>
                <w:lang w:val="en-CA"/>
              </w:rPr>
            </w:pPr>
          </w:p>
        </w:tc>
      </w:tr>
      <w:tr w:rsidR="00983D53" w:rsidRPr="00B33997" w14:paraId="1570EB1F" w14:textId="77777777" w:rsidTr="001C697A">
        <w:trPr>
          <w:jc w:val="center"/>
        </w:trPr>
        <w:tc>
          <w:tcPr>
            <w:tcW w:w="2272" w:type="dxa"/>
          </w:tcPr>
          <w:p w14:paraId="40A19C68" w14:textId="77777777" w:rsidR="00983D53" w:rsidRPr="00B33997" w:rsidRDefault="00983D53">
            <w:pPr>
              <w:pStyle w:val="E-TX"/>
              <w:jc w:val="left"/>
              <w:rPr>
                <w:lang w:val="en-CA"/>
              </w:rPr>
            </w:pPr>
            <w:r w:rsidRPr="00B33997">
              <w:rPr>
                <w:lang w:val="en-CA"/>
              </w:rPr>
              <w:t>Advertising</w:t>
            </w:r>
          </w:p>
        </w:tc>
        <w:tc>
          <w:tcPr>
            <w:tcW w:w="1390" w:type="dxa"/>
          </w:tcPr>
          <w:p w14:paraId="12FA1E19" w14:textId="77777777" w:rsidR="00983D53" w:rsidRPr="00B33997" w:rsidRDefault="00983D53">
            <w:pPr>
              <w:pStyle w:val="E-TX"/>
              <w:rPr>
                <w:lang w:val="en-CA"/>
              </w:rPr>
            </w:pPr>
          </w:p>
        </w:tc>
        <w:tc>
          <w:tcPr>
            <w:tcW w:w="1228" w:type="dxa"/>
          </w:tcPr>
          <w:p w14:paraId="2061502B" w14:textId="77777777" w:rsidR="00983D53" w:rsidRPr="00B33997" w:rsidRDefault="00983D53">
            <w:pPr>
              <w:pStyle w:val="E-TX"/>
              <w:rPr>
                <w:lang w:val="en-CA"/>
              </w:rPr>
            </w:pPr>
          </w:p>
        </w:tc>
        <w:tc>
          <w:tcPr>
            <w:tcW w:w="1338" w:type="dxa"/>
          </w:tcPr>
          <w:p w14:paraId="504D461B" w14:textId="77777777" w:rsidR="00983D53" w:rsidRPr="00B33997" w:rsidRDefault="00983D53">
            <w:pPr>
              <w:pStyle w:val="E-TX"/>
              <w:tabs>
                <w:tab w:val="clear" w:pos="360"/>
                <w:tab w:val="clear" w:pos="720"/>
                <w:tab w:val="right" w:pos="1121"/>
              </w:tabs>
              <w:rPr>
                <w:lang w:val="en-CA"/>
              </w:rPr>
            </w:pPr>
          </w:p>
        </w:tc>
        <w:tc>
          <w:tcPr>
            <w:tcW w:w="1303" w:type="dxa"/>
          </w:tcPr>
          <w:p w14:paraId="3F875466" w14:textId="77777777" w:rsidR="00983D53" w:rsidRPr="00B33997" w:rsidRDefault="00983D53" w:rsidP="004F18F2">
            <w:pPr>
              <w:pStyle w:val="E-TX"/>
              <w:tabs>
                <w:tab w:val="clear" w:pos="360"/>
                <w:tab w:val="clear" w:pos="720"/>
                <w:tab w:val="right" w:pos="1004"/>
              </w:tabs>
              <w:rPr>
                <w:lang w:val="en-CA"/>
              </w:rPr>
            </w:pPr>
            <w:r w:rsidRPr="00B33997">
              <w:rPr>
                <w:lang w:val="en-CA"/>
              </w:rPr>
              <w:tab/>
            </w:r>
            <w:r w:rsidR="004F18F2" w:rsidRPr="00B33997">
              <w:rPr>
                <w:lang w:val="en-CA"/>
              </w:rPr>
              <w:t>55,500</w:t>
            </w:r>
          </w:p>
        </w:tc>
        <w:tc>
          <w:tcPr>
            <w:tcW w:w="2065" w:type="dxa"/>
          </w:tcPr>
          <w:p w14:paraId="45BD97AF" w14:textId="77777777" w:rsidR="00983D53" w:rsidRPr="00B33997" w:rsidRDefault="00983D53">
            <w:pPr>
              <w:pStyle w:val="E-TX"/>
              <w:tabs>
                <w:tab w:val="clear" w:pos="720"/>
                <w:tab w:val="clear" w:pos="1440"/>
                <w:tab w:val="right" w:pos="1473"/>
              </w:tabs>
              <w:rPr>
                <w:lang w:val="en-CA"/>
              </w:rPr>
            </w:pPr>
          </w:p>
        </w:tc>
      </w:tr>
      <w:tr w:rsidR="00983D53" w:rsidRPr="00B33997" w14:paraId="3E14B97C" w14:textId="77777777" w:rsidTr="001C697A">
        <w:trPr>
          <w:jc w:val="center"/>
        </w:trPr>
        <w:tc>
          <w:tcPr>
            <w:tcW w:w="2272" w:type="dxa"/>
          </w:tcPr>
          <w:p w14:paraId="27F8AFDF" w14:textId="77777777" w:rsidR="00983D53" w:rsidRPr="00B33997" w:rsidRDefault="00983D53">
            <w:pPr>
              <w:pStyle w:val="E-TX"/>
              <w:jc w:val="left"/>
              <w:rPr>
                <w:lang w:val="en-CA"/>
              </w:rPr>
            </w:pPr>
            <w:r w:rsidRPr="00B33997">
              <w:rPr>
                <w:lang w:val="en-CA"/>
              </w:rPr>
              <w:t xml:space="preserve">Depreciation on </w:t>
            </w:r>
            <w:r w:rsidRPr="00B33997">
              <w:rPr>
                <w:lang w:val="en-CA"/>
              </w:rPr>
              <w:br/>
            </w:r>
            <w:r w:rsidRPr="00B33997">
              <w:rPr>
                <w:lang w:val="en-CA"/>
              </w:rPr>
              <w:tab/>
              <w:t xml:space="preserve">the </w:t>
            </w:r>
            <w:proofErr w:type="spellStart"/>
            <w:r w:rsidRPr="00B33997">
              <w:rPr>
                <w:lang w:val="en-CA"/>
              </w:rPr>
              <w:t>headquar</w:t>
            </w:r>
            <w:proofErr w:type="spellEnd"/>
            <w:r w:rsidRPr="00B33997">
              <w:rPr>
                <w:lang w:val="en-CA"/>
              </w:rPr>
              <w:t>-</w:t>
            </w:r>
            <w:r w:rsidRPr="00B33997">
              <w:rPr>
                <w:lang w:val="en-CA"/>
              </w:rPr>
              <w:br/>
            </w:r>
            <w:r w:rsidRPr="00B33997">
              <w:rPr>
                <w:lang w:val="en-CA"/>
              </w:rPr>
              <w:tab/>
            </w:r>
            <w:proofErr w:type="spellStart"/>
            <w:r w:rsidRPr="00B33997">
              <w:rPr>
                <w:lang w:val="en-CA"/>
              </w:rPr>
              <w:t>ters</w:t>
            </w:r>
            <w:proofErr w:type="spellEnd"/>
            <w:r w:rsidRPr="00B33997">
              <w:rPr>
                <w:lang w:val="en-CA"/>
              </w:rPr>
              <w:t xml:space="preserve"> building</w:t>
            </w:r>
          </w:p>
        </w:tc>
        <w:tc>
          <w:tcPr>
            <w:tcW w:w="1390" w:type="dxa"/>
          </w:tcPr>
          <w:p w14:paraId="0A7FCCEA" w14:textId="77777777" w:rsidR="00983D53" w:rsidRPr="00B33997" w:rsidRDefault="00983D53">
            <w:pPr>
              <w:pStyle w:val="E-TX"/>
              <w:rPr>
                <w:lang w:val="en-CA"/>
              </w:rPr>
            </w:pPr>
          </w:p>
        </w:tc>
        <w:tc>
          <w:tcPr>
            <w:tcW w:w="1228" w:type="dxa"/>
          </w:tcPr>
          <w:p w14:paraId="63E4EABF" w14:textId="77777777" w:rsidR="00983D53" w:rsidRPr="00B33997" w:rsidRDefault="00983D53">
            <w:pPr>
              <w:pStyle w:val="E-TX"/>
              <w:rPr>
                <w:lang w:val="en-CA"/>
              </w:rPr>
            </w:pPr>
          </w:p>
        </w:tc>
        <w:tc>
          <w:tcPr>
            <w:tcW w:w="1338" w:type="dxa"/>
          </w:tcPr>
          <w:p w14:paraId="600E9500" w14:textId="77777777" w:rsidR="00983D53" w:rsidRPr="00B33997" w:rsidRDefault="00983D53">
            <w:pPr>
              <w:pStyle w:val="E-TX"/>
              <w:tabs>
                <w:tab w:val="clear" w:pos="360"/>
                <w:tab w:val="clear" w:pos="720"/>
                <w:tab w:val="right" w:pos="1121"/>
              </w:tabs>
              <w:rPr>
                <w:lang w:val="en-CA"/>
              </w:rPr>
            </w:pPr>
          </w:p>
        </w:tc>
        <w:tc>
          <w:tcPr>
            <w:tcW w:w="1303" w:type="dxa"/>
          </w:tcPr>
          <w:p w14:paraId="2A770541" w14:textId="77777777" w:rsidR="00983D53" w:rsidRPr="00B33997" w:rsidRDefault="00983D53">
            <w:pPr>
              <w:pStyle w:val="E-TX"/>
              <w:tabs>
                <w:tab w:val="clear" w:pos="360"/>
                <w:tab w:val="clear" w:pos="720"/>
                <w:tab w:val="right" w:pos="1004"/>
              </w:tabs>
              <w:rPr>
                <w:lang w:val="en-CA"/>
              </w:rPr>
            </w:pPr>
          </w:p>
        </w:tc>
        <w:tc>
          <w:tcPr>
            <w:tcW w:w="2065" w:type="dxa"/>
          </w:tcPr>
          <w:p w14:paraId="331169CD" w14:textId="77777777" w:rsidR="00983D53" w:rsidRPr="00B33997" w:rsidRDefault="00983D53" w:rsidP="004F18F2">
            <w:pPr>
              <w:pStyle w:val="E-TX"/>
              <w:tabs>
                <w:tab w:val="clear" w:pos="360"/>
                <w:tab w:val="clear" w:pos="720"/>
                <w:tab w:val="clear" w:pos="1440"/>
                <w:tab w:val="clear" w:pos="2160"/>
                <w:tab w:val="right" w:pos="1473"/>
                <w:tab w:val="left" w:pos="2232"/>
              </w:tabs>
              <w:rPr>
                <w:lang w:val="en-CA"/>
              </w:rPr>
            </w:pPr>
            <w:r w:rsidRPr="00B33997">
              <w:rPr>
                <w:lang w:val="en-CA"/>
              </w:rPr>
              <w:br/>
            </w:r>
            <w:r w:rsidRPr="00B33997">
              <w:rPr>
                <w:lang w:val="en-CA"/>
              </w:rPr>
              <w:br/>
            </w:r>
            <w:r w:rsidRPr="00B33997">
              <w:rPr>
                <w:lang w:val="en-CA"/>
              </w:rPr>
              <w:tab/>
              <w:t xml:space="preserve">$  </w:t>
            </w:r>
            <w:r w:rsidR="004F18F2" w:rsidRPr="00B33997">
              <w:rPr>
                <w:lang w:val="en-CA"/>
              </w:rPr>
              <w:t>15</w:t>
            </w:r>
            <w:r w:rsidRPr="00B33997">
              <w:rPr>
                <w:lang w:val="en-CA"/>
              </w:rPr>
              <w:t>,000</w:t>
            </w:r>
          </w:p>
        </w:tc>
      </w:tr>
      <w:tr w:rsidR="00983D53" w:rsidRPr="00B33997" w14:paraId="4EFE5D9C" w14:textId="77777777" w:rsidTr="001C697A">
        <w:trPr>
          <w:jc w:val="center"/>
        </w:trPr>
        <w:tc>
          <w:tcPr>
            <w:tcW w:w="2272" w:type="dxa"/>
          </w:tcPr>
          <w:p w14:paraId="3C1CA5FC" w14:textId="77777777" w:rsidR="00983D53" w:rsidRPr="00B33997" w:rsidRDefault="00983D53">
            <w:pPr>
              <w:pStyle w:val="E-TX"/>
              <w:jc w:val="left"/>
              <w:rPr>
                <w:lang w:val="en-CA"/>
              </w:rPr>
            </w:pPr>
            <w:r w:rsidRPr="00B33997">
              <w:rPr>
                <w:lang w:val="en-CA"/>
              </w:rPr>
              <w:t xml:space="preserve">Salary of the </w:t>
            </w:r>
            <w:r w:rsidRPr="00B33997">
              <w:rPr>
                <w:lang w:val="en-CA"/>
              </w:rPr>
              <w:br/>
            </w:r>
            <w:r w:rsidRPr="00B33997">
              <w:rPr>
                <w:lang w:val="en-CA"/>
              </w:rPr>
              <w:tab/>
              <w:t xml:space="preserve">corporate </w:t>
            </w:r>
            <w:r w:rsidRPr="00B33997">
              <w:rPr>
                <w:lang w:val="en-CA"/>
              </w:rPr>
              <w:br/>
            </w:r>
            <w:r w:rsidRPr="00B33997">
              <w:rPr>
                <w:lang w:val="en-CA"/>
              </w:rPr>
              <w:tab/>
              <w:t>receptionist</w:t>
            </w:r>
          </w:p>
        </w:tc>
        <w:tc>
          <w:tcPr>
            <w:tcW w:w="1390" w:type="dxa"/>
          </w:tcPr>
          <w:p w14:paraId="32188984" w14:textId="77777777" w:rsidR="00983D53" w:rsidRPr="00B33997" w:rsidRDefault="00983D53">
            <w:pPr>
              <w:pStyle w:val="E-TX"/>
              <w:rPr>
                <w:lang w:val="en-CA"/>
              </w:rPr>
            </w:pPr>
          </w:p>
        </w:tc>
        <w:tc>
          <w:tcPr>
            <w:tcW w:w="1228" w:type="dxa"/>
          </w:tcPr>
          <w:p w14:paraId="7260660A" w14:textId="77777777" w:rsidR="00983D53" w:rsidRPr="00B33997" w:rsidRDefault="00983D53">
            <w:pPr>
              <w:pStyle w:val="E-TX"/>
              <w:rPr>
                <w:lang w:val="en-CA"/>
              </w:rPr>
            </w:pPr>
          </w:p>
        </w:tc>
        <w:tc>
          <w:tcPr>
            <w:tcW w:w="1338" w:type="dxa"/>
          </w:tcPr>
          <w:p w14:paraId="77378CB5" w14:textId="77777777" w:rsidR="00983D53" w:rsidRPr="00B33997" w:rsidRDefault="00983D53">
            <w:pPr>
              <w:pStyle w:val="E-TX"/>
              <w:tabs>
                <w:tab w:val="clear" w:pos="360"/>
                <w:tab w:val="clear" w:pos="720"/>
                <w:tab w:val="right" w:pos="1121"/>
              </w:tabs>
              <w:rPr>
                <w:lang w:val="en-CA"/>
              </w:rPr>
            </w:pPr>
          </w:p>
        </w:tc>
        <w:tc>
          <w:tcPr>
            <w:tcW w:w="1303" w:type="dxa"/>
          </w:tcPr>
          <w:p w14:paraId="291DFE5B" w14:textId="77777777" w:rsidR="00983D53" w:rsidRPr="00B33997" w:rsidRDefault="00983D53">
            <w:pPr>
              <w:pStyle w:val="E-TX"/>
              <w:tabs>
                <w:tab w:val="clear" w:pos="360"/>
                <w:tab w:val="clear" w:pos="720"/>
                <w:tab w:val="right" w:pos="1004"/>
              </w:tabs>
              <w:rPr>
                <w:lang w:val="en-CA"/>
              </w:rPr>
            </w:pPr>
          </w:p>
        </w:tc>
        <w:tc>
          <w:tcPr>
            <w:tcW w:w="2065" w:type="dxa"/>
          </w:tcPr>
          <w:p w14:paraId="7EB3B39C" w14:textId="77777777" w:rsidR="00983D53" w:rsidRPr="00B33997" w:rsidRDefault="00983D53" w:rsidP="004F18F2">
            <w:pPr>
              <w:pStyle w:val="E-TX"/>
              <w:tabs>
                <w:tab w:val="clear" w:pos="360"/>
                <w:tab w:val="clear" w:pos="720"/>
                <w:tab w:val="clear" w:pos="1440"/>
                <w:tab w:val="right" w:pos="1473"/>
              </w:tabs>
              <w:rPr>
                <w:lang w:val="en-CA"/>
              </w:rPr>
            </w:pPr>
            <w:r w:rsidRPr="00B33997">
              <w:rPr>
                <w:lang w:val="en-CA"/>
              </w:rPr>
              <w:br/>
            </w:r>
            <w:r w:rsidRPr="00B33997">
              <w:rPr>
                <w:lang w:val="en-CA"/>
              </w:rPr>
              <w:br/>
            </w:r>
            <w:r w:rsidRPr="00B33997">
              <w:rPr>
                <w:lang w:val="en-CA"/>
              </w:rPr>
              <w:tab/>
            </w:r>
            <w:r w:rsidR="004F18F2" w:rsidRPr="00B33997">
              <w:rPr>
                <w:lang w:val="en-CA"/>
              </w:rPr>
              <w:t>45</w:t>
            </w:r>
            <w:r w:rsidRPr="00B33997">
              <w:rPr>
                <w:lang w:val="en-CA"/>
              </w:rPr>
              <w:t>,000</w:t>
            </w:r>
          </w:p>
        </w:tc>
      </w:tr>
      <w:tr w:rsidR="00983D53" w:rsidRPr="00B33997" w14:paraId="71A2C89F" w14:textId="77777777" w:rsidTr="001C697A">
        <w:trPr>
          <w:jc w:val="center"/>
        </w:trPr>
        <w:tc>
          <w:tcPr>
            <w:tcW w:w="2272" w:type="dxa"/>
          </w:tcPr>
          <w:p w14:paraId="0F59FFEB" w14:textId="77777777" w:rsidR="00983D53" w:rsidRPr="00B33997" w:rsidRDefault="00983D53">
            <w:pPr>
              <w:pStyle w:val="E-TX"/>
              <w:jc w:val="left"/>
              <w:rPr>
                <w:lang w:val="en-CA"/>
              </w:rPr>
            </w:pPr>
            <w:r w:rsidRPr="00B33997">
              <w:rPr>
                <w:lang w:val="en-CA"/>
              </w:rPr>
              <w:t xml:space="preserve">Other </w:t>
            </w:r>
            <w:r w:rsidRPr="00B33997">
              <w:rPr>
                <w:lang w:val="en-CA"/>
              </w:rPr>
              <w:br/>
            </w:r>
            <w:r w:rsidRPr="00B33997">
              <w:rPr>
                <w:lang w:val="en-CA"/>
              </w:rPr>
              <w:tab/>
              <w:t xml:space="preserve">administrative </w:t>
            </w:r>
            <w:r w:rsidRPr="00B33997">
              <w:rPr>
                <w:lang w:val="en-CA"/>
              </w:rPr>
              <w:br/>
            </w:r>
            <w:r w:rsidRPr="00B33997">
              <w:rPr>
                <w:lang w:val="en-CA"/>
              </w:rPr>
              <w:tab/>
              <w:t>costs</w:t>
            </w:r>
          </w:p>
        </w:tc>
        <w:tc>
          <w:tcPr>
            <w:tcW w:w="1390" w:type="dxa"/>
          </w:tcPr>
          <w:p w14:paraId="0ABB9079" w14:textId="77777777" w:rsidR="00983D53" w:rsidRPr="00B33997" w:rsidRDefault="00983D53">
            <w:pPr>
              <w:pStyle w:val="E-TX"/>
              <w:rPr>
                <w:lang w:val="en-CA"/>
              </w:rPr>
            </w:pPr>
          </w:p>
        </w:tc>
        <w:tc>
          <w:tcPr>
            <w:tcW w:w="1228" w:type="dxa"/>
          </w:tcPr>
          <w:p w14:paraId="58A22AFA" w14:textId="77777777" w:rsidR="00983D53" w:rsidRPr="00B33997" w:rsidRDefault="00983D53">
            <w:pPr>
              <w:pStyle w:val="E-TX"/>
              <w:rPr>
                <w:lang w:val="en-CA"/>
              </w:rPr>
            </w:pPr>
          </w:p>
        </w:tc>
        <w:tc>
          <w:tcPr>
            <w:tcW w:w="1338" w:type="dxa"/>
          </w:tcPr>
          <w:p w14:paraId="60579B6D" w14:textId="77777777" w:rsidR="00983D53" w:rsidRPr="00B33997" w:rsidRDefault="00983D53">
            <w:pPr>
              <w:pStyle w:val="E-TX"/>
              <w:tabs>
                <w:tab w:val="clear" w:pos="360"/>
                <w:tab w:val="clear" w:pos="720"/>
                <w:tab w:val="right" w:pos="1121"/>
              </w:tabs>
              <w:rPr>
                <w:lang w:val="en-CA"/>
              </w:rPr>
            </w:pPr>
          </w:p>
        </w:tc>
        <w:tc>
          <w:tcPr>
            <w:tcW w:w="1303" w:type="dxa"/>
          </w:tcPr>
          <w:p w14:paraId="1BF27FF0" w14:textId="77777777" w:rsidR="00983D53" w:rsidRPr="00B33997" w:rsidRDefault="00983D53">
            <w:pPr>
              <w:pStyle w:val="E-TX"/>
              <w:tabs>
                <w:tab w:val="clear" w:pos="360"/>
                <w:tab w:val="clear" w:pos="720"/>
                <w:tab w:val="right" w:pos="1004"/>
              </w:tabs>
              <w:rPr>
                <w:lang w:val="en-CA"/>
              </w:rPr>
            </w:pPr>
          </w:p>
        </w:tc>
        <w:tc>
          <w:tcPr>
            <w:tcW w:w="2065" w:type="dxa"/>
          </w:tcPr>
          <w:p w14:paraId="4122DDC6" w14:textId="77777777" w:rsidR="00983D53" w:rsidRPr="00B33997" w:rsidRDefault="00983D53" w:rsidP="004F18F2">
            <w:pPr>
              <w:pStyle w:val="E-TX"/>
              <w:tabs>
                <w:tab w:val="clear" w:pos="360"/>
                <w:tab w:val="clear" w:pos="720"/>
                <w:tab w:val="clear" w:pos="1440"/>
                <w:tab w:val="right" w:pos="1473"/>
              </w:tabs>
              <w:rPr>
                <w:lang w:val="en-CA"/>
              </w:rPr>
            </w:pPr>
            <w:r w:rsidRPr="00B33997">
              <w:rPr>
                <w:lang w:val="en-CA"/>
              </w:rPr>
              <w:br/>
            </w:r>
            <w:r w:rsidRPr="00B33997">
              <w:rPr>
                <w:lang w:val="en-CA"/>
              </w:rPr>
              <w:br/>
            </w:r>
            <w:r w:rsidRPr="00B33997">
              <w:rPr>
                <w:lang w:val="en-CA"/>
              </w:rPr>
              <w:tab/>
            </w:r>
            <w:r w:rsidR="004F18F2" w:rsidRPr="00B33997">
              <w:rPr>
                <w:lang w:val="en-CA"/>
              </w:rPr>
              <w:t>262,500</w:t>
            </w:r>
          </w:p>
        </w:tc>
      </w:tr>
      <w:tr w:rsidR="00983D53" w:rsidRPr="00B33997" w14:paraId="4E948AF2" w14:textId="77777777" w:rsidTr="001C697A">
        <w:trPr>
          <w:jc w:val="center"/>
        </w:trPr>
        <w:tc>
          <w:tcPr>
            <w:tcW w:w="2272" w:type="dxa"/>
          </w:tcPr>
          <w:p w14:paraId="0CF777D9" w14:textId="77777777" w:rsidR="00983D53" w:rsidRPr="00B33997" w:rsidRDefault="00983D53">
            <w:pPr>
              <w:pStyle w:val="E-TX"/>
              <w:jc w:val="left"/>
              <w:rPr>
                <w:lang w:val="en-CA"/>
              </w:rPr>
            </w:pPr>
            <w:r w:rsidRPr="00B33997">
              <w:rPr>
                <w:lang w:val="en-CA"/>
              </w:rPr>
              <w:t xml:space="preserve">Salary of the </w:t>
            </w:r>
            <w:r w:rsidRPr="00B33997">
              <w:rPr>
                <w:lang w:val="en-CA"/>
              </w:rPr>
              <w:br/>
            </w:r>
            <w:r w:rsidRPr="00B33997">
              <w:rPr>
                <w:lang w:val="en-CA"/>
              </w:rPr>
              <w:tab/>
              <w:t xml:space="preserve">factory </w:t>
            </w:r>
            <w:r w:rsidRPr="00B33997">
              <w:rPr>
                <w:lang w:val="en-CA"/>
              </w:rPr>
              <w:br/>
            </w:r>
            <w:r w:rsidRPr="00B33997">
              <w:rPr>
                <w:lang w:val="en-CA"/>
              </w:rPr>
              <w:tab/>
              <w:t>receptionist</w:t>
            </w:r>
          </w:p>
        </w:tc>
        <w:tc>
          <w:tcPr>
            <w:tcW w:w="1390" w:type="dxa"/>
          </w:tcPr>
          <w:p w14:paraId="0CBD6B85" w14:textId="77777777" w:rsidR="00983D53" w:rsidRPr="00B33997" w:rsidRDefault="00983D53">
            <w:pPr>
              <w:pStyle w:val="E-TX"/>
              <w:rPr>
                <w:lang w:val="en-CA"/>
              </w:rPr>
            </w:pPr>
          </w:p>
        </w:tc>
        <w:tc>
          <w:tcPr>
            <w:tcW w:w="1228" w:type="dxa"/>
          </w:tcPr>
          <w:p w14:paraId="59D27CD2" w14:textId="77777777" w:rsidR="00983D53" w:rsidRPr="00B33997" w:rsidRDefault="00983D53">
            <w:pPr>
              <w:pStyle w:val="E-TX"/>
              <w:rPr>
                <w:lang w:val="en-CA"/>
              </w:rPr>
            </w:pPr>
          </w:p>
        </w:tc>
        <w:tc>
          <w:tcPr>
            <w:tcW w:w="1338" w:type="dxa"/>
          </w:tcPr>
          <w:p w14:paraId="7B0B6445" w14:textId="77777777" w:rsidR="00983D53" w:rsidRPr="00B33997" w:rsidRDefault="00983D53" w:rsidP="004F18F2">
            <w:pPr>
              <w:pStyle w:val="E-TX"/>
              <w:tabs>
                <w:tab w:val="clear" w:pos="360"/>
                <w:tab w:val="clear" w:pos="720"/>
                <w:tab w:val="right" w:pos="1121"/>
              </w:tabs>
              <w:rPr>
                <w:lang w:val="en-CA"/>
              </w:rPr>
            </w:pPr>
            <w:r w:rsidRPr="00B33997">
              <w:rPr>
                <w:lang w:val="en-CA"/>
              </w:rPr>
              <w:br/>
            </w:r>
            <w:r w:rsidRPr="00B33997">
              <w:rPr>
                <w:lang w:val="en-CA"/>
              </w:rPr>
              <w:br/>
            </w:r>
            <w:r w:rsidRPr="00B33997">
              <w:rPr>
                <w:lang w:val="en-CA"/>
              </w:rPr>
              <w:tab/>
            </w:r>
            <w:r w:rsidR="004F18F2" w:rsidRPr="00B33997">
              <w:rPr>
                <w:lang w:val="en-CA"/>
              </w:rPr>
              <w:t>42</w:t>
            </w:r>
            <w:r w:rsidRPr="00B33997">
              <w:rPr>
                <w:lang w:val="en-CA"/>
              </w:rPr>
              <w:t>,000</w:t>
            </w:r>
          </w:p>
        </w:tc>
        <w:tc>
          <w:tcPr>
            <w:tcW w:w="1303" w:type="dxa"/>
          </w:tcPr>
          <w:p w14:paraId="7F129F0D" w14:textId="77777777" w:rsidR="00983D53" w:rsidRPr="00B33997" w:rsidRDefault="00983D53">
            <w:pPr>
              <w:pStyle w:val="E-TX"/>
              <w:tabs>
                <w:tab w:val="clear" w:pos="360"/>
                <w:tab w:val="clear" w:pos="720"/>
                <w:tab w:val="right" w:pos="1004"/>
              </w:tabs>
              <w:rPr>
                <w:lang w:val="en-CA"/>
              </w:rPr>
            </w:pPr>
          </w:p>
        </w:tc>
        <w:tc>
          <w:tcPr>
            <w:tcW w:w="2065" w:type="dxa"/>
          </w:tcPr>
          <w:p w14:paraId="086CBCD2" w14:textId="77777777" w:rsidR="00983D53" w:rsidRPr="00B33997" w:rsidRDefault="00983D53">
            <w:pPr>
              <w:pStyle w:val="E-TX"/>
              <w:tabs>
                <w:tab w:val="clear" w:pos="720"/>
                <w:tab w:val="clear" w:pos="1440"/>
                <w:tab w:val="right" w:pos="1473"/>
              </w:tabs>
              <w:rPr>
                <w:lang w:val="en-CA"/>
              </w:rPr>
            </w:pPr>
          </w:p>
        </w:tc>
      </w:tr>
      <w:tr w:rsidR="00983D53" w:rsidRPr="00B33997" w14:paraId="72C068CC" w14:textId="77777777" w:rsidTr="001C697A">
        <w:trPr>
          <w:jc w:val="center"/>
        </w:trPr>
        <w:tc>
          <w:tcPr>
            <w:tcW w:w="2272" w:type="dxa"/>
          </w:tcPr>
          <w:p w14:paraId="33A34AC5" w14:textId="77777777" w:rsidR="00983D53" w:rsidRPr="00B33997" w:rsidRDefault="00983D53">
            <w:pPr>
              <w:pStyle w:val="E-TX"/>
              <w:jc w:val="left"/>
              <w:rPr>
                <w:lang w:val="en-CA"/>
              </w:rPr>
            </w:pPr>
            <w:r w:rsidRPr="00B33997">
              <w:rPr>
                <w:lang w:val="en-CA"/>
              </w:rPr>
              <w:tab/>
              <w:t>Totals</w:t>
            </w:r>
          </w:p>
        </w:tc>
        <w:tc>
          <w:tcPr>
            <w:tcW w:w="1390" w:type="dxa"/>
          </w:tcPr>
          <w:p w14:paraId="1A782DC7" w14:textId="77777777" w:rsidR="00983D53" w:rsidRPr="00B33997" w:rsidRDefault="00983D53" w:rsidP="004F18F2">
            <w:pPr>
              <w:pStyle w:val="E-TX"/>
              <w:rPr>
                <w:lang w:val="en-CA"/>
              </w:rPr>
            </w:pPr>
            <w:r w:rsidRPr="00B33997">
              <w:rPr>
                <w:lang w:val="en-CA"/>
              </w:rPr>
              <w:t>$</w:t>
            </w:r>
            <w:r w:rsidR="004F18F2" w:rsidRPr="00B33997">
              <w:rPr>
                <w:lang w:val="en-CA"/>
              </w:rPr>
              <w:t>324</w:t>
            </w:r>
            <w:r w:rsidRPr="00B33997">
              <w:rPr>
                <w:lang w:val="en-CA"/>
              </w:rPr>
              <w:t>,000</w:t>
            </w:r>
          </w:p>
        </w:tc>
        <w:tc>
          <w:tcPr>
            <w:tcW w:w="1228" w:type="dxa"/>
          </w:tcPr>
          <w:p w14:paraId="0F80E657" w14:textId="77777777" w:rsidR="00983D53" w:rsidRPr="00B33997" w:rsidRDefault="00983D53" w:rsidP="004F18F2">
            <w:pPr>
              <w:pStyle w:val="E-TX"/>
              <w:rPr>
                <w:lang w:val="en-CA"/>
              </w:rPr>
            </w:pPr>
            <w:r w:rsidRPr="00B33997">
              <w:rPr>
                <w:lang w:val="en-CA"/>
              </w:rPr>
              <w:t>$</w:t>
            </w:r>
            <w:r w:rsidR="004F18F2" w:rsidRPr="00B33997">
              <w:rPr>
                <w:lang w:val="en-CA"/>
              </w:rPr>
              <w:t>180</w:t>
            </w:r>
            <w:r w:rsidRPr="00B33997">
              <w:rPr>
                <w:lang w:val="en-CA"/>
              </w:rPr>
              <w:t>,000</w:t>
            </w:r>
          </w:p>
        </w:tc>
        <w:tc>
          <w:tcPr>
            <w:tcW w:w="1338" w:type="dxa"/>
          </w:tcPr>
          <w:p w14:paraId="5F11502D" w14:textId="77777777" w:rsidR="00983D53" w:rsidRPr="00B33997" w:rsidRDefault="00983D53" w:rsidP="004F18F2">
            <w:pPr>
              <w:pStyle w:val="E-TX"/>
              <w:tabs>
                <w:tab w:val="clear" w:pos="360"/>
                <w:tab w:val="clear" w:pos="720"/>
                <w:tab w:val="right" w:pos="1121"/>
              </w:tabs>
              <w:rPr>
                <w:lang w:val="en-CA"/>
              </w:rPr>
            </w:pPr>
            <w:r w:rsidRPr="00B33997">
              <w:rPr>
                <w:lang w:val="en-CA"/>
              </w:rPr>
              <w:tab/>
              <w:t>$</w:t>
            </w:r>
            <w:r w:rsidR="004F18F2" w:rsidRPr="00B33997">
              <w:rPr>
                <w:lang w:val="en-CA"/>
              </w:rPr>
              <w:t>220,950</w:t>
            </w:r>
          </w:p>
        </w:tc>
        <w:tc>
          <w:tcPr>
            <w:tcW w:w="1303" w:type="dxa"/>
          </w:tcPr>
          <w:p w14:paraId="363DAD82" w14:textId="77777777" w:rsidR="00983D53" w:rsidRPr="00B33997" w:rsidRDefault="00983D53" w:rsidP="004F18F2">
            <w:pPr>
              <w:pStyle w:val="E-TX"/>
              <w:tabs>
                <w:tab w:val="clear" w:pos="360"/>
                <w:tab w:val="clear" w:pos="720"/>
                <w:tab w:val="right" w:pos="1004"/>
              </w:tabs>
              <w:rPr>
                <w:lang w:val="en-CA"/>
              </w:rPr>
            </w:pPr>
            <w:r w:rsidRPr="00B33997">
              <w:rPr>
                <w:lang w:val="en-CA"/>
              </w:rPr>
              <w:t>$</w:t>
            </w:r>
            <w:r w:rsidR="004F18F2" w:rsidRPr="00B33997">
              <w:rPr>
                <w:lang w:val="en-CA"/>
              </w:rPr>
              <w:t>193,500</w:t>
            </w:r>
          </w:p>
        </w:tc>
        <w:tc>
          <w:tcPr>
            <w:tcW w:w="2065" w:type="dxa"/>
          </w:tcPr>
          <w:p w14:paraId="773621ED" w14:textId="77777777" w:rsidR="00983D53" w:rsidRPr="00B33997" w:rsidRDefault="00983D53" w:rsidP="004F18F2">
            <w:pPr>
              <w:pStyle w:val="E-TX"/>
              <w:tabs>
                <w:tab w:val="clear" w:pos="360"/>
                <w:tab w:val="clear" w:pos="720"/>
                <w:tab w:val="clear" w:pos="1440"/>
                <w:tab w:val="right" w:pos="1473"/>
              </w:tabs>
              <w:rPr>
                <w:lang w:val="en-CA"/>
              </w:rPr>
            </w:pPr>
            <w:r w:rsidRPr="00B33997">
              <w:rPr>
                <w:lang w:val="en-CA"/>
              </w:rPr>
              <w:tab/>
              <w:t>$</w:t>
            </w:r>
            <w:r w:rsidR="004F18F2" w:rsidRPr="00B33997">
              <w:rPr>
                <w:lang w:val="en-CA"/>
              </w:rPr>
              <w:t>322,500</w:t>
            </w:r>
          </w:p>
        </w:tc>
      </w:tr>
    </w:tbl>
    <w:p w14:paraId="5A8142EF" w14:textId="77777777" w:rsidR="00983D53" w:rsidRPr="00B33997" w:rsidRDefault="00983D53">
      <w:pPr>
        <w:rPr>
          <w:rFonts w:ascii="Arial" w:hAnsi="Arial" w:cs="Arial"/>
          <w:b/>
          <w:bCs/>
          <w:szCs w:val="20"/>
          <w:lang w:val="en-CA"/>
        </w:rPr>
      </w:pPr>
    </w:p>
    <w:p w14:paraId="2BF1A929" w14:textId="77777777" w:rsidR="00983D53" w:rsidRPr="00B33997" w:rsidRDefault="00983D53">
      <w:pPr>
        <w:rPr>
          <w:rFonts w:ascii="Arial" w:hAnsi="Arial" w:cs="Arial"/>
          <w:b/>
          <w:bCs/>
          <w:szCs w:val="20"/>
          <w:lang w:val="en-CA"/>
        </w:rPr>
      </w:pPr>
    </w:p>
    <w:p w14:paraId="70F357AB" w14:textId="77777777" w:rsidR="00983D53" w:rsidRPr="00B33997" w:rsidRDefault="00983D53">
      <w:pPr>
        <w:pStyle w:val="NumList-Single"/>
        <w:tabs>
          <w:tab w:val="decimal" w:pos="4680"/>
        </w:tabs>
        <w:rPr>
          <w:lang w:val="en-CA"/>
        </w:rPr>
      </w:pPr>
      <w:r w:rsidRPr="00B33997">
        <w:rPr>
          <w:lang w:val="en-CA"/>
        </w:rPr>
        <w:t>2.</w:t>
      </w:r>
      <w:r w:rsidRPr="00B33997">
        <w:rPr>
          <w:lang w:val="en-CA"/>
        </w:rPr>
        <w:tab/>
        <w:t>Direct materials</w:t>
      </w:r>
      <w:r w:rsidRPr="00B33997">
        <w:rPr>
          <w:lang w:val="en-CA"/>
        </w:rPr>
        <w:tab/>
        <w:t>$</w:t>
      </w:r>
      <w:r w:rsidR="004F18F2" w:rsidRPr="00B33997">
        <w:rPr>
          <w:lang w:val="en-CA"/>
        </w:rPr>
        <w:t>324,000</w:t>
      </w:r>
    </w:p>
    <w:p w14:paraId="427729CA" w14:textId="77777777" w:rsidR="00983D53" w:rsidRPr="00B33997" w:rsidRDefault="00983D53">
      <w:pPr>
        <w:pStyle w:val="NumList-Single"/>
        <w:tabs>
          <w:tab w:val="left" w:pos="3780"/>
          <w:tab w:val="decimal" w:pos="4680"/>
        </w:tabs>
        <w:rPr>
          <w:lang w:val="en-CA"/>
        </w:rPr>
      </w:pPr>
      <w:r w:rsidRPr="00B33997">
        <w:rPr>
          <w:lang w:val="en-CA"/>
        </w:rPr>
        <w:tab/>
        <w:t xml:space="preserve">Direct </w:t>
      </w:r>
      <w:r w:rsidR="0079264D" w:rsidRPr="00B33997">
        <w:rPr>
          <w:lang w:val="en-CA"/>
        </w:rPr>
        <w:t>labour</w:t>
      </w:r>
      <w:r w:rsidRPr="00B33997">
        <w:rPr>
          <w:lang w:val="en-CA"/>
        </w:rPr>
        <w:tab/>
      </w:r>
      <w:r w:rsidR="004F18F2" w:rsidRPr="00B33997">
        <w:rPr>
          <w:lang w:val="en-CA"/>
        </w:rPr>
        <w:t>180,000</w:t>
      </w:r>
    </w:p>
    <w:p w14:paraId="708B0F29" w14:textId="77777777" w:rsidR="00983D53" w:rsidRPr="00B33997" w:rsidRDefault="00983D53">
      <w:pPr>
        <w:pStyle w:val="NumList-Single"/>
        <w:tabs>
          <w:tab w:val="left" w:pos="3672"/>
          <w:tab w:val="decimal" w:pos="4680"/>
        </w:tabs>
        <w:rPr>
          <w:lang w:val="en-CA"/>
        </w:rPr>
      </w:pPr>
      <w:r w:rsidRPr="00B33997">
        <w:rPr>
          <w:lang w:val="en-CA"/>
        </w:rPr>
        <w:tab/>
        <w:t>Manufacturing overhead</w:t>
      </w:r>
      <w:r w:rsidRPr="00B33997">
        <w:rPr>
          <w:lang w:val="en-CA"/>
        </w:rPr>
        <w:tab/>
      </w:r>
      <w:r w:rsidRPr="00B33997">
        <w:rPr>
          <w:u w:val="single"/>
          <w:lang w:val="en-CA"/>
        </w:rPr>
        <w:tab/>
      </w:r>
      <w:r w:rsidR="004F18F2" w:rsidRPr="00B33997">
        <w:rPr>
          <w:u w:val="single"/>
          <w:lang w:val="en-CA"/>
        </w:rPr>
        <w:t>220,950</w:t>
      </w:r>
    </w:p>
    <w:p w14:paraId="21D17D80" w14:textId="77777777" w:rsidR="00983D53" w:rsidRPr="00B33997" w:rsidRDefault="00983D53">
      <w:pPr>
        <w:pStyle w:val="NumList-Single"/>
        <w:tabs>
          <w:tab w:val="left" w:pos="540"/>
          <w:tab w:val="decimal" w:pos="4680"/>
        </w:tabs>
        <w:rPr>
          <w:lang w:val="en-CA"/>
        </w:rPr>
      </w:pPr>
      <w:r w:rsidRPr="00B33997">
        <w:rPr>
          <w:lang w:val="en-CA"/>
        </w:rPr>
        <w:tab/>
      </w:r>
      <w:r w:rsidRPr="00B33997">
        <w:rPr>
          <w:lang w:val="en-CA"/>
        </w:rPr>
        <w:tab/>
        <w:t>Total product cost</w:t>
      </w:r>
      <w:r w:rsidRPr="00B33997">
        <w:rPr>
          <w:lang w:val="en-CA"/>
        </w:rPr>
        <w:tab/>
      </w:r>
      <w:r w:rsidRPr="00B33997">
        <w:rPr>
          <w:u w:val="double"/>
          <w:lang w:val="en-CA"/>
        </w:rPr>
        <w:t>$</w:t>
      </w:r>
      <w:r w:rsidR="004F18F2" w:rsidRPr="00B33997">
        <w:rPr>
          <w:u w:val="double"/>
          <w:lang w:val="en-CA"/>
        </w:rPr>
        <w:t>724,950</w:t>
      </w:r>
    </w:p>
    <w:p w14:paraId="7CC856A9" w14:textId="77777777" w:rsidR="00983D53" w:rsidRPr="00B33997" w:rsidRDefault="00983D53">
      <w:pPr>
        <w:pStyle w:val="NumList-Single"/>
        <w:rPr>
          <w:lang w:val="en-CA"/>
        </w:rPr>
      </w:pPr>
    </w:p>
    <w:p w14:paraId="2CB19652" w14:textId="77777777" w:rsidR="00983D53" w:rsidRPr="00B33997" w:rsidRDefault="00983D53">
      <w:pPr>
        <w:pStyle w:val="NumList-Single"/>
        <w:rPr>
          <w:lang w:val="en-CA"/>
        </w:rPr>
      </w:pPr>
      <w:r w:rsidRPr="00B33997">
        <w:rPr>
          <w:lang w:val="en-CA"/>
        </w:rPr>
        <w:t>3.</w:t>
      </w:r>
      <w:r w:rsidRPr="00B33997">
        <w:rPr>
          <w:lang w:val="en-CA"/>
        </w:rPr>
        <w:tab/>
        <w:t>Total period cost = $</w:t>
      </w:r>
      <w:r w:rsidR="004F18F2" w:rsidRPr="00B33997">
        <w:rPr>
          <w:lang w:val="en-CA"/>
        </w:rPr>
        <w:t>193,500</w:t>
      </w:r>
      <w:r w:rsidRPr="00B33997">
        <w:rPr>
          <w:lang w:val="en-CA"/>
        </w:rPr>
        <w:t xml:space="preserve"> + $</w:t>
      </w:r>
      <w:r w:rsidR="004F18F2" w:rsidRPr="00B33997">
        <w:rPr>
          <w:lang w:val="en-CA"/>
        </w:rPr>
        <w:t>322,500</w:t>
      </w:r>
      <w:r w:rsidRPr="00B33997">
        <w:rPr>
          <w:lang w:val="en-CA"/>
        </w:rPr>
        <w:t xml:space="preserve"> = $</w:t>
      </w:r>
      <w:r w:rsidR="002A4154" w:rsidRPr="00B33997">
        <w:rPr>
          <w:lang w:val="en-CA"/>
        </w:rPr>
        <w:t>516,000</w:t>
      </w:r>
    </w:p>
    <w:p w14:paraId="33E08442" w14:textId="77777777" w:rsidR="00983D53" w:rsidRPr="00B33997" w:rsidRDefault="00983D53">
      <w:pPr>
        <w:pStyle w:val="NumList-Single"/>
        <w:rPr>
          <w:lang w:val="en-CA"/>
        </w:rPr>
      </w:pPr>
    </w:p>
    <w:p w14:paraId="473EA1DB" w14:textId="77777777" w:rsidR="00983D53" w:rsidRPr="00B33997" w:rsidRDefault="00983D53">
      <w:pPr>
        <w:pStyle w:val="NumList-Single"/>
        <w:rPr>
          <w:lang w:val="en-CA"/>
        </w:rPr>
      </w:pPr>
      <w:r w:rsidRPr="00B33997">
        <w:rPr>
          <w:lang w:val="en-CA"/>
        </w:rPr>
        <w:t>4.</w:t>
      </w:r>
      <w:r w:rsidRPr="00B33997">
        <w:rPr>
          <w:lang w:val="en-CA"/>
        </w:rPr>
        <w:tab/>
        <w:t xml:space="preserve">Unit product cost = </w:t>
      </w:r>
      <w:r w:rsidR="00511741" w:rsidRPr="00B33997">
        <w:rPr>
          <w:position w:val="-28"/>
          <w:lang w:val="en-CA"/>
        </w:rPr>
        <w:object w:dxaOrig="1120" w:dyaOrig="660" w14:anchorId="14CAA652">
          <v:shape id="_x0000_i1036" type="#_x0000_t75" style="width:56.25pt;height:33pt" o:ole="">
            <v:imagedata r:id="rId36" o:title=""/>
          </v:shape>
          <o:OLEObject Type="Embed" ProgID="Equation.3" ShapeID="_x0000_i1036" DrawAspect="Content" ObjectID="_1474441590" r:id="rId37"/>
        </w:object>
      </w:r>
      <w:r w:rsidRPr="00B33997">
        <w:rPr>
          <w:lang w:val="en-CA"/>
        </w:rPr>
        <w:t xml:space="preserve"> = $</w:t>
      </w:r>
      <w:r w:rsidR="002A4154" w:rsidRPr="00B33997">
        <w:rPr>
          <w:lang w:val="en-CA"/>
        </w:rPr>
        <w:t>24.165</w:t>
      </w:r>
    </w:p>
    <w:p w14:paraId="1EDF78CF" w14:textId="77777777" w:rsidR="00511741" w:rsidRDefault="00511741">
      <w:pPr>
        <w:pStyle w:val="NumList-Single"/>
        <w:rPr>
          <w:lang w:val="en-CA"/>
        </w:rPr>
      </w:pPr>
    </w:p>
    <w:p w14:paraId="7E2A7157" w14:textId="4D76E409" w:rsidR="00511741" w:rsidRPr="00701468" w:rsidRDefault="00511741">
      <w:pPr>
        <w:pStyle w:val="NumList-Single"/>
        <w:rPr>
          <w:sz w:val="26"/>
          <w:szCs w:val="26"/>
          <w:lang w:val="en-CA"/>
        </w:rPr>
      </w:pPr>
      <w:r w:rsidRPr="00701468">
        <w:rPr>
          <w:sz w:val="26"/>
          <w:szCs w:val="26"/>
          <w:lang w:val="en-CA"/>
        </w:rPr>
        <w:lastRenderedPageBreak/>
        <w:t>Exercise 2</w:t>
      </w:r>
      <w:r w:rsidRPr="00701468">
        <w:rPr>
          <w:rFonts w:cs="Arial"/>
          <w:sz w:val="26"/>
          <w:szCs w:val="26"/>
          <w:lang w:val="en-CA"/>
        </w:rPr>
        <w:t>–</w:t>
      </w:r>
      <w:r w:rsidR="00701468" w:rsidRPr="00701468">
        <w:rPr>
          <w:sz w:val="26"/>
          <w:szCs w:val="26"/>
          <w:lang w:val="en-CA"/>
        </w:rPr>
        <w:t>12</w:t>
      </w:r>
      <w:r w:rsidR="00701468" w:rsidRPr="00701468">
        <w:rPr>
          <w:sz w:val="26"/>
          <w:szCs w:val="26"/>
          <w:lang w:val="en-CA"/>
        </w:rPr>
        <w:tab/>
      </w:r>
      <w:r w:rsidRPr="00701468">
        <w:rPr>
          <w:sz w:val="26"/>
          <w:szCs w:val="26"/>
          <w:lang w:val="en-CA"/>
        </w:rPr>
        <w:t xml:space="preserve">(Concluded) </w:t>
      </w:r>
    </w:p>
    <w:p w14:paraId="156493D2" w14:textId="77777777" w:rsidR="00511741" w:rsidRDefault="00511741">
      <w:pPr>
        <w:pStyle w:val="NumList-Single"/>
        <w:rPr>
          <w:lang w:val="en-CA"/>
        </w:rPr>
      </w:pPr>
    </w:p>
    <w:p w14:paraId="48D42C25" w14:textId="77777777" w:rsidR="002A4154" w:rsidRDefault="002A4154">
      <w:pPr>
        <w:pStyle w:val="NumList-Single"/>
        <w:rPr>
          <w:lang w:val="en-CA"/>
        </w:rPr>
      </w:pPr>
      <w:r w:rsidRPr="00B33997">
        <w:rPr>
          <w:lang w:val="en-CA"/>
        </w:rPr>
        <w:t>5.   Costs directly associated with the manufacturing process are part of product costs.  All other costs are treated as period costs.</w:t>
      </w:r>
    </w:p>
    <w:p w14:paraId="0EAE5C43" w14:textId="77777777" w:rsidR="00C37F3B" w:rsidRPr="00B33997" w:rsidRDefault="00C37F3B">
      <w:pPr>
        <w:pStyle w:val="NumList-Single"/>
        <w:rPr>
          <w:lang w:val="en-CA"/>
        </w:rPr>
      </w:pPr>
    </w:p>
    <w:p w14:paraId="5216417E" w14:textId="758BB155" w:rsidR="00983D53" w:rsidRPr="00B33997" w:rsidRDefault="00983D53">
      <w:pPr>
        <w:pStyle w:val="heading5toppg"/>
        <w:rPr>
          <w:lang w:val="en-CA"/>
        </w:rPr>
      </w:pPr>
      <w:r w:rsidRPr="00B33997">
        <w:rPr>
          <w:lang w:val="en-CA"/>
        </w:rPr>
        <w:t>Exercise 2–</w:t>
      </w:r>
      <w:r w:rsidR="002A4154" w:rsidRPr="00B33997">
        <w:rPr>
          <w:lang w:val="en-CA"/>
        </w:rPr>
        <w:t>13</w:t>
      </w:r>
    </w:p>
    <w:p w14:paraId="3ADB5FBB" w14:textId="77777777" w:rsidR="00983D53" w:rsidRPr="00B33997" w:rsidRDefault="00983D53">
      <w:pPr>
        <w:pStyle w:val="6p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1"/>
        <w:gridCol w:w="1297"/>
        <w:gridCol w:w="1080"/>
        <w:gridCol w:w="1476"/>
      </w:tblGrid>
      <w:tr w:rsidR="00983D53" w:rsidRPr="00B33997" w14:paraId="55AF4867" w14:textId="77777777">
        <w:trPr>
          <w:jc w:val="center"/>
        </w:trPr>
        <w:tc>
          <w:tcPr>
            <w:tcW w:w="4931" w:type="dxa"/>
            <w:vAlign w:val="center"/>
          </w:tcPr>
          <w:p w14:paraId="0CF4646D" w14:textId="77777777" w:rsidR="00983D53" w:rsidRPr="00B33997" w:rsidRDefault="00983D53">
            <w:pPr>
              <w:pStyle w:val="E-TX"/>
              <w:jc w:val="center"/>
              <w:rPr>
                <w:lang w:val="en-CA"/>
              </w:rPr>
            </w:pPr>
            <w:r w:rsidRPr="00B33997">
              <w:rPr>
                <w:lang w:val="en-CA"/>
              </w:rPr>
              <w:t>Costs</w:t>
            </w:r>
          </w:p>
        </w:tc>
        <w:tc>
          <w:tcPr>
            <w:tcW w:w="1297" w:type="dxa"/>
            <w:vAlign w:val="center"/>
          </w:tcPr>
          <w:p w14:paraId="16BD54C2" w14:textId="77777777" w:rsidR="00983D53" w:rsidRPr="00B33997" w:rsidRDefault="00983D53">
            <w:pPr>
              <w:pStyle w:val="E-TX"/>
              <w:jc w:val="center"/>
              <w:rPr>
                <w:rFonts w:cs="Arial"/>
                <w:lang w:val="en-CA"/>
              </w:rPr>
            </w:pPr>
            <w:r w:rsidRPr="00B33997">
              <w:rPr>
                <w:rFonts w:cs="Arial"/>
                <w:lang w:val="en-CA"/>
              </w:rPr>
              <w:t>Direct</w:t>
            </w:r>
          </w:p>
          <w:p w14:paraId="786961ED" w14:textId="77777777" w:rsidR="00983D53" w:rsidRPr="00B33997" w:rsidRDefault="00983D53">
            <w:pPr>
              <w:pStyle w:val="E-TX"/>
              <w:jc w:val="center"/>
              <w:rPr>
                <w:rFonts w:cs="Arial"/>
                <w:lang w:val="en-CA"/>
              </w:rPr>
            </w:pPr>
            <w:r w:rsidRPr="00B33997">
              <w:rPr>
                <w:rFonts w:cs="Arial"/>
                <w:lang w:val="en-CA"/>
              </w:rPr>
              <w:t>Materials</w:t>
            </w:r>
          </w:p>
        </w:tc>
        <w:tc>
          <w:tcPr>
            <w:tcW w:w="1080" w:type="dxa"/>
            <w:vAlign w:val="center"/>
          </w:tcPr>
          <w:p w14:paraId="7DDEBDED" w14:textId="77777777" w:rsidR="00983D53" w:rsidRPr="00B33997" w:rsidRDefault="00983D53">
            <w:pPr>
              <w:pStyle w:val="E-TX"/>
              <w:jc w:val="center"/>
              <w:rPr>
                <w:rFonts w:cs="Arial"/>
                <w:lang w:val="en-CA"/>
              </w:rPr>
            </w:pPr>
            <w:r w:rsidRPr="00B33997">
              <w:rPr>
                <w:rFonts w:cs="Arial"/>
                <w:lang w:val="en-CA"/>
              </w:rPr>
              <w:t>Direct</w:t>
            </w:r>
          </w:p>
          <w:p w14:paraId="65291E9D" w14:textId="77777777" w:rsidR="00983D53" w:rsidRPr="00B33997" w:rsidRDefault="0079264D">
            <w:pPr>
              <w:pStyle w:val="E-TX"/>
              <w:jc w:val="center"/>
              <w:rPr>
                <w:rFonts w:cs="Arial"/>
                <w:lang w:val="en-CA"/>
              </w:rPr>
            </w:pPr>
            <w:r w:rsidRPr="00B33997">
              <w:rPr>
                <w:rFonts w:cs="Arial"/>
                <w:lang w:val="en-CA"/>
              </w:rPr>
              <w:t>Labour</w:t>
            </w:r>
          </w:p>
        </w:tc>
        <w:tc>
          <w:tcPr>
            <w:tcW w:w="1476" w:type="dxa"/>
            <w:vAlign w:val="center"/>
          </w:tcPr>
          <w:p w14:paraId="75884E10" w14:textId="42E3B2E5" w:rsidR="00983D53" w:rsidRPr="00B33997" w:rsidRDefault="001C697A">
            <w:pPr>
              <w:pStyle w:val="E-TX"/>
              <w:jc w:val="center"/>
              <w:rPr>
                <w:lang w:val="en-CA"/>
              </w:rPr>
            </w:pPr>
            <w:r>
              <w:rPr>
                <w:lang w:val="en-CA"/>
              </w:rPr>
              <w:t>Factory</w:t>
            </w:r>
          </w:p>
          <w:p w14:paraId="0927C4A3" w14:textId="77777777" w:rsidR="00983D53" w:rsidRPr="00B33997" w:rsidRDefault="00983D53">
            <w:pPr>
              <w:pStyle w:val="E-TX"/>
              <w:jc w:val="center"/>
              <w:rPr>
                <w:lang w:val="en-CA"/>
              </w:rPr>
            </w:pPr>
            <w:r w:rsidRPr="00B33997">
              <w:rPr>
                <w:lang w:val="en-CA"/>
              </w:rPr>
              <w:t>Overhead</w:t>
            </w:r>
          </w:p>
        </w:tc>
      </w:tr>
      <w:tr w:rsidR="00983D53" w:rsidRPr="00B33997" w14:paraId="12AA7C4A" w14:textId="77777777">
        <w:trPr>
          <w:jc w:val="center"/>
        </w:trPr>
        <w:tc>
          <w:tcPr>
            <w:tcW w:w="4931" w:type="dxa"/>
            <w:vAlign w:val="center"/>
          </w:tcPr>
          <w:p w14:paraId="4079712F" w14:textId="77777777" w:rsidR="00983D53" w:rsidRPr="00B33997" w:rsidRDefault="00983D53">
            <w:pPr>
              <w:pStyle w:val="E-TXTable"/>
              <w:rPr>
                <w:lang w:val="en-CA"/>
              </w:rPr>
            </w:pPr>
            <w:r w:rsidRPr="00B33997">
              <w:rPr>
                <w:lang w:val="en-CA"/>
              </w:rPr>
              <w:t>Jars</w:t>
            </w:r>
          </w:p>
        </w:tc>
        <w:tc>
          <w:tcPr>
            <w:tcW w:w="1297" w:type="dxa"/>
            <w:vAlign w:val="center"/>
          </w:tcPr>
          <w:p w14:paraId="0DF7E2C8" w14:textId="77777777" w:rsidR="00983D53" w:rsidRPr="00B33997" w:rsidRDefault="00983D53">
            <w:pPr>
              <w:pStyle w:val="E-TXTable"/>
              <w:jc w:val="center"/>
              <w:rPr>
                <w:lang w:val="en-CA"/>
              </w:rPr>
            </w:pPr>
            <w:r w:rsidRPr="00B33997">
              <w:rPr>
                <w:lang w:val="en-CA"/>
              </w:rPr>
              <w:t>X</w:t>
            </w:r>
          </w:p>
        </w:tc>
        <w:tc>
          <w:tcPr>
            <w:tcW w:w="1080" w:type="dxa"/>
            <w:vAlign w:val="center"/>
          </w:tcPr>
          <w:p w14:paraId="79C3C9CD" w14:textId="77777777" w:rsidR="00983D53" w:rsidRPr="00B33997" w:rsidRDefault="00983D53">
            <w:pPr>
              <w:pStyle w:val="E-TXTable"/>
              <w:jc w:val="center"/>
              <w:rPr>
                <w:lang w:val="en-CA"/>
              </w:rPr>
            </w:pPr>
          </w:p>
        </w:tc>
        <w:tc>
          <w:tcPr>
            <w:tcW w:w="1476" w:type="dxa"/>
            <w:vAlign w:val="center"/>
          </w:tcPr>
          <w:p w14:paraId="6721B1AF" w14:textId="77777777" w:rsidR="00983D53" w:rsidRPr="00B33997" w:rsidRDefault="00983D53">
            <w:pPr>
              <w:pStyle w:val="E-TXTable"/>
              <w:jc w:val="center"/>
              <w:rPr>
                <w:lang w:val="en-CA"/>
              </w:rPr>
            </w:pPr>
          </w:p>
        </w:tc>
      </w:tr>
      <w:tr w:rsidR="00983D53" w:rsidRPr="00B33997" w14:paraId="6A8A4855" w14:textId="77777777">
        <w:trPr>
          <w:jc w:val="center"/>
        </w:trPr>
        <w:tc>
          <w:tcPr>
            <w:tcW w:w="4931" w:type="dxa"/>
            <w:vAlign w:val="center"/>
          </w:tcPr>
          <w:p w14:paraId="316EE412" w14:textId="77777777" w:rsidR="00983D53" w:rsidRPr="00B33997" w:rsidRDefault="00983D53">
            <w:pPr>
              <w:pStyle w:val="E-TXTable"/>
              <w:rPr>
                <w:lang w:val="en-CA"/>
              </w:rPr>
            </w:pPr>
            <w:r w:rsidRPr="00B33997">
              <w:rPr>
                <w:lang w:val="en-CA"/>
              </w:rPr>
              <w:t>Sugar</w:t>
            </w:r>
          </w:p>
        </w:tc>
        <w:tc>
          <w:tcPr>
            <w:tcW w:w="1297" w:type="dxa"/>
            <w:vAlign w:val="center"/>
          </w:tcPr>
          <w:p w14:paraId="0630616E" w14:textId="77777777" w:rsidR="00983D53" w:rsidRPr="00B33997" w:rsidRDefault="00983D53">
            <w:pPr>
              <w:pStyle w:val="E-TXTable"/>
              <w:jc w:val="center"/>
              <w:rPr>
                <w:lang w:val="en-CA"/>
              </w:rPr>
            </w:pPr>
            <w:r w:rsidRPr="00B33997">
              <w:rPr>
                <w:lang w:val="en-CA"/>
              </w:rPr>
              <w:t>X</w:t>
            </w:r>
          </w:p>
        </w:tc>
        <w:tc>
          <w:tcPr>
            <w:tcW w:w="1080" w:type="dxa"/>
            <w:vAlign w:val="center"/>
          </w:tcPr>
          <w:p w14:paraId="0916791A" w14:textId="77777777" w:rsidR="00983D53" w:rsidRPr="00B33997" w:rsidRDefault="00983D53">
            <w:pPr>
              <w:pStyle w:val="E-TXTable"/>
              <w:jc w:val="center"/>
              <w:rPr>
                <w:lang w:val="en-CA"/>
              </w:rPr>
            </w:pPr>
          </w:p>
        </w:tc>
        <w:tc>
          <w:tcPr>
            <w:tcW w:w="1476" w:type="dxa"/>
            <w:vAlign w:val="center"/>
          </w:tcPr>
          <w:p w14:paraId="3E30A081" w14:textId="77777777" w:rsidR="00983D53" w:rsidRPr="00B33997" w:rsidRDefault="00983D53">
            <w:pPr>
              <w:pStyle w:val="E-TXTable"/>
              <w:jc w:val="center"/>
              <w:rPr>
                <w:lang w:val="en-CA"/>
              </w:rPr>
            </w:pPr>
          </w:p>
        </w:tc>
      </w:tr>
      <w:tr w:rsidR="00983D53" w:rsidRPr="00B33997" w14:paraId="3996CA99" w14:textId="77777777">
        <w:trPr>
          <w:jc w:val="center"/>
        </w:trPr>
        <w:tc>
          <w:tcPr>
            <w:tcW w:w="4931" w:type="dxa"/>
            <w:vAlign w:val="center"/>
          </w:tcPr>
          <w:p w14:paraId="5605CC0E" w14:textId="77777777" w:rsidR="00983D53" w:rsidRPr="00B33997" w:rsidRDefault="00983D53">
            <w:pPr>
              <w:pStyle w:val="E-TXTable"/>
              <w:rPr>
                <w:lang w:val="en-CA"/>
              </w:rPr>
            </w:pPr>
            <w:r w:rsidRPr="00B33997">
              <w:rPr>
                <w:lang w:val="en-CA"/>
              </w:rPr>
              <w:t>Fruit</w:t>
            </w:r>
          </w:p>
        </w:tc>
        <w:tc>
          <w:tcPr>
            <w:tcW w:w="1297" w:type="dxa"/>
            <w:vAlign w:val="center"/>
          </w:tcPr>
          <w:p w14:paraId="3772137F" w14:textId="77777777" w:rsidR="00983D53" w:rsidRPr="00B33997" w:rsidRDefault="00983D53">
            <w:pPr>
              <w:pStyle w:val="E-TXTable"/>
              <w:jc w:val="center"/>
              <w:rPr>
                <w:lang w:val="en-CA"/>
              </w:rPr>
            </w:pPr>
            <w:r w:rsidRPr="00B33997">
              <w:rPr>
                <w:lang w:val="en-CA"/>
              </w:rPr>
              <w:t>X</w:t>
            </w:r>
          </w:p>
        </w:tc>
        <w:tc>
          <w:tcPr>
            <w:tcW w:w="1080" w:type="dxa"/>
            <w:vAlign w:val="center"/>
          </w:tcPr>
          <w:p w14:paraId="2E62C3E2" w14:textId="77777777" w:rsidR="00983D53" w:rsidRPr="00B33997" w:rsidRDefault="00983D53">
            <w:pPr>
              <w:pStyle w:val="E-TXTable"/>
              <w:jc w:val="center"/>
              <w:rPr>
                <w:lang w:val="en-CA"/>
              </w:rPr>
            </w:pPr>
          </w:p>
        </w:tc>
        <w:tc>
          <w:tcPr>
            <w:tcW w:w="1476" w:type="dxa"/>
            <w:vAlign w:val="center"/>
          </w:tcPr>
          <w:p w14:paraId="1E01794A" w14:textId="77777777" w:rsidR="00983D53" w:rsidRPr="00B33997" w:rsidRDefault="00983D53">
            <w:pPr>
              <w:pStyle w:val="E-TXTable"/>
              <w:jc w:val="center"/>
              <w:rPr>
                <w:lang w:val="en-CA"/>
              </w:rPr>
            </w:pPr>
          </w:p>
        </w:tc>
      </w:tr>
      <w:tr w:rsidR="00983D53" w:rsidRPr="00B33997" w14:paraId="3AE5E125" w14:textId="77777777">
        <w:trPr>
          <w:jc w:val="center"/>
        </w:trPr>
        <w:tc>
          <w:tcPr>
            <w:tcW w:w="4931" w:type="dxa"/>
            <w:vAlign w:val="center"/>
          </w:tcPr>
          <w:p w14:paraId="68E72AB1" w14:textId="77777777" w:rsidR="00983D53" w:rsidRPr="00B33997" w:rsidRDefault="00983D53">
            <w:pPr>
              <w:pStyle w:val="E-TXTable"/>
              <w:rPr>
                <w:lang w:val="en-CA"/>
              </w:rPr>
            </w:pPr>
            <w:r w:rsidRPr="00B33997">
              <w:rPr>
                <w:lang w:val="en-CA"/>
              </w:rPr>
              <w:t>Pectin</w:t>
            </w:r>
          </w:p>
        </w:tc>
        <w:tc>
          <w:tcPr>
            <w:tcW w:w="1297" w:type="dxa"/>
            <w:vAlign w:val="center"/>
          </w:tcPr>
          <w:p w14:paraId="075DC3B6" w14:textId="77777777" w:rsidR="00983D53" w:rsidRPr="00B33997" w:rsidRDefault="00983D53">
            <w:pPr>
              <w:pStyle w:val="E-TXTable"/>
              <w:jc w:val="center"/>
              <w:rPr>
                <w:lang w:val="en-CA"/>
              </w:rPr>
            </w:pPr>
            <w:r w:rsidRPr="00B33997">
              <w:rPr>
                <w:lang w:val="en-CA"/>
              </w:rPr>
              <w:t>X</w:t>
            </w:r>
          </w:p>
        </w:tc>
        <w:tc>
          <w:tcPr>
            <w:tcW w:w="1080" w:type="dxa"/>
            <w:vAlign w:val="center"/>
          </w:tcPr>
          <w:p w14:paraId="3329D6D0" w14:textId="77777777" w:rsidR="00983D53" w:rsidRPr="00B33997" w:rsidRDefault="00983D53">
            <w:pPr>
              <w:pStyle w:val="E-TXTable"/>
              <w:jc w:val="center"/>
              <w:rPr>
                <w:lang w:val="en-CA"/>
              </w:rPr>
            </w:pPr>
          </w:p>
        </w:tc>
        <w:tc>
          <w:tcPr>
            <w:tcW w:w="1476" w:type="dxa"/>
            <w:vAlign w:val="center"/>
          </w:tcPr>
          <w:p w14:paraId="6722BE28" w14:textId="77777777" w:rsidR="00983D53" w:rsidRPr="00B33997" w:rsidRDefault="00983D53">
            <w:pPr>
              <w:pStyle w:val="E-TXTable"/>
              <w:jc w:val="center"/>
              <w:rPr>
                <w:lang w:val="en-CA"/>
              </w:rPr>
            </w:pPr>
          </w:p>
        </w:tc>
      </w:tr>
      <w:tr w:rsidR="00983D53" w:rsidRPr="00B33997" w14:paraId="6DD5225C" w14:textId="77777777">
        <w:trPr>
          <w:jc w:val="center"/>
        </w:trPr>
        <w:tc>
          <w:tcPr>
            <w:tcW w:w="4931" w:type="dxa"/>
            <w:vAlign w:val="center"/>
          </w:tcPr>
          <w:p w14:paraId="1FFB0F67" w14:textId="77777777" w:rsidR="00983D53" w:rsidRPr="00B33997" w:rsidRDefault="00983D53">
            <w:pPr>
              <w:pStyle w:val="E-TXTable"/>
              <w:rPr>
                <w:lang w:val="en-CA"/>
              </w:rPr>
            </w:pPr>
            <w:r w:rsidRPr="00B33997">
              <w:rPr>
                <w:lang w:val="en-CA"/>
              </w:rPr>
              <w:t>Boxes</w:t>
            </w:r>
          </w:p>
        </w:tc>
        <w:tc>
          <w:tcPr>
            <w:tcW w:w="1297" w:type="dxa"/>
            <w:vAlign w:val="center"/>
          </w:tcPr>
          <w:p w14:paraId="7D8A966A" w14:textId="77777777" w:rsidR="00983D53" w:rsidRPr="00B33997" w:rsidRDefault="00983D53">
            <w:pPr>
              <w:pStyle w:val="E-TXTable"/>
              <w:jc w:val="center"/>
              <w:rPr>
                <w:lang w:val="en-CA"/>
              </w:rPr>
            </w:pPr>
            <w:r w:rsidRPr="00B33997">
              <w:rPr>
                <w:lang w:val="en-CA"/>
              </w:rPr>
              <w:t>X</w:t>
            </w:r>
          </w:p>
        </w:tc>
        <w:tc>
          <w:tcPr>
            <w:tcW w:w="1080" w:type="dxa"/>
            <w:vAlign w:val="center"/>
          </w:tcPr>
          <w:p w14:paraId="48B962F5" w14:textId="77777777" w:rsidR="00983D53" w:rsidRPr="00B33997" w:rsidRDefault="00983D53">
            <w:pPr>
              <w:pStyle w:val="E-TXTable"/>
              <w:jc w:val="center"/>
              <w:rPr>
                <w:lang w:val="en-CA"/>
              </w:rPr>
            </w:pPr>
          </w:p>
        </w:tc>
        <w:tc>
          <w:tcPr>
            <w:tcW w:w="1476" w:type="dxa"/>
            <w:vAlign w:val="center"/>
          </w:tcPr>
          <w:p w14:paraId="0B1633FD" w14:textId="77777777" w:rsidR="00983D53" w:rsidRPr="00B33997" w:rsidRDefault="00983D53">
            <w:pPr>
              <w:pStyle w:val="E-TXTable"/>
              <w:jc w:val="center"/>
              <w:rPr>
                <w:lang w:val="en-CA"/>
              </w:rPr>
            </w:pPr>
          </w:p>
        </w:tc>
      </w:tr>
      <w:tr w:rsidR="00983D53" w:rsidRPr="00B33997" w14:paraId="51349A63" w14:textId="77777777">
        <w:trPr>
          <w:jc w:val="center"/>
        </w:trPr>
        <w:tc>
          <w:tcPr>
            <w:tcW w:w="4931" w:type="dxa"/>
            <w:vAlign w:val="center"/>
          </w:tcPr>
          <w:p w14:paraId="24941F21" w14:textId="77777777" w:rsidR="00983D53" w:rsidRPr="00B33997" w:rsidRDefault="00983D53">
            <w:pPr>
              <w:pStyle w:val="E-TXTable"/>
              <w:rPr>
                <w:lang w:val="en-CA"/>
              </w:rPr>
            </w:pPr>
            <w:r w:rsidRPr="00B33997">
              <w:rPr>
                <w:lang w:val="en-CA"/>
              </w:rPr>
              <w:t>Depreciation on the factory building</w:t>
            </w:r>
          </w:p>
        </w:tc>
        <w:tc>
          <w:tcPr>
            <w:tcW w:w="1297" w:type="dxa"/>
            <w:vAlign w:val="center"/>
          </w:tcPr>
          <w:p w14:paraId="617B0AA1" w14:textId="77777777" w:rsidR="00983D53" w:rsidRPr="00B33997" w:rsidRDefault="00983D53">
            <w:pPr>
              <w:pStyle w:val="E-TXTable"/>
              <w:jc w:val="center"/>
              <w:rPr>
                <w:lang w:val="en-CA"/>
              </w:rPr>
            </w:pPr>
          </w:p>
        </w:tc>
        <w:tc>
          <w:tcPr>
            <w:tcW w:w="1080" w:type="dxa"/>
            <w:vAlign w:val="center"/>
          </w:tcPr>
          <w:p w14:paraId="4853B3EE" w14:textId="77777777" w:rsidR="00983D53" w:rsidRPr="00B33997" w:rsidRDefault="00983D53">
            <w:pPr>
              <w:pStyle w:val="E-TXTable"/>
              <w:jc w:val="center"/>
              <w:rPr>
                <w:lang w:val="en-CA"/>
              </w:rPr>
            </w:pPr>
          </w:p>
        </w:tc>
        <w:tc>
          <w:tcPr>
            <w:tcW w:w="1476" w:type="dxa"/>
            <w:vAlign w:val="center"/>
          </w:tcPr>
          <w:p w14:paraId="4E2A8B73" w14:textId="77777777" w:rsidR="00983D53" w:rsidRPr="00B33997" w:rsidRDefault="00983D53">
            <w:pPr>
              <w:pStyle w:val="E-TXTable"/>
              <w:jc w:val="center"/>
              <w:rPr>
                <w:lang w:val="en-CA"/>
              </w:rPr>
            </w:pPr>
            <w:r w:rsidRPr="00B33997">
              <w:rPr>
                <w:lang w:val="en-CA"/>
              </w:rPr>
              <w:t>X</w:t>
            </w:r>
          </w:p>
        </w:tc>
      </w:tr>
      <w:tr w:rsidR="00983D53" w:rsidRPr="00B33997" w14:paraId="1053B314" w14:textId="77777777">
        <w:trPr>
          <w:jc w:val="center"/>
        </w:trPr>
        <w:tc>
          <w:tcPr>
            <w:tcW w:w="4931" w:type="dxa"/>
            <w:vAlign w:val="center"/>
          </w:tcPr>
          <w:p w14:paraId="6A13991C" w14:textId="77777777" w:rsidR="00983D53" w:rsidRPr="00B33997" w:rsidRDefault="00983D53">
            <w:pPr>
              <w:pStyle w:val="E-TXTable"/>
              <w:rPr>
                <w:lang w:val="en-CA"/>
              </w:rPr>
            </w:pPr>
            <w:r w:rsidRPr="00B33997">
              <w:rPr>
                <w:lang w:val="en-CA"/>
              </w:rPr>
              <w:t>Cooking equipment operators’ wages</w:t>
            </w:r>
          </w:p>
        </w:tc>
        <w:tc>
          <w:tcPr>
            <w:tcW w:w="1297" w:type="dxa"/>
            <w:vAlign w:val="center"/>
          </w:tcPr>
          <w:p w14:paraId="0CE5BC83" w14:textId="77777777" w:rsidR="00983D53" w:rsidRPr="00B33997" w:rsidRDefault="00983D53">
            <w:pPr>
              <w:pStyle w:val="E-TXTable"/>
              <w:jc w:val="center"/>
              <w:rPr>
                <w:lang w:val="en-CA"/>
              </w:rPr>
            </w:pPr>
          </w:p>
        </w:tc>
        <w:tc>
          <w:tcPr>
            <w:tcW w:w="1080" w:type="dxa"/>
            <w:vAlign w:val="center"/>
          </w:tcPr>
          <w:p w14:paraId="647DB24C" w14:textId="77777777" w:rsidR="00983D53" w:rsidRPr="00B33997" w:rsidRDefault="00983D53">
            <w:pPr>
              <w:pStyle w:val="E-TXTable"/>
              <w:jc w:val="center"/>
              <w:rPr>
                <w:lang w:val="en-CA"/>
              </w:rPr>
            </w:pPr>
            <w:r w:rsidRPr="00B33997">
              <w:rPr>
                <w:lang w:val="en-CA"/>
              </w:rPr>
              <w:t>X</w:t>
            </w:r>
          </w:p>
        </w:tc>
        <w:tc>
          <w:tcPr>
            <w:tcW w:w="1476" w:type="dxa"/>
            <w:vAlign w:val="center"/>
          </w:tcPr>
          <w:p w14:paraId="452DFD1A" w14:textId="77777777" w:rsidR="00983D53" w:rsidRPr="00B33997" w:rsidRDefault="00983D53">
            <w:pPr>
              <w:pStyle w:val="E-TXTable"/>
              <w:jc w:val="center"/>
              <w:rPr>
                <w:lang w:val="en-CA"/>
              </w:rPr>
            </w:pPr>
          </w:p>
        </w:tc>
      </w:tr>
      <w:tr w:rsidR="00983D53" w:rsidRPr="00B33997" w14:paraId="7CD148F2" w14:textId="77777777">
        <w:trPr>
          <w:jc w:val="center"/>
        </w:trPr>
        <w:tc>
          <w:tcPr>
            <w:tcW w:w="4931" w:type="dxa"/>
            <w:vAlign w:val="center"/>
          </w:tcPr>
          <w:p w14:paraId="7609B791" w14:textId="77777777" w:rsidR="00983D53" w:rsidRPr="00B33997" w:rsidRDefault="00983D53">
            <w:pPr>
              <w:pStyle w:val="E-TXTable"/>
              <w:rPr>
                <w:lang w:val="en-CA"/>
              </w:rPr>
            </w:pPr>
            <w:r w:rsidRPr="00B33997">
              <w:rPr>
                <w:lang w:val="en-CA"/>
              </w:rPr>
              <w:t>Filling equipment operators’ wages</w:t>
            </w:r>
          </w:p>
        </w:tc>
        <w:tc>
          <w:tcPr>
            <w:tcW w:w="1297" w:type="dxa"/>
            <w:vAlign w:val="center"/>
          </w:tcPr>
          <w:p w14:paraId="6DD42371" w14:textId="77777777" w:rsidR="00983D53" w:rsidRPr="00B33997" w:rsidRDefault="00983D53">
            <w:pPr>
              <w:pStyle w:val="E-TXTable"/>
              <w:jc w:val="center"/>
              <w:rPr>
                <w:lang w:val="en-CA"/>
              </w:rPr>
            </w:pPr>
          </w:p>
        </w:tc>
        <w:tc>
          <w:tcPr>
            <w:tcW w:w="1080" w:type="dxa"/>
            <w:vAlign w:val="center"/>
          </w:tcPr>
          <w:p w14:paraId="7E60AA4C" w14:textId="77777777" w:rsidR="00983D53" w:rsidRPr="00B33997" w:rsidRDefault="00983D53">
            <w:pPr>
              <w:pStyle w:val="E-TXTable"/>
              <w:jc w:val="center"/>
              <w:rPr>
                <w:lang w:val="en-CA"/>
              </w:rPr>
            </w:pPr>
            <w:r w:rsidRPr="00B33997">
              <w:rPr>
                <w:lang w:val="en-CA"/>
              </w:rPr>
              <w:t>X</w:t>
            </w:r>
          </w:p>
        </w:tc>
        <w:tc>
          <w:tcPr>
            <w:tcW w:w="1476" w:type="dxa"/>
            <w:vAlign w:val="center"/>
          </w:tcPr>
          <w:p w14:paraId="5D721660" w14:textId="77777777" w:rsidR="00983D53" w:rsidRPr="00B33997" w:rsidRDefault="00983D53">
            <w:pPr>
              <w:pStyle w:val="E-TXTable"/>
              <w:jc w:val="center"/>
              <w:rPr>
                <w:lang w:val="en-CA"/>
              </w:rPr>
            </w:pPr>
          </w:p>
        </w:tc>
      </w:tr>
      <w:tr w:rsidR="00983D53" w:rsidRPr="00B33997" w14:paraId="2D755CA6" w14:textId="77777777">
        <w:trPr>
          <w:jc w:val="center"/>
        </w:trPr>
        <w:tc>
          <w:tcPr>
            <w:tcW w:w="4931" w:type="dxa"/>
            <w:vAlign w:val="center"/>
          </w:tcPr>
          <w:p w14:paraId="03E87796" w14:textId="77777777" w:rsidR="00983D53" w:rsidRPr="00B33997" w:rsidRDefault="00983D53">
            <w:pPr>
              <w:pStyle w:val="E-TXTable"/>
              <w:rPr>
                <w:lang w:val="en-CA"/>
              </w:rPr>
            </w:pPr>
            <w:r w:rsidRPr="00B33997">
              <w:rPr>
                <w:lang w:val="en-CA"/>
              </w:rPr>
              <w:t>Packers’ wages</w:t>
            </w:r>
          </w:p>
        </w:tc>
        <w:tc>
          <w:tcPr>
            <w:tcW w:w="1297" w:type="dxa"/>
            <w:vAlign w:val="center"/>
          </w:tcPr>
          <w:p w14:paraId="084058CA" w14:textId="77777777" w:rsidR="00983D53" w:rsidRPr="00B33997" w:rsidRDefault="00983D53">
            <w:pPr>
              <w:pStyle w:val="E-TXTable"/>
              <w:jc w:val="center"/>
              <w:rPr>
                <w:lang w:val="en-CA"/>
              </w:rPr>
            </w:pPr>
          </w:p>
        </w:tc>
        <w:tc>
          <w:tcPr>
            <w:tcW w:w="1080" w:type="dxa"/>
            <w:vAlign w:val="center"/>
          </w:tcPr>
          <w:p w14:paraId="279ADFB4" w14:textId="77777777" w:rsidR="00983D53" w:rsidRPr="00B33997" w:rsidRDefault="00983D53">
            <w:pPr>
              <w:pStyle w:val="E-TXTable"/>
              <w:jc w:val="center"/>
              <w:rPr>
                <w:lang w:val="en-CA"/>
              </w:rPr>
            </w:pPr>
            <w:r w:rsidRPr="00B33997">
              <w:rPr>
                <w:lang w:val="en-CA"/>
              </w:rPr>
              <w:t>X</w:t>
            </w:r>
          </w:p>
        </w:tc>
        <w:tc>
          <w:tcPr>
            <w:tcW w:w="1476" w:type="dxa"/>
            <w:vAlign w:val="center"/>
          </w:tcPr>
          <w:p w14:paraId="7B84B735" w14:textId="77777777" w:rsidR="00983D53" w:rsidRPr="00B33997" w:rsidRDefault="00983D53">
            <w:pPr>
              <w:pStyle w:val="E-TXTable"/>
              <w:jc w:val="center"/>
              <w:rPr>
                <w:lang w:val="en-CA"/>
              </w:rPr>
            </w:pPr>
          </w:p>
        </w:tc>
      </w:tr>
      <w:tr w:rsidR="00983D53" w:rsidRPr="00B33997" w14:paraId="6EF4240F" w14:textId="77777777">
        <w:trPr>
          <w:jc w:val="center"/>
        </w:trPr>
        <w:tc>
          <w:tcPr>
            <w:tcW w:w="4931" w:type="dxa"/>
            <w:vAlign w:val="center"/>
          </w:tcPr>
          <w:p w14:paraId="0A701178" w14:textId="77777777" w:rsidR="00983D53" w:rsidRPr="00B33997" w:rsidRDefault="00983D53">
            <w:pPr>
              <w:pStyle w:val="E-TXTable"/>
              <w:rPr>
                <w:lang w:val="en-CA"/>
              </w:rPr>
            </w:pPr>
            <w:r w:rsidRPr="00B33997">
              <w:rPr>
                <w:lang w:val="en-CA"/>
              </w:rPr>
              <w:t>Janitors’ wages</w:t>
            </w:r>
          </w:p>
        </w:tc>
        <w:tc>
          <w:tcPr>
            <w:tcW w:w="1297" w:type="dxa"/>
            <w:vAlign w:val="center"/>
          </w:tcPr>
          <w:p w14:paraId="085ACED0" w14:textId="77777777" w:rsidR="00983D53" w:rsidRPr="00B33997" w:rsidRDefault="00983D53">
            <w:pPr>
              <w:pStyle w:val="E-TXTable"/>
              <w:jc w:val="center"/>
              <w:rPr>
                <w:lang w:val="en-CA"/>
              </w:rPr>
            </w:pPr>
          </w:p>
        </w:tc>
        <w:tc>
          <w:tcPr>
            <w:tcW w:w="1080" w:type="dxa"/>
            <w:vAlign w:val="center"/>
          </w:tcPr>
          <w:p w14:paraId="1EBCA71B" w14:textId="77777777" w:rsidR="00983D53" w:rsidRPr="00B33997" w:rsidRDefault="00983D53">
            <w:pPr>
              <w:pStyle w:val="E-TXTable"/>
              <w:jc w:val="center"/>
              <w:rPr>
                <w:lang w:val="en-CA"/>
              </w:rPr>
            </w:pPr>
          </w:p>
        </w:tc>
        <w:tc>
          <w:tcPr>
            <w:tcW w:w="1476" w:type="dxa"/>
            <w:vAlign w:val="center"/>
          </w:tcPr>
          <w:p w14:paraId="46636A5C" w14:textId="77777777" w:rsidR="00983D53" w:rsidRPr="00B33997" w:rsidRDefault="00983D53">
            <w:pPr>
              <w:pStyle w:val="E-TXTable"/>
              <w:jc w:val="center"/>
              <w:rPr>
                <w:lang w:val="en-CA"/>
              </w:rPr>
            </w:pPr>
            <w:r w:rsidRPr="00B33997">
              <w:rPr>
                <w:lang w:val="en-CA"/>
              </w:rPr>
              <w:t>X</w:t>
            </w:r>
          </w:p>
        </w:tc>
      </w:tr>
      <w:tr w:rsidR="00983D53" w:rsidRPr="00B33997" w14:paraId="377E19EF" w14:textId="77777777">
        <w:trPr>
          <w:jc w:val="center"/>
        </w:trPr>
        <w:tc>
          <w:tcPr>
            <w:tcW w:w="4931" w:type="dxa"/>
            <w:vAlign w:val="center"/>
          </w:tcPr>
          <w:p w14:paraId="27184F15" w14:textId="77777777" w:rsidR="00983D53" w:rsidRPr="00B33997" w:rsidRDefault="00983D53">
            <w:pPr>
              <w:pStyle w:val="E-TXTable"/>
              <w:rPr>
                <w:lang w:val="en-CA"/>
              </w:rPr>
            </w:pPr>
            <w:r w:rsidRPr="00B33997">
              <w:rPr>
                <w:lang w:val="en-CA"/>
              </w:rPr>
              <w:t>Receptionist’s wages</w:t>
            </w:r>
          </w:p>
        </w:tc>
        <w:tc>
          <w:tcPr>
            <w:tcW w:w="1297" w:type="dxa"/>
            <w:vAlign w:val="center"/>
          </w:tcPr>
          <w:p w14:paraId="6A9EA760" w14:textId="77777777" w:rsidR="00983D53" w:rsidRPr="00B33997" w:rsidRDefault="00983D53">
            <w:pPr>
              <w:pStyle w:val="E-TXTable"/>
              <w:jc w:val="center"/>
              <w:rPr>
                <w:lang w:val="en-CA"/>
              </w:rPr>
            </w:pPr>
          </w:p>
        </w:tc>
        <w:tc>
          <w:tcPr>
            <w:tcW w:w="1080" w:type="dxa"/>
            <w:vAlign w:val="center"/>
          </w:tcPr>
          <w:p w14:paraId="63880A67" w14:textId="77777777" w:rsidR="00983D53" w:rsidRPr="00B33997" w:rsidRDefault="00983D53">
            <w:pPr>
              <w:pStyle w:val="E-TXTable"/>
              <w:jc w:val="center"/>
              <w:rPr>
                <w:lang w:val="en-CA"/>
              </w:rPr>
            </w:pPr>
          </w:p>
        </w:tc>
        <w:tc>
          <w:tcPr>
            <w:tcW w:w="1476" w:type="dxa"/>
            <w:vAlign w:val="center"/>
          </w:tcPr>
          <w:p w14:paraId="75040D46" w14:textId="77777777" w:rsidR="00983D53" w:rsidRPr="00B33997" w:rsidRDefault="00983D53">
            <w:pPr>
              <w:pStyle w:val="E-TXTable"/>
              <w:jc w:val="center"/>
              <w:rPr>
                <w:lang w:val="en-CA"/>
              </w:rPr>
            </w:pPr>
            <w:r w:rsidRPr="00B33997">
              <w:rPr>
                <w:lang w:val="en-CA"/>
              </w:rPr>
              <w:t>X</w:t>
            </w:r>
          </w:p>
        </w:tc>
      </w:tr>
      <w:tr w:rsidR="00983D53" w:rsidRPr="00B33997" w14:paraId="3CFE3B99" w14:textId="77777777">
        <w:trPr>
          <w:jc w:val="center"/>
        </w:trPr>
        <w:tc>
          <w:tcPr>
            <w:tcW w:w="4931" w:type="dxa"/>
            <w:vAlign w:val="center"/>
          </w:tcPr>
          <w:p w14:paraId="7BB5C80D" w14:textId="77777777" w:rsidR="00983D53" w:rsidRPr="00B33997" w:rsidRDefault="00983D53">
            <w:pPr>
              <w:pStyle w:val="E-TXTable"/>
              <w:rPr>
                <w:lang w:val="en-CA"/>
              </w:rPr>
            </w:pPr>
            <w:r w:rsidRPr="00B33997">
              <w:rPr>
                <w:lang w:val="en-CA"/>
              </w:rPr>
              <w:t>Telephone</w:t>
            </w:r>
          </w:p>
        </w:tc>
        <w:tc>
          <w:tcPr>
            <w:tcW w:w="1297" w:type="dxa"/>
            <w:vAlign w:val="center"/>
          </w:tcPr>
          <w:p w14:paraId="07C89FF3" w14:textId="77777777" w:rsidR="00983D53" w:rsidRPr="00B33997" w:rsidRDefault="00983D53">
            <w:pPr>
              <w:pStyle w:val="E-TXTable"/>
              <w:jc w:val="center"/>
              <w:rPr>
                <w:lang w:val="en-CA"/>
              </w:rPr>
            </w:pPr>
          </w:p>
        </w:tc>
        <w:tc>
          <w:tcPr>
            <w:tcW w:w="1080" w:type="dxa"/>
            <w:vAlign w:val="center"/>
          </w:tcPr>
          <w:p w14:paraId="36ACDF41" w14:textId="77777777" w:rsidR="00983D53" w:rsidRPr="00B33997" w:rsidRDefault="00983D53">
            <w:pPr>
              <w:pStyle w:val="E-TXTable"/>
              <w:jc w:val="center"/>
              <w:rPr>
                <w:lang w:val="en-CA"/>
              </w:rPr>
            </w:pPr>
          </w:p>
        </w:tc>
        <w:tc>
          <w:tcPr>
            <w:tcW w:w="1476" w:type="dxa"/>
            <w:vAlign w:val="center"/>
          </w:tcPr>
          <w:p w14:paraId="20FDA060" w14:textId="77777777" w:rsidR="00983D53" w:rsidRPr="00B33997" w:rsidRDefault="00983D53">
            <w:pPr>
              <w:pStyle w:val="E-TXTable"/>
              <w:jc w:val="center"/>
              <w:rPr>
                <w:lang w:val="en-CA"/>
              </w:rPr>
            </w:pPr>
            <w:r w:rsidRPr="00B33997">
              <w:rPr>
                <w:lang w:val="en-CA"/>
              </w:rPr>
              <w:t>X</w:t>
            </w:r>
          </w:p>
        </w:tc>
      </w:tr>
      <w:tr w:rsidR="00983D53" w:rsidRPr="00B33997" w14:paraId="1DE890F3" w14:textId="77777777">
        <w:trPr>
          <w:jc w:val="center"/>
        </w:trPr>
        <w:tc>
          <w:tcPr>
            <w:tcW w:w="4931" w:type="dxa"/>
            <w:vAlign w:val="center"/>
          </w:tcPr>
          <w:p w14:paraId="00412352" w14:textId="77777777" w:rsidR="00983D53" w:rsidRPr="00B33997" w:rsidRDefault="00983D53">
            <w:pPr>
              <w:pStyle w:val="E-TXTable"/>
              <w:rPr>
                <w:lang w:val="en-CA"/>
              </w:rPr>
            </w:pPr>
            <w:r w:rsidRPr="00B33997">
              <w:rPr>
                <w:lang w:val="en-CA"/>
              </w:rPr>
              <w:t>Utilities</w:t>
            </w:r>
          </w:p>
        </w:tc>
        <w:tc>
          <w:tcPr>
            <w:tcW w:w="1297" w:type="dxa"/>
            <w:vAlign w:val="center"/>
          </w:tcPr>
          <w:p w14:paraId="5DF49FE2" w14:textId="77777777" w:rsidR="00983D53" w:rsidRPr="00B33997" w:rsidRDefault="00983D53">
            <w:pPr>
              <w:pStyle w:val="E-TXTable"/>
              <w:jc w:val="center"/>
              <w:rPr>
                <w:lang w:val="en-CA"/>
              </w:rPr>
            </w:pPr>
          </w:p>
        </w:tc>
        <w:tc>
          <w:tcPr>
            <w:tcW w:w="1080" w:type="dxa"/>
            <w:vAlign w:val="center"/>
          </w:tcPr>
          <w:p w14:paraId="0CA6898E" w14:textId="77777777" w:rsidR="00983D53" w:rsidRPr="00B33997" w:rsidRDefault="00983D53">
            <w:pPr>
              <w:pStyle w:val="E-TXTable"/>
              <w:jc w:val="center"/>
              <w:rPr>
                <w:lang w:val="en-CA"/>
              </w:rPr>
            </w:pPr>
          </w:p>
        </w:tc>
        <w:tc>
          <w:tcPr>
            <w:tcW w:w="1476" w:type="dxa"/>
            <w:vAlign w:val="center"/>
          </w:tcPr>
          <w:p w14:paraId="6BF7D663" w14:textId="77777777" w:rsidR="00983D53" w:rsidRPr="00B33997" w:rsidRDefault="00983D53">
            <w:pPr>
              <w:pStyle w:val="E-TXTable"/>
              <w:jc w:val="center"/>
              <w:rPr>
                <w:lang w:val="en-CA"/>
              </w:rPr>
            </w:pPr>
            <w:r w:rsidRPr="00B33997">
              <w:rPr>
                <w:lang w:val="en-CA"/>
              </w:rPr>
              <w:t>X</w:t>
            </w:r>
          </w:p>
        </w:tc>
      </w:tr>
      <w:tr w:rsidR="00983D53" w:rsidRPr="00B33997" w14:paraId="2E164B9E" w14:textId="77777777">
        <w:trPr>
          <w:jc w:val="center"/>
        </w:trPr>
        <w:tc>
          <w:tcPr>
            <w:tcW w:w="4931" w:type="dxa"/>
            <w:vAlign w:val="center"/>
          </w:tcPr>
          <w:p w14:paraId="7E0D6CDA" w14:textId="77777777" w:rsidR="00983D53" w:rsidRPr="00B33997" w:rsidRDefault="00983D53">
            <w:pPr>
              <w:pStyle w:val="E-TXTable"/>
              <w:rPr>
                <w:lang w:val="en-CA"/>
              </w:rPr>
            </w:pPr>
            <w:r w:rsidRPr="00B33997">
              <w:rPr>
                <w:lang w:val="en-CA"/>
              </w:rPr>
              <w:t>Rental of Santa Claus suit</w:t>
            </w:r>
          </w:p>
        </w:tc>
        <w:tc>
          <w:tcPr>
            <w:tcW w:w="1297" w:type="dxa"/>
            <w:vAlign w:val="center"/>
          </w:tcPr>
          <w:p w14:paraId="6415D856" w14:textId="77777777" w:rsidR="00983D53" w:rsidRPr="00B33997" w:rsidRDefault="00983D53">
            <w:pPr>
              <w:pStyle w:val="E-TXTable"/>
              <w:jc w:val="center"/>
              <w:rPr>
                <w:lang w:val="en-CA"/>
              </w:rPr>
            </w:pPr>
          </w:p>
        </w:tc>
        <w:tc>
          <w:tcPr>
            <w:tcW w:w="1080" w:type="dxa"/>
            <w:vAlign w:val="center"/>
          </w:tcPr>
          <w:p w14:paraId="35193FDF" w14:textId="77777777" w:rsidR="00983D53" w:rsidRPr="00B33997" w:rsidRDefault="00983D53">
            <w:pPr>
              <w:pStyle w:val="E-TXTable"/>
              <w:jc w:val="center"/>
              <w:rPr>
                <w:lang w:val="en-CA"/>
              </w:rPr>
            </w:pPr>
          </w:p>
        </w:tc>
        <w:tc>
          <w:tcPr>
            <w:tcW w:w="1476" w:type="dxa"/>
            <w:vAlign w:val="center"/>
          </w:tcPr>
          <w:p w14:paraId="24B425AE" w14:textId="77777777" w:rsidR="00983D53" w:rsidRPr="00B33997" w:rsidRDefault="00983D53">
            <w:pPr>
              <w:pStyle w:val="E-TXTable"/>
              <w:jc w:val="center"/>
              <w:rPr>
                <w:lang w:val="en-CA"/>
              </w:rPr>
            </w:pPr>
            <w:r w:rsidRPr="00B33997">
              <w:rPr>
                <w:lang w:val="en-CA"/>
              </w:rPr>
              <w:t>X</w:t>
            </w:r>
          </w:p>
        </w:tc>
      </w:tr>
      <w:tr w:rsidR="00983D53" w:rsidRPr="00B33997" w14:paraId="1CBA07CD" w14:textId="77777777">
        <w:trPr>
          <w:jc w:val="center"/>
        </w:trPr>
        <w:tc>
          <w:tcPr>
            <w:tcW w:w="4931" w:type="dxa"/>
            <w:vAlign w:val="center"/>
          </w:tcPr>
          <w:p w14:paraId="285FCA36" w14:textId="77777777" w:rsidR="00983D53" w:rsidRPr="00B33997" w:rsidRDefault="00983D53">
            <w:pPr>
              <w:pStyle w:val="E-TXTable"/>
              <w:rPr>
                <w:lang w:val="en-CA"/>
              </w:rPr>
            </w:pPr>
            <w:r w:rsidRPr="00B33997">
              <w:rPr>
                <w:lang w:val="en-CA"/>
              </w:rPr>
              <w:t xml:space="preserve">Supervisory </w:t>
            </w:r>
            <w:r w:rsidR="0079264D" w:rsidRPr="00B33997">
              <w:rPr>
                <w:lang w:val="en-CA"/>
              </w:rPr>
              <w:t>labour</w:t>
            </w:r>
            <w:r w:rsidRPr="00B33997">
              <w:rPr>
                <w:lang w:val="en-CA"/>
              </w:rPr>
              <w:t xml:space="preserve"> salaries</w:t>
            </w:r>
          </w:p>
        </w:tc>
        <w:tc>
          <w:tcPr>
            <w:tcW w:w="1297" w:type="dxa"/>
            <w:vAlign w:val="center"/>
          </w:tcPr>
          <w:p w14:paraId="7DDD3CF9" w14:textId="77777777" w:rsidR="00983D53" w:rsidRPr="00B33997" w:rsidRDefault="00983D53">
            <w:pPr>
              <w:pStyle w:val="E-TXTable"/>
              <w:jc w:val="center"/>
              <w:rPr>
                <w:lang w:val="en-CA"/>
              </w:rPr>
            </w:pPr>
          </w:p>
        </w:tc>
        <w:tc>
          <w:tcPr>
            <w:tcW w:w="1080" w:type="dxa"/>
            <w:vAlign w:val="center"/>
          </w:tcPr>
          <w:p w14:paraId="2B7927FA" w14:textId="77777777" w:rsidR="00983D53" w:rsidRPr="00B33997" w:rsidRDefault="00983D53">
            <w:pPr>
              <w:pStyle w:val="E-TXTable"/>
              <w:jc w:val="center"/>
              <w:rPr>
                <w:lang w:val="en-CA"/>
              </w:rPr>
            </w:pPr>
          </w:p>
        </w:tc>
        <w:tc>
          <w:tcPr>
            <w:tcW w:w="1476" w:type="dxa"/>
            <w:vAlign w:val="center"/>
          </w:tcPr>
          <w:p w14:paraId="61FF5DB0" w14:textId="77777777" w:rsidR="00983D53" w:rsidRPr="00B33997" w:rsidRDefault="00983D53">
            <w:pPr>
              <w:pStyle w:val="E-TXTable"/>
              <w:jc w:val="center"/>
              <w:rPr>
                <w:lang w:val="en-CA"/>
              </w:rPr>
            </w:pPr>
            <w:r w:rsidRPr="00B33997">
              <w:rPr>
                <w:lang w:val="en-CA"/>
              </w:rPr>
              <w:t>X</w:t>
            </w:r>
          </w:p>
        </w:tc>
      </w:tr>
      <w:tr w:rsidR="00983D53" w:rsidRPr="00B33997" w14:paraId="6CA02DF7" w14:textId="77777777">
        <w:trPr>
          <w:jc w:val="center"/>
        </w:trPr>
        <w:tc>
          <w:tcPr>
            <w:tcW w:w="4931" w:type="dxa"/>
            <w:vAlign w:val="center"/>
          </w:tcPr>
          <w:p w14:paraId="27C9F54D" w14:textId="77777777" w:rsidR="00983D53" w:rsidRPr="00B33997" w:rsidRDefault="00983D53">
            <w:pPr>
              <w:pStyle w:val="E-TXTable"/>
              <w:rPr>
                <w:lang w:val="en-CA"/>
              </w:rPr>
            </w:pPr>
            <w:r w:rsidRPr="00B33997">
              <w:rPr>
                <w:lang w:val="en-CA"/>
              </w:rPr>
              <w:t>Insurance on factory building</w:t>
            </w:r>
          </w:p>
        </w:tc>
        <w:tc>
          <w:tcPr>
            <w:tcW w:w="1297" w:type="dxa"/>
            <w:vAlign w:val="center"/>
          </w:tcPr>
          <w:p w14:paraId="09D45CCC" w14:textId="77777777" w:rsidR="00983D53" w:rsidRPr="00B33997" w:rsidRDefault="00983D53">
            <w:pPr>
              <w:pStyle w:val="E-TXTable"/>
              <w:jc w:val="center"/>
              <w:rPr>
                <w:lang w:val="en-CA"/>
              </w:rPr>
            </w:pPr>
          </w:p>
        </w:tc>
        <w:tc>
          <w:tcPr>
            <w:tcW w:w="1080" w:type="dxa"/>
            <w:vAlign w:val="center"/>
          </w:tcPr>
          <w:p w14:paraId="32F8BF13" w14:textId="77777777" w:rsidR="00983D53" w:rsidRPr="00B33997" w:rsidRDefault="00983D53">
            <w:pPr>
              <w:pStyle w:val="E-TXTable"/>
              <w:jc w:val="center"/>
              <w:rPr>
                <w:lang w:val="en-CA"/>
              </w:rPr>
            </w:pPr>
          </w:p>
        </w:tc>
        <w:tc>
          <w:tcPr>
            <w:tcW w:w="1476" w:type="dxa"/>
            <w:vAlign w:val="center"/>
          </w:tcPr>
          <w:p w14:paraId="0BC701E4" w14:textId="77777777" w:rsidR="00983D53" w:rsidRPr="00B33997" w:rsidRDefault="00983D53">
            <w:pPr>
              <w:pStyle w:val="E-TXTable"/>
              <w:jc w:val="center"/>
              <w:rPr>
                <w:lang w:val="en-CA"/>
              </w:rPr>
            </w:pPr>
            <w:r w:rsidRPr="00B33997">
              <w:rPr>
                <w:lang w:val="en-CA"/>
              </w:rPr>
              <w:t>X</w:t>
            </w:r>
          </w:p>
        </w:tc>
      </w:tr>
      <w:tr w:rsidR="00983D53" w:rsidRPr="00B33997" w14:paraId="5F299EDE" w14:textId="77777777">
        <w:trPr>
          <w:jc w:val="center"/>
        </w:trPr>
        <w:tc>
          <w:tcPr>
            <w:tcW w:w="4931" w:type="dxa"/>
            <w:vAlign w:val="center"/>
          </w:tcPr>
          <w:p w14:paraId="58104807" w14:textId="77777777" w:rsidR="00983D53" w:rsidRPr="00B33997" w:rsidRDefault="00983D53">
            <w:pPr>
              <w:pStyle w:val="E-TXTable"/>
              <w:rPr>
                <w:lang w:val="en-CA"/>
              </w:rPr>
            </w:pPr>
            <w:r w:rsidRPr="00B33997">
              <w:rPr>
                <w:lang w:val="en-CA"/>
              </w:rPr>
              <w:t>Depreciation on factory equipment</w:t>
            </w:r>
          </w:p>
        </w:tc>
        <w:tc>
          <w:tcPr>
            <w:tcW w:w="1297" w:type="dxa"/>
            <w:vAlign w:val="center"/>
          </w:tcPr>
          <w:p w14:paraId="03A81295" w14:textId="77777777" w:rsidR="00983D53" w:rsidRPr="00B33997" w:rsidRDefault="00983D53">
            <w:pPr>
              <w:pStyle w:val="E-TXTable"/>
              <w:jc w:val="center"/>
              <w:rPr>
                <w:lang w:val="en-CA"/>
              </w:rPr>
            </w:pPr>
          </w:p>
        </w:tc>
        <w:tc>
          <w:tcPr>
            <w:tcW w:w="1080" w:type="dxa"/>
            <w:vAlign w:val="center"/>
          </w:tcPr>
          <w:p w14:paraId="61DD9008" w14:textId="77777777" w:rsidR="00983D53" w:rsidRPr="00B33997" w:rsidRDefault="00983D53">
            <w:pPr>
              <w:pStyle w:val="E-TXTable"/>
              <w:jc w:val="center"/>
              <w:rPr>
                <w:lang w:val="en-CA"/>
              </w:rPr>
            </w:pPr>
          </w:p>
        </w:tc>
        <w:tc>
          <w:tcPr>
            <w:tcW w:w="1476" w:type="dxa"/>
            <w:vAlign w:val="center"/>
          </w:tcPr>
          <w:p w14:paraId="0BEB5BB3" w14:textId="77777777" w:rsidR="00983D53" w:rsidRPr="00B33997" w:rsidRDefault="00983D53">
            <w:pPr>
              <w:pStyle w:val="E-TXTable"/>
              <w:jc w:val="center"/>
              <w:rPr>
                <w:lang w:val="en-CA"/>
              </w:rPr>
            </w:pPr>
            <w:r w:rsidRPr="00B33997">
              <w:rPr>
                <w:lang w:val="en-CA"/>
              </w:rPr>
              <w:t>X</w:t>
            </w:r>
          </w:p>
        </w:tc>
      </w:tr>
      <w:tr w:rsidR="00983D53" w:rsidRPr="00B33997" w14:paraId="3942C4BC" w14:textId="77777777">
        <w:trPr>
          <w:jc w:val="center"/>
        </w:trPr>
        <w:tc>
          <w:tcPr>
            <w:tcW w:w="4931" w:type="dxa"/>
            <w:vAlign w:val="center"/>
          </w:tcPr>
          <w:p w14:paraId="5AC0975E" w14:textId="77777777" w:rsidR="00983D53" w:rsidRPr="00B33997" w:rsidRDefault="00983D53">
            <w:pPr>
              <w:pStyle w:val="E-TXTable"/>
              <w:rPr>
                <w:lang w:val="en-CA"/>
              </w:rPr>
            </w:pPr>
            <w:r w:rsidRPr="00B33997">
              <w:rPr>
                <w:lang w:val="en-CA"/>
              </w:rPr>
              <w:t>Oil to lubricate filling equipment</w:t>
            </w:r>
          </w:p>
        </w:tc>
        <w:tc>
          <w:tcPr>
            <w:tcW w:w="1297" w:type="dxa"/>
            <w:vAlign w:val="center"/>
          </w:tcPr>
          <w:p w14:paraId="297BE07E" w14:textId="77777777" w:rsidR="00983D53" w:rsidRPr="00B33997" w:rsidRDefault="00983D53">
            <w:pPr>
              <w:pStyle w:val="E-TXTable"/>
              <w:rPr>
                <w:lang w:val="en-CA"/>
              </w:rPr>
            </w:pPr>
          </w:p>
        </w:tc>
        <w:tc>
          <w:tcPr>
            <w:tcW w:w="1080" w:type="dxa"/>
            <w:vAlign w:val="center"/>
          </w:tcPr>
          <w:p w14:paraId="10601878" w14:textId="77777777" w:rsidR="00983D53" w:rsidRPr="00B33997" w:rsidRDefault="00983D53">
            <w:pPr>
              <w:pStyle w:val="E-TXTable"/>
              <w:rPr>
                <w:lang w:val="en-CA"/>
              </w:rPr>
            </w:pPr>
          </w:p>
        </w:tc>
        <w:tc>
          <w:tcPr>
            <w:tcW w:w="1476" w:type="dxa"/>
            <w:vAlign w:val="center"/>
          </w:tcPr>
          <w:p w14:paraId="51976D23" w14:textId="77777777" w:rsidR="00983D53" w:rsidRPr="00B33997" w:rsidRDefault="00983D53">
            <w:pPr>
              <w:pStyle w:val="E-TXTable"/>
              <w:jc w:val="center"/>
              <w:rPr>
                <w:lang w:val="en-CA"/>
              </w:rPr>
            </w:pPr>
            <w:r w:rsidRPr="00B33997">
              <w:rPr>
                <w:lang w:val="en-CA"/>
              </w:rPr>
              <w:t>X</w:t>
            </w:r>
          </w:p>
        </w:tc>
      </w:tr>
    </w:tbl>
    <w:p w14:paraId="5E4F43C5" w14:textId="77777777" w:rsidR="00511741" w:rsidRDefault="00511741">
      <w:pPr>
        <w:pStyle w:val="Heading5"/>
        <w:rPr>
          <w:lang w:val="en-CA"/>
        </w:rPr>
      </w:pPr>
    </w:p>
    <w:p w14:paraId="55B172E3" w14:textId="77777777" w:rsidR="00511741" w:rsidRDefault="00511741">
      <w:pPr>
        <w:rPr>
          <w:rFonts w:ascii="Arial" w:hAnsi="Arial"/>
          <w:b/>
          <w:color w:val="000000"/>
          <w:sz w:val="26"/>
          <w:szCs w:val="20"/>
          <w:lang w:val="en-CA"/>
        </w:rPr>
      </w:pPr>
      <w:r>
        <w:rPr>
          <w:lang w:val="en-CA"/>
        </w:rPr>
        <w:br w:type="page"/>
      </w:r>
    </w:p>
    <w:p w14:paraId="51824526" w14:textId="21E7D3B4" w:rsidR="00983D53" w:rsidRPr="00B33997" w:rsidRDefault="00983D53">
      <w:pPr>
        <w:pStyle w:val="Heading5"/>
        <w:rPr>
          <w:lang w:val="en-CA"/>
        </w:rPr>
      </w:pPr>
      <w:r w:rsidRPr="00B33997">
        <w:rPr>
          <w:lang w:val="en-CA"/>
        </w:rPr>
        <w:lastRenderedPageBreak/>
        <w:t>Exercise 2–</w:t>
      </w:r>
      <w:r w:rsidR="002A4154" w:rsidRPr="00B33997">
        <w:rPr>
          <w:lang w:val="en-CA"/>
        </w:rPr>
        <w:t>14</w:t>
      </w:r>
    </w:p>
    <w:p w14:paraId="0DA3AF61" w14:textId="77777777" w:rsidR="00983D53" w:rsidRPr="00B33997" w:rsidRDefault="00983D53">
      <w:pPr>
        <w:pStyle w:val="NumList-Single"/>
        <w:tabs>
          <w:tab w:val="decimal" w:pos="5040"/>
        </w:tabs>
        <w:rPr>
          <w:lang w:val="en-CA"/>
        </w:rPr>
      </w:pPr>
      <w:r w:rsidRPr="00B33997">
        <w:rPr>
          <w:lang w:val="en-CA"/>
        </w:rPr>
        <w:t>1.</w:t>
      </w:r>
      <w:r w:rsidRPr="00B33997">
        <w:rPr>
          <w:lang w:val="en-CA"/>
        </w:rPr>
        <w:tab/>
        <w:t>Direct materials</w:t>
      </w:r>
      <w:r w:rsidRPr="00B33997">
        <w:rPr>
          <w:lang w:val="en-CA"/>
        </w:rPr>
        <w:tab/>
        <w:t>$</w:t>
      </w:r>
      <w:r w:rsidR="002A4154" w:rsidRPr="00B33997">
        <w:rPr>
          <w:lang w:val="en-CA"/>
        </w:rPr>
        <w:t>1,200</w:t>
      </w:r>
      <w:r w:rsidRPr="00B33997">
        <w:rPr>
          <w:lang w:val="en-CA"/>
        </w:rPr>
        <w:t>,000</w:t>
      </w:r>
    </w:p>
    <w:p w14:paraId="5B8BD748" w14:textId="0B1F0F54" w:rsidR="00983D53" w:rsidRPr="00B33997" w:rsidRDefault="00983D53">
      <w:pPr>
        <w:pStyle w:val="NumList-Single"/>
        <w:tabs>
          <w:tab w:val="decimal" w:pos="5040"/>
        </w:tabs>
        <w:rPr>
          <w:lang w:val="en-CA"/>
        </w:rPr>
      </w:pPr>
      <w:r w:rsidRPr="00B33997">
        <w:rPr>
          <w:lang w:val="en-CA"/>
        </w:rPr>
        <w:tab/>
        <w:t xml:space="preserve">Direct </w:t>
      </w:r>
      <w:r w:rsidR="0079264D" w:rsidRPr="00B33997">
        <w:rPr>
          <w:lang w:val="en-CA"/>
        </w:rPr>
        <w:t>labour</w:t>
      </w:r>
      <w:r w:rsidRPr="00B33997">
        <w:rPr>
          <w:lang w:val="en-CA"/>
        </w:rPr>
        <w:tab/>
      </w:r>
      <w:r w:rsidR="002A4154" w:rsidRPr="00B33997">
        <w:rPr>
          <w:lang w:val="en-CA"/>
        </w:rPr>
        <w:t>240,</w:t>
      </w:r>
      <w:r w:rsidRPr="00B33997">
        <w:rPr>
          <w:lang w:val="en-CA"/>
        </w:rPr>
        <w:t>000</w:t>
      </w:r>
    </w:p>
    <w:p w14:paraId="1ECEC418" w14:textId="77777777" w:rsidR="00983D53" w:rsidRPr="00B33997" w:rsidRDefault="00983D53">
      <w:pPr>
        <w:pStyle w:val="NumList-Single"/>
        <w:tabs>
          <w:tab w:val="left" w:pos="4075"/>
          <w:tab w:val="decimal" w:pos="5040"/>
        </w:tabs>
        <w:rPr>
          <w:lang w:val="en-CA"/>
        </w:rPr>
      </w:pPr>
      <w:r w:rsidRPr="00B33997">
        <w:rPr>
          <w:lang w:val="en-CA"/>
        </w:rPr>
        <w:tab/>
        <w:t>Manufacturing overhead</w:t>
      </w:r>
      <w:r w:rsidRPr="00B33997">
        <w:rPr>
          <w:lang w:val="en-CA"/>
        </w:rPr>
        <w:tab/>
      </w:r>
      <w:r w:rsidRPr="00B33997">
        <w:rPr>
          <w:u w:val="single"/>
          <w:lang w:val="en-CA"/>
        </w:rPr>
        <w:tab/>
      </w:r>
      <w:r w:rsidR="002A4154" w:rsidRPr="00B33997">
        <w:rPr>
          <w:u w:val="single"/>
          <w:lang w:val="en-CA"/>
        </w:rPr>
        <w:t>960</w:t>
      </w:r>
      <w:r w:rsidRPr="00B33997">
        <w:rPr>
          <w:u w:val="single"/>
          <w:lang w:val="en-CA"/>
        </w:rPr>
        <w:t>,000</w:t>
      </w:r>
    </w:p>
    <w:p w14:paraId="7D458583" w14:textId="77777777" w:rsidR="00983D53" w:rsidRPr="00B33997" w:rsidRDefault="00983D53">
      <w:pPr>
        <w:pStyle w:val="NumList-Single"/>
        <w:tabs>
          <w:tab w:val="left" w:pos="540"/>
          <w:tab w:val="decimal" w:pos="5040"/>
        </w:tabs>
        <w:rPr>
          <w:lang w:val="en-CA"/>
        </w:rPr>
      </w:pPr>
      <w:r w:rsidRPr="00B33997">
        <w:rPr>
          <w:lang w:val="en-CA"/>
        </w:rPr>
        <w:tab/>
      </w:r>
      <w:r w:rsidRPr="00B33997">
        <w:rPr>
          <w:lang w:val="en-CA"/>
        </w:rPr>
        <w:tab/>
        <w:t>Total product cost</w:t>
      </w:r>
      <w:r w:rsidRPr="00B33997">
        <w:rPr>
          <w:lang w:val="en-CA"/>
        </w:rPr>
        <w:tab/>
      </w:r>
      <w:r w:rsidRPr="00B33997">
        <w:rPr>
          <w:u w:val="double"/>
          <w:lang w:val="en-CA"/>
        </w:rPr>
        <w:t>$</w:t>
      </w:r>
      <w:r w:rsidR="002A4154" w:rsidRPr="00B33997">
        <w:rPr>
          <w:u w:val="double"/>
          <w:lang w:val="en-CA"/>
        </w:rPr>
        <w:t>2,400</w:t>
      </w:r>
      <w:r w:rsidRPr="00B33997">
        <w:rPr>
          <w:u w:val="double"/>
          <w:lang w:val="en-CA"/>
        </w:rPr>
        <w:t>,000</w:t>
      </w:r>
    </w:p>
    <w:p w14:paraId="1BDDFE39" w14:textId="77777777" w:rsidR="00511741" w:rsidRDefault="00511741" w:rsidP="00511741">
      <w:pPr>
        <w:pStyle w:val="NumList-Single"/>
        <w:tabs>
          <w:tab w:val="left" w:pos="2880"/>
        </w:tabs>
        <w:ind w:left="0" w:firstLine="0"/>
        <w:rPr>
          <w:lang w:val="en-CA"/>
        </w:rPr>
      </w:pPr>
    </w:p>
    <w:p w14:paraId="35E07C72" w14:textId="05B2150B" w:rsidR="00983D53" w:rsidRPr="00B33997" w:rsidRDefault="00983D53">
      <w:pPr>
        <w:pStyle w:val="NumList-Single"/>
        <w:tabs>
          <w:tab w:val="left" w:pos="2880"/>
        </w:tabs>
        <w:rPr>
          <w:lang w:val="en-CA"/>
        </w:rPr>
      </w:pPr>
      <w:r w:rsidRPr="00B33997">
        <w:rPr>
          <w:lang w:val="en-CA"/>
        </w:rPr>
        <w:t>2.</w:t>
      </w:r>
      <w:r w:rsidRPr="00B33997">
        <w:rPr>
          <w:lang w:val="en-CA"/>
        </w:rPr>
        <w:tab/>
        <w:t>Product cost per unit</w:t>
      </w:r>
      <w:r w:rsidRPr="00B33997">
        <w:rPr>
          <w:lang w:val="en-CA"/>
        </w:rPr>
        <w:tab/>
        <w:t xml:space="preserve">= </w:t>
      </w:r>
      <w:r w:rsidRPr="00B33997">
        <w:rPr>
          <w:position w:val="-24"/>
          <w:lang w:val="en-CA"/>
        </w:rPr>
        <w:object w:dxaOrig="2320" w:dyaOrig="620" w14:anchorId="3D5B51C9">
          <v:shape id="_x0000_i1037" type="#_x0000_t75" style="width:116.25pt;height:30.75pt" o:ole="">
            <v:imagedata r:id="rId38" o:title=""/>
          </v:shape>
          <o:OLEObject Type="Embed" ProgID="Equation.3" ShapeID="_x0000_i1037" DrawAspect="Content" ObjectID="_1474441591" r:id="rId39"/>
        </w:object>
      </w:r>
    </w:p>
    <w:p w14:paraId="0012EAEC" w14:textId="77777777" w:rsidR="00983D53" w:rsidRPr="00B33997" w:rsidRDefault="00983D53">
      <w:pPr>
        <w:pStyle w:val="6pt"/>
        <w:rPr>
          <w:lang w:val="en-CA"/>
        </w:rPr>
      </w:pPr>
    </w:p>
    <w:p w14:paraId="70CB1A7A" w14:textId="77777777" w:rsidR="00983D53" w:rsidRPr="00B33997" w:rsidRDefault="00983D53">
      <w:pPr>
        <w:pStyle w:val="NumList-Single"/>
        <w:tabs>
          <w:tab w:val="left" w:pos="2880"/>
        </w:tabs>
        <w:rPr>
          <w:lang w:val="en-CA"/>
        </w:rPr>
      </w:pPr>
      <w:r w:rsidRPr="00B33997">
        <w:rPr>
          <w:lang w:val="en-CA"/>
        </w:rPr>
        <w:tab/>
      </w:r>
      <w:r w:rsidRPr="00B33997">
        <w:rPr>
          <w:lang w:val="en-CA"/>
        </w:rPr>
        <w:tab/>
        <w:t xml:space="preserve">= </w:t>
      </w:r>
      <w:r w:rsidR="00511741" w:rsidRPr="00B33997">
        <w:rPr>
          <w:position w:val="-28"/>
          <w:lang w:val="en-CA"/>
        </w:rPr>
        <w:object w:dxaOrig="1320" w:dyaOrig="660" w14:anchorId="735D561F">
          <v:shape id="_x0000_i1038" type="#_x0000_t75" style="width:66pt;height:33pt" o:ole="">
            <v:imagedata r:id="rId40" o:title=""/>
          </v:shape>
          <o:OLEObject Type="Embed" ProgID="Equation.3" ShapeID="_x0000_i1038" DrawAspect="Content" ObjectID="_1474441592" r:id="rId41"/>
        </w:object>
      </w:r>
      <w:r w:rsidRPr="00B33997">
        <w:rPr>
          <w:lang w:val="en-CA"/>
        </w:rPr>
        <w:t xml:space="preserve"> = $125.00</w:t>
      </w:r>
    </w:p>
    <w:p w14:paraId="3AC3A3BF" w14:textId="77777777" w:rsidR="00983D53" w:rsidRPr="00B33997" w:rsidRDefault="00983D53">
      <w:pPr>
        <w:pStyle w:val="NumList-Single"/>
        <w:rPr>
          <w:lang w:val="en-CA"/>
        </w:rPr>
      </w:pPr>
    </w:p>
    <w:p w14:paraId="7E6DAD60" w14:textId="3D31446A" w:rsidR="00983D53" w:rsidRPr="00B33997" w:rsidRDefault="00983D53">
      <w:pPr>
        <w:pStyle w:val="heading5toppg"/>
        <w:rPr>
          <w:lang w:val="en-CA"/>
        </w:rPr>
      </w:pPr>
      <w:r w:rsidRPr="00B33997">
        <w:rPr>
          <w:lang w:val="en-CA"/>
        </w:rPr>
        <w:t>Exercise 2–</w:t>
      </w:r>
      <w:r w:rsidR="002A4154" w:rsidRPr="00B33997">
        <w:rPr>
          <w:lang w:val="en-CA"/>
        </w:rPr>
        <w:t>15</w:t>
      </w:r>
    </w:p>
    <w:p w14:paraId="50A137A8" w14:textId="77777777" w:rsidR="00983D53" w:rsidRPr="00B33997" w:rsidRDefault="00983D53">
      <w:pPr>
        <w:pStyle w:val="NumList-Single"/>
        <w:tabs>
          <w:tab w:val="decimal" w:pos="5040"/>
        </w:tabs>
        <w:rPr>
          <w:lang w:val="en-CA"/>
        </w:rPr>
      </w:pPr>
      <w:r w:rsidRPr="00B33997">
        <w:rPr>
          <w:lang w:val="en-CA"/>
        </w:rPr>
        <w:t>1.</w:t>
      </w:r>
      <w:r w:rsidRPr="00B33997">
        <w:rPr>
          <w:lang w:val="en-CA"/>
        </w:rPr>
        <w:tab/>
        <w:t>Direct materials</w:t>
      </w:r>
      <w:r w:rsidRPr="00B33997">
        <w:rPr>
          <w:lang w:val="en-CA"/>
        </w:rPr>
        <w:tab/>
        <w:t>$</w:t>
      </w:r>
      <w:r w:rsidR="002A4154" w:rsidRPr="00B33997">
        <w:rPr>
          <w:lang w:val="en-CA"/>
        </w:rPr>
        <w:t>1,200</w:t>
      </w:r>
      <w:r w:rsidRPr="00B33997">
        <w:rPr>
          <w:lang w:val="en-CA"/>
        </w:rPr>
        <w:t>,000</w:t>
      </w:r>
    </w:p>
    <w:p w14:paraId="53E10491" w14:textId="77777777" w:rsidR="00983D53" w:rsidRPr="00B33997" w:rsidRDefault="00983D53">
      <w:pPr>
        <w:pStyle w:val="NumList-Single"/>
        <w:tabs>
          <w:tab w:val="left" w:pos="4075"/>
          <w:tab w:val="decimal" w:pos="5040"/>
        </w:tabs>
        <w:rPr>
          <w:lang w:val="en-CA"/>
        </w:rPr>
      </w:pPr>
      <w:r w:rsidRPr="00B33997">
        <w:rPr>
          <w:lang w:val="en-CA"/>
        </w:rPr>
        <w:tab/>
        <w:t xml:space="preserve">Direct </w:t>
      </w:r>
      <w:r w:rsidR="0079264D" w:rsidRPr="00B33997">
        <w:rPr>
          <w:lang w:val="en-CA"/>
        </w:rPr>
        <w:t>labour</w:t>
      </w:r>
      <w:r w:rsidRPr="00B33997">
        <w:rPr>
          <w:lang w:val="en-CA"/>
        </w:rPr>
        <w:tab/>
      </w:r>
      <w:r w:rsidRPr="00B33997">
        <w:rPr>
          <w:u w:val="single"/>
          <w:lang w:val="en-CA"/>
        </w:rPr>
        <w:tab/>
      </w:r>
      <w:r w:rsidR="002A4154" w:rsidRPr="001761E6">
        <w:rPr>
          <w:u w:val="single"/>
          <w:lang w:val="en-CA"/>
        </w:rPr>
        <w:t>240</w:t>
      </w:r>
      <w:r w:rsidRPr="001761E6">
        <w:rPr>
          <w:u w:val="single"/>
          <w:lang w:val="en-CA"/>
        </w:rPr>
        <w:t>,000</w:t>
      </w:r>
    </w:p>
    <w:p w14:paraId="7A791506" w14:textId="77777777" w:rsidR="00983D53" w:rsidRPr="00B33997" w:rsidRDefault="00983D53">
      <w:pPr>
        <w:pStyle w:val="NumList-Single"/>
        <w:tabs>
          <w:tab w:val="left" w:pos="540"/>
          <w:tab w:val="decimal" w:pos="5040"/>
        </w:tabs>
        <w:rPr>
          <w:lang w:val="en-CA"/>
        </w:rPr>
      </w:pPr>
      <w:r w:rsidRPr="00B33997">
        <w:rPr>
          <w:lang w:val="en-CA"/>
        </w:rPr>
        <w:tab/>
      </w:r>
      <w:r w:rsidRPr="00B33997">
        <w:rPr>
          <w:lang w:val="en-CA"/>
        </w:rPr>
        <w:tab/>
        <w:t>Total prime cost</w:t>
      </w:r>
      <w:r w:rsidRPr="00B33997">
        <w:rPr>
          <w:lang w:val="en-CA"/>
        </w:rPr>
        <w:tab/>
      </w:r>
      <w:r w:rsidRPr="00B33997">
        <w:rPr>
          <w:u w:val="double"/>
          <w:lang w:val="en-CA"/>
        </w:rPr>
        <w:t>$</w:t>
      </w:r>
      <w:r w:rsidR="002A4154" w:rsidRPr="00B33997">
        <w:rPr>
          <w:u w:val="double"/>
          <w:lang w:val="en-CA"/>
        </w:rPr>
        <w:t>1,440</w:t>
      </w:r>
      <w:r w:rsidRPr="00B33997">
        <w:rPr>
          <w:u w:val="double"/>
          <w:lang w:val="en-CA"/>
        </w:rPr>
        <w:t>,000</w:t>
      </w:r>
    </w:p>
    <w:p w14:paraId="12288C08" w14:textId="77777777" w:rsidR="00983D53" w:rsidRPr="00B33997" w:rsidRDefault="00983D53">
      <w:pPr>
        <w:pStyle w:val="NumList-Single"/>
        <w:rPr>
          <w:lang w:val="en-CA"/>
        </w:rPr>
      </w:pPr>
    </w:p>
    <w:p w14:paraId="3890C455" w14:textId="77777777" w:rsidR="00983D53" w:rsidRPr="00B33997" w:rsidRDefault="00983D53">
      <w:pPr>
        <w:pStyle w:val="NumList-Single"/>
        <w:tabs>
          <w:tab w:val="left" w:pos="2700"/>
        </w:tabs>
        <w:rPr>
          <w:lang w:val="en-CA"/>
        </w:rPr>
      </w:pPr>
      <w:r w:rsidRPr="00B33997">
        <w:rPr>
          <w:lang w:val="en-CA"/>
        </w:rPr>
        <w:t>2.</w:t>
      </w:r>
      <w:r w:rsidRPr="00B33997">
        <w:rPr>
          <w:lang w:val="en-CA"/>
        </w:rPr>
        <w:tab/>
        <w:t>Prime cost per unit</w:t>
      </w:r>
      <w:r w:rsidRPr="00B33997">
        <w:rPr>
          <w:lang w:val="en-CA"/>
        </w:rPr>
        <w:tab/>
        <w:t xml:space="preserve">= </w:t>
      </w:r>
      <w:r w:rsidRPr="00B33997">
        <w:rPr>
          <w:position w:val="-24"/>
          <w:lang w:val="en-CA"/>
        </w:rPr>
        <w:object w:dxaOrig="2060" w:dyaOrig="620" w14:anchorId="5EBDD5C0">
          <v:shape id="_x0000_i1039" type="#_x0000_t75" style="width:102.75pt;height:30.75pt" o:ole="">
            <v:imagedata r:id="rId42" o:title=""/>
          </v:shape>
          <o:OLEObject Type="Embed" ProgID="Equation.3" ShapeID="_x0000_i1039" DrawAspect="Content" ObjectID="_1474441593" r:id="rId43"/>
        </w:object>
      </w:r>
    </w:p>
    <w:p w14:paraId="24C8B7EA" w14:textId="77777777" w:rsidR="00983D53" w:rsidRPr="00B33997" w:rsidRDefault="00983D53">
      <w:pPr>
        <w:pStyle w:val="6pt"/>
        <w:rPr>
          <w:lang w:val="en-CA"/>
        </w:rPr>
      </w:pPr>
    </w:p>
    <w:p w14:paraId="434446FA" w14:textId="77777777" w:rsidR="00983D53" w:rsidRPr="00B33997" w:rsidRDefault="00983D53">
      <w:pPr>
        <w:pStyle w:val="NumList-Single"/>
        <w:tabs>
          <w:tab w:val="left" w:pos="2700"/>
        </w:tabs>
        <w:rPr>
          <w:lang w:val="en-CA"/>
        </w:rPr>
      </w:pPr>
      <w:r w:rsidRPr="00B33997">
        <w:rPr>
          <w:lang w:val="en-CA"/>
        </w:rPr>
        <w:tab/>
      </w:r>
      <w:r w:rsidRPr="00B33997">
        <w:rPr>
          <w:lang w:val="en-CA"/>
        </w:rPr>
        <w:tab/>
        <w:t xml:space="preserve">= </w:t>
      </w:r>
      <w:r w:rsidR="00511741" w:rsidRPr="00B33997">
        <w:rPr>
          <w:position w:val="-28"/>
          <w:lang w:val="en-CA"/>
        </w:rPr>
        <w:object w:dxaOrig="1320" w:dyaOrig="660" w14:anchorId="33BE1592">
          <v:shape id="_x0000_i1040" type="#_x0000_t75" style="width:66pt;height:33pt" o:ole="">
            <v:imagedata r:id="rId44" o:title=""/>
          </v:shape>
          <o:OLEObject Type="Embed" ProgID="Equation.3" ShapeID="_x0000_i1040" DrawAspect="Content" ObjectID="_1474441594" r:id="rId45"/>
        </w:object>
      </w:r>
      <w:r w:rsidRPr="00B33997">
        <w:rPr>
          <w:lang w:val="en-CA"/>
        </w:rPr>
        <w:t xml:space="preserve"> = $75.00</w:t>
      </w:r>
    </w:p>
    <w:p w14:paraId="2D63BCCA" w14:textId="77777777" w:rsidR="00983D53" w:rsidRPr="00B33997" w:rsidRDefault="00983D53">
      <w:pPr>
        <w:pStyle w:val="NumList-Single"/>
        <w:rPr>
          <w:lang w:val="en-CA"/>
        </w:rPr>
      </w:pPr>
    </w:p>
    <w:p w14:paraId="664E4E4C" w14:textId="77777777" w:rsidR="00983D53" w:rsidRPr="001761E6" w:rsidRDefault="00983D53">
      <w:pPr>
        <w:pStyle w:val="NumList-Single"/>
        <w:tabs>
          <w:tab w:val="left" w:pos="4046"/>
          <w:tab w:val="decimal" w:pos="5040"/>
        </w:tabs>
        <w:rPr>
          <w:lang w:val="en-CA"/>
        </w:rPr>
      </w:pPr>
      <w:r w:rsidRPr="00B33997">
        <w:rPr>
          <w:lang w:val="en-CA"/>
        </w:rPr>
        <w:t>3.</w:t>
      </w:r>
      <w:r w:rsidRPr="00B33997">
        <w:rPr>
          <w:lang w:val="en-CA"/>
        </w:rPr>
        <w:tab/>
        <w:t xml:space="preserve">Direct </w:t>
      </w:r>
      <w:r w:rsidR="0079264D" w:rsidRPr="00B33997">
        <w:rPr>
          <w:lang w:val="en-CA"/>
        </w:rPr>
        <w:t>labour</w:t>
      </w:r>
      <w:r w:rsidRPr="00B33997">
        <w:rPr>
          <w:lang w:val="en-CA"/>
        </w:rPr>
        <w:tab/>
      </w:r>
      <w:r w:rsidRPr="001761E6">
        <w:rPr>
          <w:lang w:val="en-CA"/>
        </w:rPr>
        <w:t>$</w:t>
      </w:r>
      <w:r w:rsidRPr="001761E6">
        <w:rPr>
          <w:lang w:val="en-CA"/>
        </w:rPr>
        <w:tab/>
      </w:r>
      <w:r w:rsidR="002A4154" w:rsidRPr="001761E6">
        <w:rPr>
          <w:lang w:val="en-CA"/>
        </w:rPr>
        <w:t>240</w:t>
      </w:r>
      <w:r w:rsidRPr="001761E6">
        <w:rPr>
          <w:lang w:val="en-CA"/>
        </w:rPr>
        <w:t>,000</w:t>
      </w:r>
    </w:p>
    <w:p w14:paraId="651EAD4C" w14:textId="77777777" w:rsidR="00983D53" w:rsidRPr="00B33997" w:rsidRDefault="00983D53">
      <w:pPr>
        <w:pStyle w:val="NumList-Single"/>
        <w:tabs>
          <w:tab w:val="left" w:pos="4046"/>
          <w:tab w:val="decimal" w:pos="5040"/>
        </w:tabs>
        <w:rPr>
          <w:lang w:val="en-CA"/>
        </w:rPr>
      </w:pPr>
      <w:r w:rsidRPr="001761E6">
        <w:rPr>
          <w:lang w:val="en-CA"/>
        </w:rPr>
        <w:tab/>
        <w:t>Manufacturing overhead</w:t>
      </w:r>
      <w:r w:rsidRPr="001761E6">
        <w:rPr>
          <w:lang w:val="en-CA"/>
        </w:rPr>
        <w:tab/>
      </w:r>
      <w:r w:rsidRPr="001761E6">
        <w:rPr>
          <w:u w:val="single"/>
          <w:lang w:val="en-CA"/>
        </w:rPr>
        <w:tab/>
      </w:r>
      <w:r w:rsidR="002A4154" w:rsidRPr="001761E6">
        <w:rPr>
          <w:u w:val="single"/>
          <w:lang w:val="en-CA"/>
        </w:rPr>
        <w:t>960</w:t>
      </w:r>
      <w:r w:rsidRPr="001761E6">
        <w:rPr>
          <w:u w:val="single"/>
          <w:lang w:val="en-CA"/>
        </w:rPr>
        <w:t>,000</w:t>
      </w:r>
    </w:p>
    <w:p w14:paraId="64EB27D4" w14:textId="77777777" w:rsidR="00983D53" w:rsidRPr="00B33997" w:rsidRDefault="00983D53">
      <w:pPr>
        <w:pStyle w:val="NumList-Single"/>
        <w:tabs>
          <w:tab w:val="left" w:pos="540"/>
          <w:tab w:val="decimal" w:pos="5040"/>
        </w:tabs>
        <w:rPr>
          <w:lang w:val="en-CA"/>
        </w:rPr>
      </w:pPr>
      <w:r w:rsidRPr="00B33997">
        <w:rPr>
          <w:lang w:val="en-CA"/>
        </w:rPr>
        <w:tab/>
      </w:r>
      <w:r w:rsidRPr="00B33997">
        <w:rPr>
          <w:lang w:val="en-CA"/>
        </w:rPr>
        <w:tab/>
        <w:t>Total conversion cost</w:t>
      </w:r>
      <w:r w:rsidRPr="00B33997">
        <w:rPr>
          <w:lang w:val="en-CA"/>
        </w:rPr>
        <w:tab/>
      </w:r>
      <w:r w:rsidRPr="00B33997">
        <w:rPr>
          <w:u w:val="double"/>
          <w:lang w:val="en-CA"/>
        </w:rPr>
        <w:t>$</w:t>
      </w:r>
      <w:r w:rsidR="002A4154" w:rsidRPr="00B33997">
        <w:rPr>
          <w:u w:val="double"/>
          <w:lang w:val="en-CA"/>
        </w:rPr>
        <w:t>1,200</w:t>
      </w:r>
      <w:r w:rsidRPr="00B33997">
        <w:rPr>
          <w:u w:val="double"/>
          <w:lang w:val="en-CA"/>
        </w:rPr>
        <w:t>,000</w:t>
      </w:r>
    </w:p>
    <w:p w14:paraId="2C63ED72" w14:textId="77777777" w:rsidR="00983D53" w:rsidRPr="00B33997" w:rsidRDefault="00983D53">
      <w:pPr>
        <w:pStyle w:val="NumList-Single"/>
        <w:rPr>
          <w:lang w:val="en-CA"/>
        </w:rPr>
      </w:pPr>
    </w:p>
    <w:p w14:paraId="10990ACE" w14:textId="77777777" w:rsidR="00983D53" w:rsidRPr="00B33997" w:rsidRDefault="00983D53">
      <w:pPr>
        <w:pStyle w:val="NumList-Single"/>
        <w:tabs>
          <w:tab w:val="left" w:pos="3420"/>
        </w:tabs>
        <w:rPr>
          <w:lang w:val="en-CA"/>
        </w:rPr>
      </w:pPr>
      <w:r w:rsidRPr="00B33997">
        <w:rPr>
          <w:lang w:val="en-CA"/>
        </w:rPr>
        <w:t>4.</w:t>
      </w:r>
      <w:r w:rsidRPr="00B33997">
        <w:rPr>
          <w:lang w:val="en-CA"/>
        </w:rPr>
        <w:tab/>
        <w:t>Conversion cost per unit</w:t>
      </w:r>
      <w:r w:rsidRPr="00B33997">
        <w:rPr>
          <w:lang w:val="en-CA"/>
        </w:rPr>
        <w:tab/>
        <w:t xml:space="preserve">= </w:t>
      </w:r>
      <w:r w:rsidRPr="00B33997">
        <w:rPr>
          <w:position w:val="-24"/>
          <w:lang w:val="en-CA"/>
        </w:rPr>
        <w:object w:dxaOrig="2700" w:dyaOrig="620" w14:anchorId="1E4E4E52">
          <v:shape id="_x0000_i1041" type="#_x0000_t75" style="width:135pt;height:30.75pt" o:ole="">
            <v:imagedata r:id="rId46" o:title=""/>
          </v:shape>
          <o:OLEObject Type="Embed" ProgID="Equation.3" ShapeID="_x0000_i1041" DrawAspect="Content" ObjectID="_1474441595" r:id="rId47"/>
        </w:object>
      </w:r>
    </w:p>
    <w:p w14:paraId="5A4032E3" w14:textId="77777777" w:rsidR="00983D53" w:rsidRPr="00B33997" w:rsidRDefault="00983D53">
      <w:pPr>
        <w:pStyle w:val="6pt"/>
        <w:rPr>
          <w:lang w:val="en-CA"/>
        </w:rPr>
      </w:pPr>
    </w:p>
    <w:p w14:paraId="6BED1530" w14:textId="77777777" w:rsidR="00983D53" w:rsidRPr="00B33997" w:rsidRDefault="00983D53">
      <w:pPr>
        <w:pStyle w:val="NumList-Single"/>
        <w:tabs>
          <w:tab w:val="left" w:pos="3420"/>
        </w:tabs>
        <w:rPr>
          <w:lang w:val="en-CA"/>
        </w:rPr>
      </w:pPr>
      <w:r w:rsidRPr="00B33997">
        <w:rPr>
          <w:lang w:val="en-CA"/>
        </w:rPr>
        <w:tab/>
      </w:r>
      <w:r w:rsidRPr="00B33997">
        <w:rPr>
          <w:lang w:val="en-CA"/>
        </w:rPr>
        <w:tab/>
        <w:t xml:space="preserve">= </w:t>
      </w:r>
      <w:r w:rsidR="00511741" w:rsidRPr="00B33997">
        <w:rPr>
          <w:position w:val="-28"/>
          <w:lang w:val="en-CA"/>
        </w:rPr>
        <w:object w:dxaOrig="1320" w:dyaOrig="660" w14:anchorId="3D1F4FD2">
          <v:shape id="_x0000_i1042" type="#_x0000_t75" style="width:66pt;height:33pt" o:ole="">
            <v:imagedata r:id="rId48" o:title=""/>
          </v:shape>
          <o:OLEObject Type="Embed" ProgID="Equation.3" ShapeID="_x0000_i1042" DrawAspect="Content" ObjectID="_1474441596" r:id="rId49"/>
        </w:object>
      </w:r>
      <w:r w:rsidRPr="00B33997">
        <w:rPr>
          <w:lang w:val="en-CA"/>
        </w:rPr>
        <w:t xml:space="preserve"> = $62.50</w:t>
      </w:r>
    </w:p>
    <w:p w14:paraId="0152D3C5" w14:textId="77777777" w:rsidR="00983D53" w:rsidRPr="00B33997" w:rsidRDefault="00983D53" w:rsidP="00511741">
      <w:pPr>
        <w:pStyle w:val="Heading5"/>
        <w:numPr>
          <w:ilvl w:val="0"/>
          <w:numId w:val="0"/>
        </w:numPr>
        <w:rPr>
          <w:lang w:val="en-CA"/>
        </w:rPr>
      </w:pPr>
      <w:r w:rsidRPr="00B33997">
        <w:rPr>
          <w:lang w:val="en-CA"/>
        </w:rPr>
        <w:t>Exercise 2–</w:t>
      </w:r>
      <w:r w:rsidR="002A4154" w:rsidRPr="00B33997">
        <w:rPr>
          <w:lang w:val="en-CA"/>
        </w:rPr>
        <w:t>16</w:t>
      </w:r>
    </w:p>
    <w:p w14:paraId="6192CD75" w14:textId="77777777" w:rsidR="00983D53" w:rsidRPr="00B33997" w:rsidRDefault="00983D53">
      <w:pPr>
        <w:pStyle w:val="NumList-Single"/>
        <w:tabs>
          <w:tab w:val="left" w:pos="4176"/>
          <w:tab w:val="decimal" w:pos="5040"/>
        </w:tabs>
        <w:rPr>
          <w:lang w:val="en-CA"/>
        </w:rPr>
      </w:pPr>
      <w:r w:rsidRPr="00B33997">
        <w:rPr>
          <w:lang w:val="en-CA"/>
        </w:rPr>
        <w:t>Materials inventory, June 1</w:t>
      </w:r>
      <w:r w:rsidRPr="00B33997">
        <w:rPr>
          <w:lang w:val="en-CA"/>
        </w:rPr>
        <w:tab/>
        <w:t>$</w:t>
      </w:r>
      <w:r w:rsidRPr="00B33997">
        <w:rPr>
          <w:lang w:val="en-CA"/>
        </w:rPr>
        <w:tab/>
      </w:r>
      <w:r w:rsidR="00887DE2" w:rsidRPr="00B33997">
        <w:rPr>
          <w:lang w:val="en-CA"/>
        </w:rPr>
        <w:t>9,250</w:t>
      </w:r>
    </w:p>
    <w:p w14:paraId="57E0F7BE" w14:textId="77777777" w:rsidR="00983D53" w:rsidRPr="00B33997" w:rsidRDefault="00983D53">
      <w:pPr>
        <w:pStyle w:val="NumList-Single"/>
        <w:tabs>
          <w:tab w:val="decimal" w:pos="5040"/>
        </w:tabs>
        <w:rPr>
          <w:lang w:val="en-CA"/>
        </w:rPr>
      </w:pPr>
      <w:r w:rsidRPr="00B33997">
        <w:rPr>
          <w:lang w:val="en-CA"/>
        </w:rPr>
        <w:t>Materials purchases in June</w:t>
      </w:r>
      <w:r w:rsidRPr="00B33997">
        <w:rPr>
          <w:lang w:val="en-CA"/>
        </w:rPr>
        <w:tab/>
      </w:r>
      <w:r w:rsidR="00887DE2" w:rsidRPr="00B33997">
        <w:rPr>
          <w:lang w:val="en-CA"/>
        </w:rPr>
        <w:t>38,750</w:t>
      </w:r>
    </w:p>
    <w:p w14:paraId="6C8D0B16" w14:textId="77777777" w:rsidR="00983D53" w:rsidRPr="00B33997" w:rsidRDefault="00983D53">
      <w:pPr>
        <w:pStyle w:val="NumList-Single"/>
        <w:tabs>
          <w:tab w:val="left" w:pos="4176"/>
          <w:tab w:val="decimal" w:pos="5040"/>
        </w:tabs>
        <w:rPr>
          <w:lang w:val="en-CA"/>
        </w:rPr>
      </w:pPr>
      <w:r w:rsidRPr="00B33997">
        <w:rPr>
          <w:lang w:val="en-CA"/>
        </w:rPr>
        <w:t>Materials inventory, June 30</w:t>
      </w:r>
      <w:r w:rsidRPr="00B33997">
        <w:rPr>
          <w:lang w:val="en-CA"/>
        </w:rPr>
        <w:tab/>
      </w:r>
      <w:r w:rsidRPr="00B33997">
        <w:rPr>
          <w:u w:val="single"/>
          <w:lang w:val="en-CA"/>
        </w:rPr>
        <w:tab/>
        <w:t>(</w:t>
      </w:r>
      <w:r w:rsidR="00887DE2" w:rsidRPr="00B33997">
        <w:rPr>
          <w:u w:val="single"/>
          <w:lang w:val="en-CA"/>
        </w:rPr>
        <w:t>4,000</w:t>
      </w:r>
      <w:r w:rsidRPr="00B33997">
        <w:rPr>
          <w:lang w:val="en-CA"/>
        </w:rPr>
        <w:t>)</w:t>
      </w:r>
    </w:p>
    <w:p w14:paraId="79EF4DBD" w14:textId="77777777" w:rsidR="00983D53" w:rsidRPr="00B33997" w:rsidRDefault="00983D53">
      <w:pPr>
        <w:pStyle w:val="NumList-Single"/>
        <w:tabs>
          <w:tab w:val="left" w:pos="4176"/>
          <w:tab w:val="decimal" w:pos="5040"/>
        </w:tabs>
        <w:rPr>
          <w:lang w:val="en-CA"/>
        </w:rPr>
      </w:pPr>
      <w:r w:rsidRPr="00B33997">
        <w:rPr>
          <w:lang w:val="en-CA"/>
        </w:rPr>
        <w:tab/>
        <w:t>Direct materials used in June</w:t>
      </w:r>
      <w:r w:rsidRPr="00B33997">
        <w:rPr>
          <w:lang w:val="en-CA"/>
        </w:rPr>
        <w:tab/>
      </w:r>
      <w:r w:rsidRPr="00B33997">
        <w:rPr>
          <w:u w:val="double"/>
          <w:lang w:val="en-CA"/>
        </w:rPr>
        <w:t>$</w:t>
      </w:r>
      <w:r w:rsidR="00887DE2" w:rsidRPr="00B33997">
        <w:rPr>
          <w:u w:val="double"/>
          <w:lang w:val="en-CA"/>
        </w:rPr>
        <w:t>44,000</w:t>
      </w:r>
    </w:p>
    <w:p w14:paraId="698D02E1" w14:textId="77777777" w:rsidR="00511741" w:rsidRDefault="00511741">
      <w:pPr>
        <w:rPr>
          <w:rFonts w:ascii="Arial" w:hAnsi="Arial"/>
          <w:b/>
          <w:color w:val="000000"/>
          <w:sz w:val="26"/>
          <w:szCs w:val="20"/>
          <w:lang w:val="en-CA"/>
        </w:rPr>
      </w:pPr>
      <w:r>
        <w:rPr>
          <w:lang w:val="en-CA"/>
        </w:rPr>
        <w:br w:type="page"/>
      </w:r>
    </w:p>
    <w:p w14:paraId="6C864A83" w14:textId="477B8AEA" w:rsidR="00983D53" w:rsidRPr="00B33997" w:rsidRDefault="00983D53">
      <w:pPr>
        <w:pStyle w:val="Heading5"/>
        <w:rPr>
          <w:lang w:val="en-CA"/>
        </w:rPr>
      </w:pPr>
      <w:r w:rsidRPr="00B33997">
        <w:rPr>
          <w:lang w:val="en-CA"/>
        </w:rPr>
        <w:lastRenderedPageBreak/>
        <w:t>Exercise 2–</w:t>
      </w:r>
      <w:r w:rsidR="00887DE2" w:rsidRPr="00B33997">
        <w:rPr>
          <w:lang w:val="en-CA"/>
        </w:rPr>
        <w:t>17</w:t>
      </w:r>
    </w:p>
    <w:p w14:paraId="76E5715B" w14:textId="77777777" w:rsidR="00983D53" w:rsidRPr="00B33997" w:rsidRDefault="00983D53">
      <w:pPr>
        <w:pStyle w:val="NumList-Single"/>
        <w:tabs>
          <w:tab w:val="decimal" w:pos="6480"/>
        </w:tabs>
        <w:rPr>
          <w:lang w:val="en-CA"/>
        </w:rPr>
      </w:pPr>
      <w:r w:rsidRPr="00B33997">
        <w:rPr>
          <w:lang w:val="en-CA"/>
        </w:rPr>
        <w:t>1.</w:t>
      </w:r>
      <w:r w:rsidRPr="00B33997">
        <w:rPr>
          <w:lang w:val="en-CA"/>
        </w:rPr>
        <w:tab/>
        <w:t>Finished goods inventory, January 1</w:t>
      </w:r>
      <w:r w:rsidRPr="00B33997">
        <w:rPr>
          <w:lang w:val="en-CA"/>
        </w:rPr>
        <w:tab/>
        <w:t>2,100</w:t>
      </w:r>
    </w:p>
    <w:p w14:paraId="5B3AB44E" w14:textId="77777777" w:rsidR="00983D53" w:rsidRPr="00B33997" w:rsidRDefault="00983D53">
      <w:pPr>
        <w:pStyle w:val="NumList-Single"/>
        <w:tabs>
          <w:tab w:val="decimal" w:pos="6480"/>
        </w:tabs>
        <w:rPr>
          <w:lang w:val="en-CA"/>
        </w:rPr>
      </w:pPr>
      <w:r w:rsidRPr="00B33997">
        <w:rPr>
          <w:lang w:val="en-CA"/>
        </w:rPr>
        <w:tab/>
        <w:t>Units completed during the year</w:t>
      </w:r>
      <w:r w:rsidRPr="00B33997">
        <w:rPr>
          <w:lang w:val="en-CA"/>
        </w:rPr>
        <w:tab/>
        <w:t>54,000</w:t>
      </w:r>
    </w:p>
    <w:p w14:paraId="7624051A" w14:textId="77777777" w:rsidR="00983D53" w:rsidRPr="00B33997" w:rsidRDefault="00983D53">
      <w:pPr>
        <w:pStyle w:val="NumList-Single"/>
        <w:tabs>
          <w:tab w:val="left" w:pos="5760"/>
          <w:tab w:val="decimal" w:pos="6480"/>
        </w:tabs>
        <w:rPr>
          <w:lang w:val="en-CA"/>
        </w:rPr>
      </w:pPr>
      <w:r w:rsidRPr="00B33997">
        <w:rPr>
          <w:lang w:val="en-CA"/>
        </w:rPr>
        <w:tab/>
        <w:t>Finished goods inventory, December 31</w:t>
      </w:r>
      <w:r w:rsidRPr="00B33997">
        <w:rPr>
          <w:lang w:val="en-CA"/>
        </w:rPr>
        <w:tab/>
      </w:r>
      <w:r w:rsidRPr="00B33997">
        <w:rPr>
          <w:u w:val="single"/>
          <w:lang w:val="en-CA"/>
        </w:rPr>
        <w:tab/>
        <w:t>(2,750</w:t>
      </w:r>
      <w:r w:rsidRPr="00B33997">
        <w:rPr>
          <w:lang w:val="en-CA"/>
        </w:rPr>
        <w:t>)</w:t>
      </w:r>
    </w:p>
    <w:p w14:paraId="5EE49E72" w14:textId="77777777" w:rsidR="00983D53" w:rsidRPr="00B33997" w:rsidRDefault="00983D53">
      <w:pPr>
        <w:pStyle w:val="NumList-Single"/>
        <w:tabs>
          <w:tab w:val="left" w:pos="540"/>
          <w:tab w:val="decimal" w:pos="6480"/>
        </w:tabs>
        <w:rPr>
          <w:lang w:val="en-CA"/>
        </w:rPr>
      </w:pPr>
      <w:r w:rsidRPr="00B33997">
        <w:rPr>
          <w:lang w:val="en-CA"/>
        </w:rPr>
        <w:tab/>
      </w:r>
      <w:r w:rsidRPr="00B33997">
        <w:rPr>
          <w:lang w:val="en-CA"/>
        </w:rPr>
        <w:tab/>
        <w:t>Units sold</w:t>
      </w:r>
      <w:r w:rsidRPr="00B33997">
        <w:rPr>
          <w:lang w:val="en-CA"/>
        </w:rPr>
        <w:tab/>
      </w:r>
      <w:r w:rsidRPr="00B33997">
        <w:rPr>
          <w:u w:val="double"/>
          <w:lang w:val="en-CA"/>
        </w:rPr>
        <w:t>53,350</w:t>
      </w:r>
    </w:p>
    <w:p w14:paraId="039F59C1" w14:textId="77777777" w:rsidR="00983D53" w:rsidRPr="00B33997" w:rsidRDefault="00983D53">
      <w:pPr>
        <w:pStyle w:val="NumList-Single"/>
        <w:rPr>
          <w:lang w:val="en-CA"/>
        </w:rPr>
      </w:pPr>
    </w:p>
    <w:p w14:paraId="1342E887" w14:textId="77777777" w:rsidR="00983D53" w:rsidRPr="00B33997" w:rsidRDefault="00983D53">
      <w:pPr>
        <w:pStyle w:val="NumList-Single"/>
        <w:tabs>
          <w:tab w:val="decimal" w:pos="6480"/>
        </w:tabs>
        <w:rPr>
          <w:lang w:val="en-CA"/>
        </w:rPr>
      </w:pPr>
      <w:r w:rsidRPr="00B33997">
        <w:rPr>
          <w:lang w:val="en-CA"/>
        </w:rPr>
        <w:t>2.</w:t>
      </w:r>
      <w:r w:rsidRPr="00B33997">
        <w:rPr>
          <w:lang w:val="en-CA"/>
        </w:rPr>
        <w:tab/>
        <w:t>Units sold</w:t>
      </w:r>
      <w:r w:rsidRPr="00B33997">
        <w:rPr>
          <w:lang w:val="en-CA"/>
        </w:rPr>
        <w:tab/>
        <w:t>53,350</w:t>
      </w:r>
    </w:p>
    <w:p w14:paraId="08DF4B5A" w14:textId="77777777" w:rsidR="00983D53" w:rsidRPr="00B33997" w:rsidRDefault="00983D53">
      <w:pPr>
        <w:pStyle w:val="NumList-Single"/>
        <w:tabs>
          <w:tab w:val="left" w:pos="5141"/>
          <w:tab w:val="decimal" w:pos="6480"/>
        </w:tabs>
        <w:rPr>
          <w:lang w:val="en-CA"/>
        </w:rPr>
      </w:pPr>
      <w:r w:rsidRPr="00B33997">
        <w:rPr>
          <w:lang w:val="en-CA"/>
        </w:rPr>
        <w:tab/>
        <w:t>× Unit cost</w:t>
      </w:r>
      <w:r w:rsidRPr="00B33997">
        <w:rPr>
          <w:lang w:val="en-CA"/>
        </w:rPr>
        <w:tab/>
      </w:r>
      <w:r w:rsidRPr="00B33997">
        <w:rPr>
          <w:u w:val="single"/>
          <w:lang w:val="en-CA"/>
        </w:rPr>
        <w:t>×</w:t>
      </w:r>
      <w:r w:rsidRPr="00B33997">
        <w:rPr>
          <w:u w:val="single"/>
          <w:lang w:val="en-CA"/>
        </w:rPr>
        <w:tab/>
        <w:t>$1,125</w:t>
      </w:r>
    </w:p>
    <w:p w14:paraId="795A7A08" w14:textId="77777777" w:rsidR="00983D53" w:rsidRPr="00B33997" w:rsidRDefault="00983D53">
      <w:pPr>
        <w:pStyle w:val="NumList-Single"/>
        <w:tabs>
          <w:tab w:val="left" w:pos="540"/>
          <w:tab w:val="decimal" w:pos="6480"/>
        </w:tabs>
        <w:rPr>
          <w:lang w:val="en-CA"/>
        </w:rPr>
      </w:pPr>
      <w:r w:rsidRPr="00B33997">
        <w:rPr>
          <w:lang w:val="en-CA"/>
        </w:rPr>
        <w:tab/>
      </w:r>
      <w:r w:rsidRPr="00B33997">
        <w:rPr>
          <w:lang w:val="en-CA"/>
        </w:rPr>
        <w:tab/>
        <w:t>Cost of goods sold</w:t>
      </w:r>
      <w:r w:rsidRPr="00B33997">
        <w:rPr>
          <w:lang w:val="en-CA"/>
        </w:rPr>
        <w:tab/>
      </w:r>
      <w:r w:rsidRPr="00B33997">
        <w:rPr>
          <w:u w:val="double"/>
          <w:lang w:val="en-CA"/>
        </w:rPr>
        <w:t>$60,018,750</w:t>
      </w:r>
    </w:p>
    <w:p w14:paraId="7AB736C7" w14:textId="77777777" w:rsidR="00511741" w:rsidRDefault="00511741">
      <w:pPr>
        <w:pStyle w:val="heading5toppg"/>
        <w:rPr>
          <w:lang w:val="en-CA"/>
        </w:rPr>
      </w:pPr>
    </w:p>
    <w:p w14:paraId="1F0889E8" w14:textId="242D58DF" w:rsidR="00983D53" w:rsidRPr="00B33997" w:rsidRDefault="00983D53">
      <w:pPr>
        <w:pStyle w:val="heading5toppg"/>
        <w:rPr>
          <w:lang w:val="en-CA"/>
        </w:rPr>
      </w:pPr>
      <w:r w:rsidRPr="00B33997">
        <w:rPr>
          <w:lang w:val="en-CA"/>
        </w:rPr>
        <w:t>Exercise 2–</w:t>
      </w:r>
      <w:r w:rsidR="00887DE2" w:rsidRPr="00B33997">
        <w:rPr>
          <w:lang w:val="en-CA"/>
        </w:rPr>
        <w:t>18</w:t>
      </w:r>
    </w:p>
    <w:p w14:paraId="259F4CA5" w14:textId="77777777" w:rsidR="00983D53" w:rsidRPr="00B33997" w:rsidRDefault="00983D53">
      <w:pPr>
        <w:pStyle w:val="NumList-Single"/>
        <w:tabs>
          <w:tab w:val="left" w:pos="5630"/>
          <w:tab w:val="decimal" w:pos="6480"/>
        </w:tabs>
        <w:rPr>
          <w:lang w:val="en-CA"/>
        </w:rPr>
      </w:pPr>
      <w:r w:rsidRPr="00B33997">
        <w:rPr>
          <w:lang w:val="en-CA"/>
        </w:rPr>
        <w:t>1.</w:t>
      </w:r>
      <w:r w:rsidRPr="00B33997">
        <w:rPr>
          <w:lang w:val="en-CA"/>
        </w:rPr>
        <w:tab/>
        <w:t>Materials inventory, March 1</w:t>
      </w:r>
      <w:r w:rsidRPr="00B33997">
        <w:rPr>
          <w:lang w:val="en-CA"/>
        </w:rPr>
        <w:tab/>
        <w:t>$</w:t>
      </w:r>
      <w:r w:rsidRPr="00B33997">
        <w:rPr>
          <w:lang w:val="en-CA"/>
        </w:rPr>
        <w:tab/>
        <w:t>8,600</w:t>
      </w:r>
    </w:p>
    <w:p w14:paraId="6B4C14BB" w14:textId="77777777" w:rsidR="00983D53" w:rsidRPr="00B33997" w:rsidRDefault="00983D53">
      <w:pPr>
        <w:pStyle w:val="NumList-Single"/>
        <w:tabs>
          <w:tab w:val="decimal" w:pos="6480"/>
        </w:tabs>
        <w:rPr>
          <w:lang w:val="en-CA"/>
        </w:rPr>
      </w:pPr>
      <w:r w:rsidRPr="00B33997">
        <w:rPr>
          <w:lang w:val="en-CA"/>
        </w:rPr>
        <w:tab/>
        <w:t>Materials purchases in March</w:t>
      </w:r>
      <w:r w:rsidRPr="00B33997">
        <w:rPr>
          <w:lang w:val="en-CA"/>
        </w:rPr>
        <w:tab/>
        <w:t>14,000</w:t>
      </w:r>
    </w:p>
    <w:p w14:paraId="60C42C03" w14:textId="77777777" w:rsidR="00983D53" w:rsidRPr="00B33997" w:rsidRDefault="00983D53">
      <w:pPr>
        <w:pStyle w:val="NumList-Single"/>
        <w:tabs>
          <w:tab w:val="left" w:pos="5630"/>
          <w:tab w:val="decimal" w:pos="6480"/>
        </w:tabs>
        <w:rPr>
          <w:lang w:val="en-CA"/>
        </w:rPr>
      </w:pPr>
      <w:r w:rsidRPr="00B33997">
        <w:rPr>
          <w:lang w:val="en-CA"/>
        </w:rPr>
        <w:tab/>
        <w:t>Materials inventory, March 31</w:t>
      </w:r>
      <w:r w:rsidRPr="00B33997">
        <w:rPr>
          <w:lang w:val="en-CA"/>
        </w:rPr>
        <w:tab/>
      </w:r>
      <w:r w:rsidRPr="00B33997">
        <w:rPr>
          <w:u w:val="single"/>
          <w:lang w:val="en-CA"/>
        </w:rPr>
        <w:tab/>
        <w:t>(2,300</w:t>
      </w:r>
      <w:r w:rsidRPr="00B33997">
        <w:rPr>
          <w:lang w:val="en-CA"/>
        </w:rPr>
        <w:t>)</w:t>
      </w:r>
    </w:p>
    <w:p w14:paraId="60D96673" w14:textId="77777777" w:rsidR="00983D53" w:rsidRPr="00B33997" w:rsidRDefault="00983D53">
      <w:pPr>
        <w:pStyle w:val="NumList-Single"/>
        <w:tabs>
          <w:tab w:val="left" w:pos="540"/>
          <w:tab w:val="decimal" w:pos="6480"/>
        </w:tabs>
        <w:rPr>
          <w:lang w:val="en-CA"/>
        </w:rPr>
      </w:pPr>
      <w:r w:rsidRPr="00B33997">
        <w:rPr>
          <w:lang w:val="en-CA"/>
        </w:rPr>
        <w:tab/>
      </w:r>
      <w:r w:rsidRPr="00B33997">
        <w:rPr>
          <w:lang w:val="en-CA"/>
        </w:rPr>
        <w:tab/>
        <w:t>Direct materials used in March</w:t>
      </w:r>
      <w:r w:rsidRPr="00B33997">
        <w:rPr>
          <w:lang w:val="en-CA"/>
        </w:rPr>
        <w:tab/>
      </w:r>
      <w:r w:rsidRPr="00B33997">
        <w:rPr>
          <w:u w:val="double"/>
          <w:lang w:val="en-CA"/>
        </w:rPr>
        <w:t>$20,300</w:t>
      </w:r>
    </w:p>
    <w:p w14:paraId="0F3C312F" w14:textId="77777777" w:rsidR="00983D53" w:rsidRPr="00B33997" w:rsidRDefault="00983D53">
      <w:pPr>
        <w:pStyle w:val="NumList-Single"/>
        <w:tabs>
          <w:tab w:val="left" w:pos="5630"/>
          <w:tab w:val="decimal" w:pos="6480"/>
        </w:tabs>
        <w:rPr>
          <w:lang w:val="en-CA"/>
        </w:rPr>
      </w:pPr>
    </w:p>
    <w:p w14:paraId="13377EAA" w14:textId="77777777" w:rsidR="00983D53" w:rsidRPr="00B33997" w:rsidRDefault="00983D53">
      <w:pPr>
        <w:pStyle w:val="NumList-Single"/>
        <w:tabs>
          <w:tab w:val="decimal" w:pos="6480"/>
        </w:tabs>
        <w:rPr>
          <w:lang w:val="en-CA"/>
        </w:rPr>
      </w:pPr>
      <w:r w:rsidRPr="00B33997">
        <w:rPr>
          <w:lang w:val="en-CA"/>
        </w:rPr>
        <w:t>2.</w:t>
      </w:r>
      <w:r w:rsidRPr="00B33997">
        <w:rPr>
          <w:lang w:val="en-CA"/>
        </w:rPr>
        <w:tab/>
        <w:t>Direct materials</w:t>
      </w:r>
      <w:r w:rsidRPr="00B33997">
        <w:rPr>
          <w:lang w:val="en-CA"/>
        </w:rPr>
        <w:tab/>
        <w:t>$20,300</w:t>
      </w:r>
    </w:p>
    <w:p w14:paraId="53030823" w14:textId="77777777" w:rsidR="00983D53" w:rsidRPr="00B33997" w:rsidRDefault="00983D53">
      <w:pPr>
        <w:pStyle w:val="NumList-Single"/>
        <w:tabs>
          <w:tab w:val="left" w:pos="5630"/>
          <w:tab w:val="decimal" w:pos="6480"/>
        </w:tabs>
        <w:rPr>
          <w:lang w:val="en-CA"/>
        </w:rPr>
      </w:pPr>
      <w:r w:rsidRPr="00B33997">
        <w:rPr>
          <w:lang w:val="en-CA"/>
        </w:rPr>
        <w:tab/>
        <w:t xml:space="preserve">Direct </w:t>
      </w:r>
      <w:r w:rsidR="0079264D" w:rsidRPr="00B33997">
        <w:rPr>
          <w:lang w:val="en-CA"/>
        </w:rPr>
        <w:t>labour</w:t>
      </w:r>
      <w:r w:rsidRPr="00B33997">
        <w:rPr>
          <w:lang w:val="en-CA"/>
        </w:rPr>
        <w:tab/>
      </w:r>
      <w:r w:rsidRPr="00B33997">
        <w:rPr>
          <w:lang w:val="en-CA"/>
        </w:rPr>
        <w:tab/>
        <w:t>20,000</w:t>
      </w:r>
    </w:p>
    <w:p w14:paraId="365C1263" w14:textId="77777777" w:rsidR="00983D53" w:rsidRPr="00B33997" w:rsidRDefault="00983D53">
      <w:pPr>
        <w:pStyle w:val="NumList-Single"/>
        <w:tabs>
          <w:tab w:val="left" w:pos="5630"/>
          <w:tab w:val="decimal" w:pos="6480"/>
        </w:tabs>
        <w:rPr>
          <w:lang w:val="en-CA"/>
        </w:rPr>
      </w:pPr>
      <w:r w:rsidRPr="00B33997">
        <w:rPr>
          <w:lang w:val="en-CA"/>
        </w:rPr>
        <w:tab/>
        <w:t>Manufacturing overhead</w:t>
      </w:r>
      <w:r w:rsidRPr="00B33997">
        <w:rPr>
          <w:lang w:val="en-CA"/>
        </w:rPr>
        <w:tab/>
      </w:r>
      <w:r w:rsidRPr="00B33997">
        <w:rPr>
          <w:u w:val="single"/>
          <w:lang w:val="en-CA"/>
        </w:rPr>
        <w:tab/>
        <w:t>36,000</w:t>
      </w:r>
    </w:p>
    <w:p w14:paraId="053A3A7B" w14:textId="77777777" w:rsidR="00983D53" w:rsidRPr="00B33997" w:rsidRDefault="00983D53">
      <w:pPr>
        <w:pStyle w:val="NumList-Single"/>
        <w:tabs>
          <w:tab w:val="left" w:pos="540"/>
          <w:tab w:val="decimal" w:pos="6480"/>
        </w:tabs>
        <w:rPr>
          <w:lang w:val="en-CA"/>
        </w:rPr>
      </w:pPr>
      <w:r w:rsidRPr="00B33997">
        <w:rPr>
          <w:lang w:val="en-CA"/>
        </w:rPr>
        <w:tab/>
      </w:r>
      <w:r w:rsidRPr="00B33997">
        <w:rPr>
          <w:lang w:val="en-CA"/>
        </w:rPr>
        <w:tab/>
        <w:t>Total manufacturing cost</w:t>
      </w:r>
      <w:r w:rsidRPr="00B33997">
        <w:rPr>
          <w:lang w:val="en-CA"/>
        </w:rPr>
        <w:tab/>
      </w:r>
      <w:r w:rsidRPr="00B33997">
        <w:rPr>
          <w:u w:val="double"/>
          <w:lang w:val="en-CA"/>
        </w:rPr>
        <w:t>$76,300</w:t>
      </w:r>
    </w:p>
    <w:p w14:paraId="25E24459" w14:textId="77777777" w:rsidR="00983D53" w:rsidRPr="00B33997" w:rsidRDefault="00983D53">
      <w:pPr>
        <w:pStyle w:val="NumList-Single"/>
        <w:tabs>
          <w:tab w:val="left" w:pos="5630"/>
          <w:tab w:val="decimal" w:pos="6480"/>
        </w:tabs>
        <w:rPr>
          <w:lang w:val="en-CA"/>
        </w:rPr>
      </w:pPr>
    </w:p>
    <w:p w14:paraId="7464BEA1" w14:textId="77777777" w:rsidR="00983D53" w:rsidRPr="00B33997" w:rsidRDefault="00983D53">
      <w:pPr>
        <w:pStyle w:val="NumList-Single"/>
        <w:tabs>
          <w:tab w:val="decimal" w:pos="6480"/>
        </w:tabs>
        <w:rPr>
          <w:lang w:val="en-CA"/>
        </w:rPr>
      </w:pPr>
      <w:r w:rsidRPr="00B33997">
        <w:rPr>
          <w:lang w:val="en-CA"/>
        </w:rPr>
        <w:t>3.</w:t>
      </w:r>
      <w:r w:rsidRPr="00B33997">
        <w:rPr>
          <w:lang w:val="en-CA"/>
        </w:rPr>
        <w:tab/>
        <w:t>Total manufacturing cost</w:t>
      </w:r>
      <w:r w:rsidRPr="00B33997">
        <w:rPr>
          <w:lang w:val="en-CA"/>
        </w:rPr>
        <w:tab/>
        <w:t>$76,300</w:t>
      </w:r>
    </w:p>
    <w:p w14:paraId="57F21E73" w14:textId="77777777" w:rsidR="00983D53" w:rsidRPr="00B33997" w:rsidRDefault="00983D53">
      <w:pPr>
        <w:pStyle w:val="NumList-Single"/>
        <w:tabs>
          <w:tab w:val="left" w:pos="5630"/>
          <w:tab w:val="decimal" w:pos="6480"/>
        </w:tabs>
        <w:rPr>
          <w:lang w:val="en-CA"/>
        </w:rPr>
      </w:pPr>
      <w:r w:rsidRPr="00B33997">
        <w:rPr>
          <w:lang w:val="en-CA"/>
        </w:rPr>
        <w:tab/>
        <w:t>Add: Work in process, March 1</w:t>
      </w:r>
      <w:r w:rsidRPr="00B33997">
        <w:rPr>
          <w:lang w:val="en-CA"/>
        </w:rPr>
        <w:tab/>
      </w:r>
      <w:r w:rsidRPr="00B33997">
        <w:rPr>
          <w:lang w:val="en-CA"/>
        </w:rPr>
        <w:tab/>
        <w:t>1,700</w:t>
      </w:r>
    </w:p>
    <w:p w14:paraId="7E86F445" w14:textId="77777777" w:rsidR="00983D53" w:rsidRPr="00B33997" w:rsidRDefault="00983D53">
      <w:pPr>
        <w:pStyle w:val="NumList-Single"/>
        <w:tabs>
          <w:tab w:val="left" w:pos="5630"/>
          <w:tab w:val="decimal" w:pos="6480"/>
        </w:tabs>
        <w:rPr>
          <w:lang w:val="en-CA"/>
        </w:rPr>
      </w:pPr>
      <w:r w:rsidRPr="00B33997">
        <w:rPr>
          <w:lang w:val="en-CA"/>
        </w:rPr>
        <w:tab/>
        <w:t>Less: Work in process, March 31</w:t>
      </w:r>
      <w:r w:rsidRPr="00B33997">
        <w:rPr>
          <w:lang w:val="en-CA"/>
        </w:rPr>
        <w:tab/>
      </w:r>
      <w:r w:rsidRPr="00B33997">
        <w:rPr>
          <w:u w:val="single"/>
          <w:lang w:val="en-CA"/>
        </w:rPr>
        <w:tab/>
        <w:t>(9,000</w:t>
      </w:r>
      <w:r w:rsidRPr="00B33997">
        <w:rPr>
          <w:lang w:val="en-CA"/>
        </w:rPr>
        <w:t>)</w:t>
      </w:r>
    </w:p>
    <w:p w14:paraId="1A55FABF" w14:textId="77777777" w:rsidR="00983D53" w:rsidRPr="00B33997" w:rsidRDefault="00983D53">
      <w:pPr>
        <w:pStyle w:val="NumList-Single"/>
        <w:tabs>
          <w:tab w:val="left" w:pos="540"/>
          <w:tab w:val="decimal" w:pos="6480"/>
        </w:tabs>
        <w:rPr>
          <w:lang w:val="en-CA"/>
        </w:rPr>
      </w:pPr>
      <w:r w:rsidRPr="00B33997">
        <w:rPr>
          <w:lang w:val="en-CA"/>
        </w:rPr>
        <w:tab/>
      </w:r>
      <w:r w:rsidRPr="00B33997">
        <w:rPr>
          <w:lang w:val="en-CA"/>
        </w:rPr>
        <w:tab/>
        <w:t>Cost of goods manufactured</w:t>
      </w:r>
      <w:r w:rsidRPr="00B33997">
        <w:rPr>
          <w:lang w:val="en-CA"/>
        </w:rPr>
        <w:tab/>
      </w:r>
      <w:r w:rsidRPr="00B33997">
        <w:rPr>
          <w:u w:val="double"/>
          <w:lang w:val="en-CA"/>
        </w:rPr>
        <w:t>$69,000</w:t>
      </w:r>
    </w:p>
    <w:p w14:paraId="6F8138A4" w14:textId="77777777" w:rsidR="00983D53" w:rsidRPr="00B33997" w:rsidRDefault="00983D53" w:rsidP="00701468">
      <w:pPr>
        <w:pStyle w:val="Heading5"/>
        <w:numPr>
          <w:ilvl w:val="0"/>
          <w:numId w:val="0"/>
        </w:numPr>
        <w:rPr>
          <w:lang w:val="en-CA"/>
        </w:rPr>
      </w:pPr>
      <w:r w:rsidRPr="00B33997">
        <w:rPr>
          <w:lang w:val="en-CA"/>
        </w:rPr>
        <w:t>Exercise 2–</w:t>
      </w:r>
      <w:r w:rsidR="00D41464" w:rsidRPr="00B33997">
        <w:rPr>
          <w:lang w:val="en-CA"/>
        </w:rPr>
        <w:t>19</w:t>
      </w:r>
    </w:p>
    <w:p w14:paraId="4B66E1D1" w14:textId="77777777" w:rsidR="00983D53" w:rsidRPr="00B33997" w:rsidRDefault="00983D53" w:rsidP="00D41464">
      <w:pPr>
        <w:pStyle w:val="NumList-Single"/>
        <w:tabs>
          <w:tab w:val="decimal" w:pos="6480"/>
        </w:tabs>
        <w:rPr>
          <w:lang w:val="en-CA"/>
        </w:rPr>
      </w:pPr>
      <w:r w:rsidRPr="00B33997">
        <w:rPr>
          <w:lang w:val="en-CA"/>
        </w:rPr>
        <w:t>Cost of goods manufactured</w:t>
      </w:r>
      <w:r w:rsidRPr="00B33997">
        <w:rPr>
          <w:lang w:val="en-CA"/>
        </w:rPr>
        <w:tab/>
        <w:t>$69,000*</w:t>
      </w:r>
    </w:p>
    <w:p w14:paraId="44F1DAAE" w14:textId="77777777" w:rsidR="00983D53" w:rsidRPr="00B33997" w:rsidRDefault="00983D53">
      <w:pPr>
        <w:pStyle w:val="NumList-Single"/>
        <w:tabs>
          <w:tab w:val="decimal" w:pos="6480"/>
        </w:tabs>
        <w:rPr>
          <w:lang w:val="en-CA"/>
        </w:rPr>
      </w:pPr>
      <w:r w:rsidRPr="00B33997">
        <w:rPr>
          <w:lang w:val="en-CA"/>
        </w:rPr>
        <w:t>Add: Finished goods, March 1</w:t>
      </w:r>
      <w:r w:rsidRPr="00B33997">
        <w:rPr>
          <w:lang w:val="en-CA"/>
        </w:rPr>
        <w:tab/>
        <w:t>7,000</w:t>
      </w:r>
    </w:p>
    <w:p w14:paraId="0D5F1131" w14:textId="77777777" w:rsidR="00983D53" w:rsidRPr="00B33997" w:rsidRDefault="00983D53">
      <w:pPr>
        <w:pStyle w:val="NumList-Single"/>
        <w:tabs>
          <w:tab w:val="left" w:pos="5630"/>
          <w:tab w:val="decimal" w:pos="6480"/>
        </w:tabs>
        <w:rPr>
          <w:lang w:val="en-CA"/>
        </w:rPr>
      </w:pPr>
      <w:r w:rsidRPr="00B33997">
        <w:rPr>
          <w:lang w:val="en-CA"/>
        </w:rPr>
        <w:t>Less: Finished goods, March 31</w:t>
      </w:r>
      <w:r w:rsidRPr="00B33997">
        <w:rPr>
          <w:lang w:val="en-CA"/>
        </w:rPr>
        <w:tab/>
      </w:r>
      <w:r w:rsidRPr="00B33997">
        <w:rPr>
          <w:u w:val="single"/>
          <w:lang w:val="en-CA"/>
        </w:rPr>
        <w:tab/>
        <w:t>(6,500</w:t>
      </w:r>
      <w:r w:rsidRPr="00B33997">
        <w:rPr>
          <w:lang w:val="en-CA"/>
        </w:rPr>
        <w:t>)</w:t>
      </w:r>
    </w:p>
    <w:p w14:paraId="13233F53" w14:textId="77777777" w:rsidR="00983D53" w:rsidRPr="00B33997" w:rsidRDefault="00983D53">
      <w:pPr>
        <w:pStyle w:val="NumList-Single"/>
        <w:tabs>
          <w:tab w:val="left" w:pos="540"/>
          <w:tab w:val="decimal" w:pos="6480"/>
        </w:tabs>
        <w:rPr>
          <w:u w:val="double"/>
          <w:lang w:val="en-CA"/>
        </w:rPr>
      </w:pPr>
      <w:r w:rsidRPr="00B33997">
        <w:rPr>
          <w:lang w:val="en-CA"/>
        </w:rPr>
        <w:tab/>
        <w:t>Cost of goods sold</w:t>
      </w:r>
      <w:r w:rsidRPr="00B33997">
        <w:rPr>
          <w:lang w:val="en-CA"/>
        </w:rPr>
        <w:tab/>
      </w:r>
      <w:r w:rsidRPr="00B33997">
        <w:rPr>
          <w:u w:val="double"/>
          <w:lang w:val="en-CA"/>
        </w:rPr>
        <w:t>$69,500</w:t>
      </w:r>
    </w:p>
    <w:p w14:paraId="4A41014F" w14:textId="77777777" w:rsidR="00983D53" w:rsidRPr="00B33997" w:rsidRDefault="00983D53">
      <w:pPr>
        <w:pStyle w:val="6pt"/>
        <w:rPr>
          <w:lang w:val="en-CA"/>
        </w:rPr>
      </w:pPr>
    </w:p>
    <w:p w14:paraId="3ADC0958" w14:textId="77777777" w:rsidR="00983D53" w:rsidRPr="00B33997" w:rsidRDefault="00983D53">
      <w:pPr>
        <w:pStyle w:val="NumList-Single"/>
        <w:tabs>
          <w:tab w:val="decimal" w:pos="6480"/>
        </w:tabs>
        <w:rPr>
          <w:lang w:val="en-CA"/>
        </w:rPr>
      </w:pPr>
      <w:r w:rsidRPr="00B33997">
        <w:rPr>
          <w:lang w:val="en-CA"/>
        </w:rPr>
        <w:t>*See solution to Exercise 2–</w:t>
      </w:r>
      <w:r w:rsidR="00D41464" w:rsidRPr="00B33997">
        <w:rPr>
          <w:lang w:val="en-CA"/>
        </w:rPr>
        <w:t>18</w:t>
      </w:r>
      <w:r w:rsidRPr="00B33997">
        <w:rPr>
          <w:lang w:val="en-CA"/>
        </w:rPr>
        <w:t>.</w:t>
      </w:r>
    </w:p>
    <w:p w14:paraId="265F400C" w14:textId="77777777" w:rsidR="00D41464" w:rsidRPr="00B33997" w:rsidRDefault="00D41464">
      <w:pPr>
        <w:pStyle w:val="NumList-Single"/>
        <w:tabs>
          <w:tab w:val="decimal" w:pos="6480"/>
        </w:tabs>
        <w:rPr>
          <w:lang w:val="en-CA"/>
        </w:rPr>
      </w:pPr>
    </w:p>
    <w:p w14:paraId="2F28E659" w14:textId="6307E203" w:rsidR="00D41464" w:rsidRPr="00B33997" w:rsidRDefault="00D41464">
      <w:pPr>
        <w:pStyle w:val="NumList-Single"/>
        <w:tabs>
          <w:tab w:val="decimal" w:pos="6480"/>
        </w:tabs>
        <w:rPr>
          <w:lang w:val="en-CA"/>
        </w:rPr>
      </w:pPr>
      <w:r w:rsidRPr="00B33997">
        <w:rPr>
          <w:lang w:val="en-CA"/>
        </w:rPr>
        <w:t xml:space="preserve">Cost of </w:t>
      </w:r>
      <w:r w:rsidR="004E5F78">
        <w:rPr>
          <w:lang w:val="en-CA"/>
        </w:rPr>
        <w:t>g</w:t>
      </w:r>
      <w:r w:rsidRPr="00B33997">
        <w:rPr>
          <w:lang w:val="en-CA"/>
        </w:rPr>
        <w:t xml:space="preserve">oods </w:t>
      </w:r>
      <w:r w:rsidR="004E5F78">
        <w:rPr>
          <w:lang w:val="en-CA"/>
        </w:rPr>
        <w:t>s</w:t>
      </w:r>
      <w:r w:rsidRPr="00B33997">
        <w:rPr>
          <w:lang w:val="en-CA"/>
        </w:rPr>
        <w:t xml:space="preserve">old is different than </w:t>
      </w:r>
      <w:r w:rsidR="004E5F78">
        <w:rPr>
          <w:lang w:val="en-CA"/>
        </w:rPr>
        <w:t>c</w:t>
      </w:r>
      <w:r w:rsidRPr="00B33997">
        <w:rPr>
          <w:lang w:val="en-CA"/>
        </w:rPr>
        <w:t xml:space="preserve">ost of </w:t>
      </w:r>
      <w:r w:rsidR="004E5F78">
        <w:rPr>
          <w:lang w:val="en-CA"/>
        </w:rPr>
        <w:t>g</w:t>
      </w:r>
      <w:r w:rsidRPr="00B33997">
        <w:rPr>
          <w:lang w:val="en-CA"/>
        </w:rPr>
        <w:t xml:space="preserve">oods </w:t>
      </w:r>
      <w:r w:rsidR="004E5F78">
        <w:rPr>
          <w:lang w:val="en-CA"/>
        </w:rPr>
        <w:t>m</w:t>
      </w:r>
      <w:r w:rsidRPr="00B33997">
        <w:rPr>
          <w:lang w:val="en-CA"/>
        </w:rPr>
        <w:t xml:space="preserve">anufactured </w:t>
      </w:r>
      <w:proofErr w:type="gramStart"/>
      <w:r w:rsidR="004E5F78">
        <w:rPr>
          <w:lang w:val="en-CA"/>
        </w:rPr>
        <w:t xml:space="preserve">because </w:t>
      </w:r>
      <w:r w:rsidRPr="00B33997">
        <w:rPr>
          <w:lang w:val="en-CA"/>
        </w:rPr>
        <w:t xml:space="preserve"> cost</w:t>
      </w:r>
      <w:proofErr w:type="gramEnd"/>
      <w:r w:rsidRPr="00B33997">
        <w:rPr>
          <w:lang w:val="en-CA"/>
        </w:rPr>
        <w:t xml:space="preserve"> of goods sold is determined after taking both beginning and ending </w:t>
      </w:r>
      <w:r w:rsidR="004E5F78">
        <w:rPr>
          <w:lang w:val="en-CA"/>
        </w:rPr>
        <w:t xml:space="preserve">finished goods </w:t>
      </w:r>
      <w:r w:rsidRPr="00B33997">
        <w:rPr>
          <w:lang w:val="en-CA"/>
        </w:rPr>
        <w:t>inventory into account.</w:t>
      </w:r>
    </w:p>
    <w:p w14:paraId="3BFEC4F8" w14:textId="77777777" w:rsidR="00511741" w:rsidRDefault="00511741">
      <w:pPr>
        <w:rPr>
          <w:rFonts w:ascii="Arial" w:hAnsi="Arial"/>
          <w:b/>
          <w:color w:val="000000"/>
          <w:sz w:val="26"/>
          <w:szCs w:val="20"/>
          <w:lang w:val="en-CA"/>
        </w:rPr>
      </w:pPr>
      <w:r>
        <w:rPr>
          <w:lang w:val="en-CA"/>
        </w:rPr>
        <w:br w:type="page"/>
      </w:r>
    </w:p>
    <w:p w14:paraId="4F19C3F1" w14:textId="61BD7357" w:rsidR="00983D53" w:rsidRPr="00B33997" w:rsidRDefault="00983D53" w:rsidP="00511741">
      <w:pPr>
        <w:pStyle w:val="Heading5"/>
        <w:numPr>
          <w:ilvl w:val="0"/>
          <w:numId w:val="0"/>
        </w:numPr>
        <w:rPr>
          <w:lang w:val="en-CA"/>
        </w:rPr>
      </w:pPr>
      <w:r w:rsidRPr="00B33997">
        <w:rPr>
          <w:lang w:val="en-CA"/>
        </w:rPr>
        <w:lastRenderedPageBreak/>
        <w:t>Exercise 2–</w:t>
      </w:r>
      <w:r w:rsidR="00D41464" w:rsidRPr="00B33997">
        <w:rPr>
          <w:lang w:val="en-CA"/>
        </w:rPr>
        <w:t>20</w:t>
      </w:r>
    </w:p>
    <w:p w14:paraId="2A7EC5B3" w14:textId="77777777" w:rsidR="00983D53" w:rsidRPr="00B33997" w:rsidRDefault="00983D53">
      <w:pPr>
        <w:pStyle w:val="NumList-Single"/>
        <w:tabs>
          <w:tab w:val="decimal" w:pos="6480"/>
        </w:tabs>
        <w:rPr>
          <w:lang w:val="en-CA"/>
        </w:rPr>
      </w:pPr>
      <w:r w:rsidRPr="00B33997">
        <w:rPr>
          <w:lang w:val="en-CA"/>
        </w:rPr>
        <w:t>Direct materials</w:t>
      </w:r>
      <w:r w:rsidRPr="00B33997">
        <w:rPr>
          <w:lang w:val="en-CA"/>
        </w:rPr>
        <w:tab/>
        <w:t>$150,000</w:t>
      </w:r>
    </w:p>
    <w:p w14:paraId="5C733300" w14:textId="77777777" w:rsidR="00983D53" w:rsidRPr="00B33997" w:rsidRDefault="00983D53">
      <w:pPr>
        <w:pStyle w:val="NumList-Single"/>
        <w:tabs>
          <w:tab w:val="decimal" w:pos="6480"/>
        </w:tabs>
        <w:rPr>
          <w:lang w:val="en-CA"/>
        </w:rPr>
      </w:pPr>
      <w:r w:rsidRPr="00B33997">
        <w:rPr>
          <w:lang w:val="en-CA"/>
        </w:rPr>
        <w:t xml:space="preserve">Direct </w:t>
      </w:r>
      <w:r w:rsidR="0079264D" w:rsidRPr="00B33997">
        <w:rPr>
          <w:lang w:val="en-CA"/>
        </w:rPr>
        <w:t>labour</w:t>
      </w:r>
      <w:r w:rsidRPr="00B33997">
        <w:rPr>
          <w:lang w:val="en-CA"/>
        </w:rPr>
        <w:tab/>
        <w:t>325,000</w:t>
      </w:r>
    </w:p>
    <w:p w14:paraId="4A787212" w14:textId="77777777" w:rsidR="00983D53" w:rsidRPr="00B33997" w:rsidRDefault="00983D53">
      <w:pPr>
        <w:pStyle w:val="NumList-Single"/>
        <w:tabs>
          <w:tab w:val="left" w:pos="5501"/>
          <w:tab w:val="decimal" w:pos="6480"/>
        </w:tabs>
        <w:rPr>
          <w:lang w:val="en-CA"/>
        </w:rPr>
      </w:pPr>
      <w:r w:rsidRPr="00B33997">
        <w:rPr>
          <w:lang w:val="en-CA"/>
        </w:rPr>
        <w:t>Manufacturing overhead</w:t>
      </w:r>
      <w:r w:rsidRPr="00B33997">
        <w:rPr>
          <w:lang w:val="en-CA"/>
        </w:rPr>
        <w:tab/>
      </w:r>
      <w:r w:rsidRPr="00B33997">
        <w:rPr>
          <w:u w:val="single"/>
          <w:lang w:val="en-CA"/>
        </w:rPr>
        <w:tab/>
        <w:t>215,000</w:t>
      </w:r>
    </w:p>
    <w:p w14:paraId="09BD0C09" w14:textId="77777777" w:rsidR="00983D53" w:rsidRPr="00B33997" w:rsidRDefault="00983D53">
      <w:pPr>
        <w:pStyle w:val="NumList-Single"/>
        <w:tabs>
          <w:tab w:val="decimal" w:pos="6480"/>
        </w:tabs>
        <w:rPr>
          <w:lang w:val="en-CA"/>
        </w:rPr>
      </w:pPr>
      <w:r w:rsidRPr="00B33997">
        <w:rPr>
          <w:lang w:val="en-CA"/>
        </w:rPr>
        <w:tab/>
        <w:t>Cost of goods sold</w:t>
      </w:r>
      <w:r w:rsidRPr="00B33997">
        <w:rPr>
          <w:lang w:val="en-CA"/>
        </w:rPr>
        <w:tab/>
      </w:r>
      <w:r w:rsidRPr="00B33997">
        <w:rPr>
          <w:u w:val="double"/>
          <w:lang w:val="en-CA"/>
        </w:rPr>
        <w:t>$690,000</w:t>
      </w:r>
    </w:p>
    <w:p w14:paraId="34837389" w14:textId="77777777" w:rsidR="00983D53" w:rsidRPr="00B33997" w:rsidRDefault="00983D53">
      <w:pPr>
        <w:pStyle w:val="6pt"/>
        <w:rPr>
          <w:lang w:val="en-CA"/>
        </w:rPr>
      </w:pPr>
    </w:p>
    <w:p w14:paraId="31F42670" w14:textId="3E4E7F5B" w:rsidR="00983D53" w:rsidRPr="00B33997" w:rsidRDefault="00983D53">
      <w:pPr>
        <w:pStyle w:val="E-TX"/>
        <w:rPr>
          <w:lang w:val="en-CA"/>
        </w:rPr>
      </w:pPr>
      <w:r w:rsidRPr="00B33997">
        <w:rPr>
          <w:i/>
          <w:iCs/>
          <w:lang w:val="en-CA"/>
        </w:rPr>
        <w:t>Note:</w:t>
      </w:r>
      <w:r w:rsidRPr="00B33997">
        <w:rPr>
          <w:lang w:val="en-CA"/>
        </w:rPr>
        <w:t xml:space="preserve"> Because there were no beginning nor ending work-in-process or finished goods inventories, no adjustments were made for them in this </w:t>
      </w:r>
      <w:r w:rsidR="00B4690E">
        <w:rPr>
          <w:lang w:val="en-CA"/>
        </w:rPr>
        <w:t>calculation</w:t>
      </w:r>
      <w:r w:rsidRPr="00B33997">
        <w:rPr>
          <w:lang w:val="en-CA"/>
        </w:rPr>
        <w:t>.</w:t>
      </w:r>
    </w:p>
    <w:p w14:paraId="570AF7AD" w14:textId="77777777" w:rsidR="00511741" w:rsidRDefault="00511741">
      <w:pPr>
        <w:pStyle w:val="heading5toppg"/>
        <w:rPr>
          <w:lang w:val="en-CA"/>
        </w:rPr>
      </w:pPr>
    </w:p>
    <w:p w14:paraId="7E735E17" w14:textId="37D73B4E" w:rsidR="00983D53" w:rsidRPr="00B33997" w:rsidRDefault="00983D53">
      <w:pPr>
        <w:pStyle w:val="heading5toppg"/>
        <w:rPr>
          <w:lang w:val="en-CA"/>
        </w:rPr>
      </w:pPr>
      <w:r w:rsidRPr="00B33997">
        <w:rPr>
          <w:lang w:val="en-CA"/>
        </w:rPr>
        <w:t>Exercise 2–</w:t>
      </w:r>
      <w:r w:rsidR="00D41464" w:rsidRPr="00B33997">
        <w:rPr>
          <w:lang w:val="en-CA"/>
        </w:rPr>
        <w:t>21</w:t>
      </w:r>
    </w:p>
    <w:p w14:paraId="2AED9C88" w14:textId="77777777" w:rsidR="00983D53" w:rsidRPr="00B33997" w:rsidRDefault="00983D53">
      <w:pPr>
        <w:pStyle w:val="NumList-Single"/>
        <w:tabs>
          <w:tab w:val="left" w:pos="2160"/>
        </w:tabs>
        <w:rPr>
          <w:lang w:val="en-CA"/>
        </w:rPr>
      </w:pPr>
      <w:r w:rsidRPr="00B33997">
        <w:rPr>
          <w:lang w:val="en-CA"/>
        </w:rPr>
        <w:t>1.</w:t>
      </w:r>
      <w:r w:rsidRPr="00B33997">
        <w:rPr>
          <w:lang w:val="en-CA"/>
        </w:rPr>
        <w:tab/>
        <w:t>Sales revenue</w:t>
      </w:r>
      <w:r w:rsidRPr="00B33997">
        <w:rPr>
          <w:lang w:val="en-CA"/>
        </w:rPr>
        <w:tab/>
        <w:t>= Number of units sold × Selling price</w:t>
      </w:r>
    </w:p>
    <w:p w14:paraId="789AD0C3" w14:textId="77777777" w:rsidR="00983D53" w:rsidRPr="00B33997" w:rsidRDefault="00983D53">
      <w:pPr>
        <w:pStyle w:val="NumList-Single"/>
        <w:tabs>
          <w:tab w:val="left" w:pos="2160"/>
        </w:tabs>
        <w:rPr>
          <w:lang w:val="en-CA"/>
        </w:rPr>
      </w:pPr>
      <w:r w:rsidRPr="00B33997">
        <w:rPr>
          <w:lang w:val="en-CA"/>
        </w:rPr>
        <w:tab/>
      </w:r>
      <w:r w:rsidRPr="00B33997">
        <w:rPr>
          <w:lang w:val="en-CA"/>
        </w:rPr>
        <w:tab/>
        <w:t>= 300,000 × $9</w:t>
      </w:r>
    </w:p>
    <w:p w14:paraId="6647D45B" w14:textId="77777777" w:rsidR="00983D53" w:rsidRPr="00B33997" w:rsidRDefault="00983D53">
      <w:pPr>
        <w:pStyle w:val="NumList-Single"/>
        <w:tabs>
          <w:tab w:val="left" w:pos="2160"/>
        </w:tabs>
        <w:rPr>
          <w:lang w:val="en-CA"/>
        </w:rPr>
      </w:pPr>
      <w:r w:rsidRPr="00B33997">
        <w:rPr>
          <w:lang w:val="en-CA"/>
        </w:rPr>
        <w:tab/>
      </w:r>
      <w:r w:rsidRPr="00B33997">
        <w:rPr>
          <w:lang w:val="en-CA"/>
        </w:rPr>
        <w:tab/>
        <w:t>= $2,700,000</w:t>
      </w:r>
    </w:p>
    <w:p w14:paraId="6CAA894A" w14:textId="77777777" w:rsidR="00983D53" w:rsidRPr="00B33997" w:rsidRDefault="00983D53">
      <w:pPr>
        <w:pStyle w:val="NumList-Single"/>
        <w:tabs>
          <w:tab w:val="left" w:pos="2160"/>
        </w:tabs>
        <w:rPr>
          <w:lang w:val="en-CA"/>
        </w:rPr>
      </w:pPr>
    </w:p>
    <w:p w14:paraId="6561BABD" w14:textId="77777777" w:rsidR="00983D53" w:rsidRPr="00B33997" w:rsidRDefault="00983D53">
      <w:pPr>
        <w:pStyle w:val="NumListTableMainhead"/>
        <w:rPr>
          <w:lang w:val="en-CA"/>
        </w:rPr>
      </w:pPr>
      <w:r w:rsidRPr="00B33997">
        <w:rPr>
          <w:lang w:val="en-CA"/>
        </w:rPr>
        <w:t>2.</w:t>
      </w:r>
      <w:r w:rsidRPr="00B33997">
        <w:rPr>
          <w:lang w:val="en-CA"/>
        </w:rPr>
        <w:tab/>
      </w:r>
      <w:r w:rsidRPr="00B33997">
        <w:rPr>
          <w:lang w:val="en-CA"/>
        </w:rPr>
        <w:tab/>
        <w:t>Jasper Company</w:t>
      </w:r>
    </w:p>
    <w:p w14:paraId="7145E35C" w14:textId="77777777" w:rsidR="00983D53" w:rsidRPr="00B33997" w:rsidRDefault="00983D53">
      <w:pPr>
        <w:pStyle w:val="tablemainhead"/>
        <w:rPr>
          <w:lang w:val="en-CA"/>
        </w:rPr>
      </w:pPr>
      <w:r w:rsidRPr="00B33997">
        <w:rPr>
          <w:lang w:val="en-CA"/>
        </w:rPr>
        <w:t>Income Statement</w:t>
      </w:r>
    </w:p>
    <w:p w14:paraId="2130468C" w14:textId="77777777" w:rsidR="00983D53" w:rsidRPr="00B33997" w:rsidRDefault="00983D53">
      <w:pPr>
        <w:pStyle w:val="tablemainhead"/>
        <w:rPr>
          <w:lang w:val="en-CA"/>
        </w:rPr>
      </w:pPr>
      <w:r w:rsidRPr="00B33997">
        <w:rPr>
          <w:lang w:val="en-CA"/>
        </w:rPr>
        <w:t>For the Past Year</w:t>
      </w:r>
    </w:p>
    <w:p w14:paraId="540F21BB" w14:textId="77777777" w:rsidR="00983D53" w:rsidRPr="00B33997" w:rsidRDefault="00983D53">
      <w:pPr>
        <w:pStyle w:val="6pt"/>
        <w:rPr>
          <w:lang w:val="en-CA"/>
        </w:rPr>
      </w:pPr>
    </w:p>
    <w:p w14:paraId="638DD79A" w14:textId="2166F3BA" w:rsidR="00983D53" w:rsidRPr="00B33997" w:rsidRDefault="00983D53" w:rsidP="005E22F6">
      <w:pPr>
        <w:pStyle w:val="Table-2col"/>
        <w:tabs>
          <w:tab w:val="clear" w:pos="5760"/>
          <w:tab w:val="clear" w:pos="7380"/>
          <w:tab w:val="clear" w:pos="9000"/>
          <w:tab w:val="left" w:pos="720"/>
          <w:tab w:val="right" w:leader="dot" w:pos="8100"/>
        </w:tabs>
        <w:rPr>
          <w:lang w:val="en-CA"/>
        </w:rPr>
      </w:pPr>
      <w:r w:rsidRPr="00B33997">
        <w:rPr>
          <w:lang w:val="en-CA"/>
        </w:rPr>
        <w:tab/>
        <w:t>Sales revenue</w:t>
      </w:r>
      <w:r w:rsidRPr="00B33997">
        <w:rPr>
          <w:lang w:val="en-CA"/>
        </w:rPr>
        <w:tab/>
        <w:t>$2,700,000</w:t>
      </w:r>
      <w:r w:rsidR="00D41464" w:rsidRPr="00B33997">
        <w:rPr>
          <w:lang w:val="en-CA"/>
        </w:rPr>
        <w:t xml:space="preserve">     100.0%</w:t>
      </w:r>
    </w:p>
    <w:p w14:paraId="53951286" w14:textId="5627F275" w:rsidR="00983D53" w:rsidRPr="00B33997" w:rsidRDefault="00983D53" w:rsidP="005E22F6">
      <w:pPr>
        <w:pStyle w:val="Table-2col"/>
        <w:tabs>
          <w:tab w:val="clear" w:pos="5760"/>
          <w:tab w:val="clear" w:pos="7380"/>
          <w:tab w:val="clear" w:pos="9000"/>
          <w:tab w:val="left" w:pos="720"/>
          <w:tab w:val="right" w:leader="dot" w:pos="7920"/>
        </w:tabs>
        <w:rPr>
          <w:szCs w:val="20"/>
          <w:lang w:val="en-CA"/>
        </w:rPr>
      </w:pPr>
      <w:r w:rsidRPr="00B33997">
        <w:rPr>
          <w:szCs w:val="20"/>
          <w:lang w:val="en-CA"/>
        </w:rPr>
        <w:tab/>
        <w:t>Cost of goods sold</w:t>
      </w:r>
      <w:r w:rsidRPr="00603E5D">
        <w:rPr>
          <w:szCs w:val="20"/>
          <w:lang w:val="en-CA"/>
        </w:rPr>
        <w:tab/>
      </w:r>
      <w:r w:rsidRPr="00B33997">
        <w:rPr>
          <w:szCs w:val="20"/>
          <w:u w:val="single"/>
          <w:lang w:val="en-CA"/>
        </w:rPr>
        <w:t>690,000</w:t>
      </w:r>
      <w:r w:rsidRPr="00B33997">
        <w:rPr>
          <w:szCs w:val="20"/>
          <w:lang w:val="en-CA"/>
        </w:rPr>
        <w:t>*</w:t>
      </w:r>
      <w:r w:rsidR="00D41464" w:rsidRPr="00B33997">
        <w:rPr>
          <w:szCs w:val="20"/>
          <w:lang w:val="en-CA"/>
        </w:rPr>
        <w:t xml:space="preserve">   25.6%</w:t>
      </w:r>
    </w:p>
    <w:p w14:paraId="18F487E2" w14:textId="558D4B38" w:rsidR="00983D53" w:rsidRPr="00B33997" w:rsidRDefault="00983D53" w:rsidP="005E22F6">
      <w:pPr>
        <w:pStyle w:val="Table-2col"/>
        <w:tabs>
          <w:tab w:val="clear" w:pos="5760"/>
          <w:tab w:val="clear" w:pos="7380"/>
          <w:tab w:val="clear" w:pos="9000"/>
          <w:tab w:val="left" w:pos="720"/>
          <w:tab w:val="right" w:leader="dot" w:pos="7830"/>
        </w:tabs>
        <w:rPr>
          <w:szCs w:val="20"/>
          <w:lang w:val="en-CA"/>
        </w:rPr>
      </w:pPr>
      <w:r w:rsidRPr="00B33997">
        <w:rPr>
          <w:szCs w:val="20"/>
          <w:lang w:val="en-CA"/>
        </w:rPr>
        <w:tab/>
        <w:t>Gross profit</w:t>
      </w:r>
      <w:r w:rsidRPr="00B33997">
        <w:rPr>
          <w:szCs w:val="20"/>
          <w:lang w:val="en-CA"/>
        </w:rPr>
        <w:tab/>
        <w:t>$2,010,000</w:t>
      </w:r>
      <w:r w:rsidR="00D41464" w:rsidRPr="00B33997">
        <w:rPr>
          <w:szCs w:val="20"/>
          <w:lang w:val="en-CA"/>
        </w:rPr>
        <w:t xml:space="preserve">   74.4%</w:t>
      </w:r>
    </w:p>
    <w:p w14:paraId="780D9D79" w14:textId="77777777" w:rsidR="00983D53" w:rsidRPr="00B33997" w:rsidRDefault="00983D53">
      <w:pPr>
        <w:pStyle w:val="Table-2col"/>
        <w:tabs>
          <w:tab w:val="clear" w:pos="5760"/>
          <w:tab w:val="clear" w:pos="7380"/>
          <w:tab w:val="left" w:pos="720"/>
          <w:tab w:val="right" w:leader="dot" w:pos="7200"/>
        </w:tabs>
        <w:rPr>
          <w:szCs w:val="20"/>
          <w:lang w:val="en-CA"/>
        </w:rPr>
      </w:pPr>
      <w:r w:rsidRPr="00B33997">
        <w:rPr>
          <w:szCs w:val="20"/>
          <w:lang w:val="en-CA"/>
        </w:rPr>
        <w:tab/>
        <w:t>Less:</w:t>
      </w:r>
    </w:p>
    <w:p w14:paraId="3D5F29E3" w14:textId="068F12CF" w:rsidR="00983D53" w:rsidRPr="00B33997" w:rsidRDefault="00983D53" w:rsidP="001761E6">
      <w:pPr>
        <w:pStyle w:val="Table-2col"/>
        <w:tabs>
          <w:tab w:val="clear" w:pos="5760"/>
          <w:tab w:val="clear" w:pos="7380"/>
          <w:tab w:val="left" w:pos="720"/>
          <w:tab w:val="right" w:leader="dot" w:pos="7200"/>
        </w:tabs>
        <w:rPr>
          <w:szCs w:val="20"/>
          <w:lang w:val="en-CA"/>
        </w:rPr>
      </w:pPr>
      <w:r w:rsidRPr="00B33997">
        <w:rPr>
          <w:szCs w:val="20"/>
          <w:lang w:val="en-CA"/>
        </w:rPr>
        <w:tab/>
      </w:r>
      <w:r w:rsidRPr="00B33997">
        <w:rPr>
          <w:szCs w:val="20"/>
          <w:lang w:val="en-CA"/>
        </w:rPr>
        <w:tab/>
        <w:t>Selling expense</w:t>
      </w:r>
      <w:r w:rsidRPr="00B33997">
        <w:rPr>
          <w:szCs w:val="20"/>
          <w:lang w:val="en-CA"/>
        </w:rPr>
        <w:tab/>
      </w:r>
      <w:r w:rsidRPr="00B33997">
        <w:rPr>
          <w:szCs w:val="20"/>
          <w:lang w:val="en-CA"/>
        </w:rPr>
        <w:tab/>
        <w:t>437,000</w:t>
      </w:r>
      <w:r w:rsidR="00D41464" w:rsidRPr="00B33997">
        <w:rPr>
          <w:szCs w:val="20"/>
          <w:lang w:val="en-CA"/>
        </w:rPr>
        <w:t xml:space="preserve"> </w:t>
      </w:r>
      <w:r w:rsidR="005E22F6">
        <w:rPr>
          <w:szCs w:val="20"/>
          <w:lang w:val="en-CA"/>
        </w:rPr>
        <w:t xml:space="preserve"> </w:t>
      </w:r>
      <w:r w:rsidR="00D41464" w:rsidRPr="00B33997">
        <w:rPr>
          <w:szCs w:val="20"/>
          <w:lang w:val="en-CA"/>
        </w:rPr>
        <w:t xml:space="preserve">  16.2%</w:t>
      </w:r>
    </w:p>
    <w:p w14:paraId="06D6B7EB" w14:textId="42E52CCC" w:rsidR="00983D53" w:rsidRPr="00B33997" w:rsidRDefault="001761E6" w:rsidP="001761E6">
      <w:pPr>
        <w:pStyle w:val="Table-2col"/>
        <w:tabs>
          <w:tab w:val="clear" w:pos="5760"/>
          <w:tab w:val="clear" w:pos="7380"/>
          <w:tab w:val="left" w:pos="720"/>
          <w:tab w:val="right" w:leader="dot" w:pos="7200"/>
          <w:tab w:val="left" w:pos="7560"/>
        </w:tabs>
        <w:rPr>
          <w:szCs w:val="20"/>
          <w:lang w:val="en-CA"/>
        </w:rPr>
      </w:pPr>
      <w:r>
        <w:rPr>
          <w:szCs w:val="20"/>
          <w:lang w:val="en-CA"/>
        </w:rPr>
        <w:tab/>
      </w:r>
      <w:r>
        <w:rPr>
          <w:szCs w:val="20"/>
          <w:lang w:val="en-CA"/>
        </w:rPr>
        <w:tab/>
        <w:t>Administrative expense</w:t>
      </w:r>
      <w:r>
        <w:rPr>
          <w:szCs w:val="20"/>
          <w:lang w:val="en-CA"/>
        </w:rPr>
        <w:tab/>
      </w:r>
      <w:r>
        <w:rPr>
          <w:szCs w:val="20"/>
          <w:lang w:val="en-CA"/>
        </w:rPr>
        <w:tab/>
      </w:r>
      <w:r w:rsidR="00983D53" w:rsidRPr="00B33997">
        <w:rPr>
          <w:szCs w:val="20"/>
          <w:u w:val="single"/>
          <w:lang w:val="en-CA"/>
        </w:rPr>
        <w:t>854,000</w:t>
      </w:r>
      <w:r w:rsidR="00D41464" w:rsidRPr="00B33997">
        <w:rPr>
          <w:szCs w:val="20"/>
          <w:u w:val="single"/>
          <w:lang w:val="en-CA"/>
        </w:rPr>
        <w:t xml:space="preserve">   31.6%</w:t>
      </w:r>
    </w:p>
    <w:p w14:paraId="765A6CAA" w14:textId="76BA9A22" w:rsidR="00983D53" w:rsidRPr="00B33997" w:rsidRDefault="00983D53" w:rsidP="001761E6">
      <w:pPr>
        <w:pStyle w:val="Table-2col"/>
        <w:tabs>
          <w:tab w:val="clear" w:pos="5760"/>
          <w:tab w:val="clear" w:pos="7380"/>
          <w:tab w:val="left" w:pos="720"/>
          <w:tab w:val="right" w:leader="dot" w:pos="7200"/>
          <w:tab w:val="left" w:pos="7470"/>
        </w:tabs>
        <w:rPr>
          <w:lang w:val="en-CA"/>
        </w:rPr>
      </w:pPr>
      <w:r w:rsidRPr="00B33997">
        <w:rPr>
          <w:lang w:val="en-CA"/>
        </w:rPr>
        <w:tab/>
        <w:t>Operating income</w:t>
      </w:r>
      <w:r w:rsidRPr="00B33997">
        <w:rPr>
          <w:lang w:val="en-CA"/>
        </w:rPr>
        <w:tab/>
      </w:r>
      <w:r w:rsidRPr="00B33997">
        <w:rPr>
          <w:lang w:val="en-CA"/>
        </w:rPr>
        <w:tab/>
      </w:r>
      <w:r w:rsidRPr="00B33997">
        <w:rPr>
          <w:u w:val="double"/>
          <w:lang w:val="en-CA"/>
        </w:rPr>
        <w:t>$</w:t>
      </w:r>
      <w:proofErr w:type="gramStart"/>
      <w:r w:rsidRPr="00B33997">
        <w:rPr>
          <w:u w:val="double"/>
          <w:lang w:val="en-CA"/>
        </w:rPr>
        <w:t>719,000</w:t>
      </w:r>
      <w:r w:rsidR="00D41464" w:rsidRPr="00B33997">
        <w:rPr>
          <w:u w:val="double"/>
          <w:lang w:val="en-CA"/>
        </w:rPr>
        <w:t xml:space="preserve"> </w:t>
      </w:r>
      <w:r w:rsidR="001761E6">
        <w:rPr>
          <w:u w:val="double"/>
          <w:lang w:val="en-CA"/>
        </w:rPr>
        <w:t xml:space="preserve"> </w:t>
      </w:r>
      <w:r w:rsidR="004A623B" w:rsidRPr="00B33997">
        <w:rPr>
          <w:u w:val="double"/>
          <w:lang w:val="en-CA"/>
        </w:rPr>
        <w:t>26.6</w:t>
      </w:r>
      <w:proofErr w:type="gramEnd"/>
      <w:r w:rsidR="004A623B" w:rsidRPr="00B33997">
        <w:rPr>
          <w:u w:val="double"/>
          <w:lang w:val="en-CA"/>
        </w:rPr>
        <w:t>%</w:t>
      </w:r>
    </w:p>
    <w:p w14:paraId="06079BBD" w14:textId="77777777" w:rsidR="00983D53" w:rsidRPr="00B33997" w:rsidRDefault="00983D53">
      <w:pPr>
        <w:pStyle w:val="6pt"/>
        <w:rPr>
          <w:lang w:val="en-CA"/>
        </w:rPr>
      </w:pPr>
    </w:p>
    <w:p w14:paraId="6CEE5D60" w14:textId="77777777" w:rsidR="00983D53" w:rsidRPr="00B33997" w:rsidRDefault="00983D53">
      <w:pPr>
        <w:pStyle w:val="NumList-Single"/>
        <w:tabs>
          <w:tab w:val="decimal" w:pos="5040"/>
          <w:tab w:val="left" w:pos="5299"/>
        </w:tabs>
        <w:rPr>
          <w:lang w:val="en-CA"/>
        </w:rPr>
      </w:pPr>
      <w:r w:rsidRPr="00B33997">
        <w:rPr>
          <w:lang w:val="en-CA"/>
        </w:rPr>
        <w:tab/>
        <w:t>*Direct materials</w:t>
      </w:r>
      <w:r w:rsidRPr="00B33997">
        <w:rPr>
          <w:lang w:val="en-CA"/>
        </w:rPr>
        <w:tab/>
        <w:t>$150,000</w:t>
      </w:r>
    </w:p>
    <w:p w14:paraId="0F81232A" w14:textId="77777777" w:rsidR="00983D53" w:rsidRPr="00B33997" w:rsidRDefault="00983D53">
      <w:pPr>
        <w:pStyle w:val="NumList-Single"/>
        <w:tabs>
          <w:tab w:val="left" w:pos="446"/>
          <w:tab w:val="decimal" w:pos="5040"/>
        </w:tabs>
        <w:rPr>
          <w:lang w:val="en-CA"/>
        </w:rPr>
      </w:pPr>
      <w:r w:rsidRPr="00B33997">
        <w:rPr>
          <w:lang w:val="en-CA"/>
        </w:rPr>
        <w:tab/>
      </w:r>
      <w:r w:rsidRPr="00B33997">
        <w:rPr>
          <w:lang w:val="en-CA"/>
        </w:rPr>
        <w:tab/>
        <w:t xml:space="preserve">Direct </w:t>
      </w:r>
      <w:r w:rsidR="0079264D" w:rsidRPr="00B33997">
        <w:rPr>
          <w:lang w:val="en-CA"/>
        </w:rPr>
        <w:t>labour</w:t>
      </w:r>
      <w:r w:rsidRPr="00B33997">
        <w:rPr>
          <w:lang w:val="en-CA"/>
        </w:rPr>
        <w:tab/>
        <w:t>325,000</w:t>
      </w:r>
    </w:p>
    <w:p w14:paraId="682EBC53" w14:textId="77777777" w:rsidR="00983D53" w:rsidRPr="00B33997" w:rsidRDefault="00983D53">
      <w:pPr>
        <w:pStyle w:val="NumList-Single"/>
        <w:tabs>
          <w:tab w:val="left" w:pos="446"/>
          <w:tab w:val="left" w:pos="4032"/>
          <w:tab w:val="decimal" w:pos="5040"/>
          <w:tab w:val="left" w:pos="5299"/>
        </w:tabs>
        <w:rPr>
          <w:lang w:val="en-CA"/>
        </w:rPr>
      </w:pPr>
      <w:r w:rsidRPr="00B33997">
        <w:rPr>
          <w:lang w:val="en-CA"/>
        </w:rPr>
        <w:tab/>
      </w:r>
      <w:r w:rsidRPr="00B33997">
        <w:rPr>
          <w:lang w:val="en-CA"/>
        </w:rPr>
        <w:tab/>
        <w:t>Manufacturing overhead</w:t>
      </w:r>
      <w:r w:rsidRPr="00B33997">
        <w:rPr>
          <w:lang w:val="en-CA"/>
        </w:rPr>
        <w:tab/>
      </w:r>
      <w:r w:rsidRPr="00B33997">
        <w:rPr>
          <w:u w:val="single"/>
          <w:lang w:val="en-CA"/>
        </w:rPr>
        <w:tab/>
        <w:t>215,000</w:t>
      </w:r>
    </w:p>
    <w:p w14:paraId="63FBB396" w14:textId="77777777" w:rsidR="00983D53" w:rsidRPr="00B33997" w:rsidRDefault="00983D53">
      <w:pPr>
        <w:pStyle w:val="NumList-Single"/>
        <w:tabs>
          <w:tab w:val="left" w:pos="446"/>
          <w:tab w:val="decimal" w:pos="5040"/>
        </w:tabs>
        <w:rPr>
          <w:u w:val="double"/>
          <w:lang w:val="en-CA"/>
        </w:rPr>
      </w:pPr>
      <w:r w:rsidRPr="00B33997">
        <w:rPr>
          <w:lang w:val="en-CA"/>
        </w:rPr>
        <w:tab/>
      </w:r>
      <w:r w:rsidRPr="00B33997">
        <w:rPr>
          <w:lang w:val="en-CA"/>
        </w:rPr>
        <w:tab/>
      </w:r>
      <w:r w:rsidR="0008603D" w:rsidRPr="00B33997">
        <w:rPr>
          <w:lang w:val="en-CA"/>
        </w:rPr>
        <w:t xml:space="preserve">     </w:t>
      </w:r>
      <w:r w:rsidRPr="00B33997">
        <w:rPr>
          <w:lang w:val="en-CA"/>
        </w:rPr>
        <w:t>Cost of goods sold</w:t>
      </w:r>
      <w:r w:rsidRPr="00B33997">
        <w:rPr>
          <w:lang w:val="en-CA"/>
        </w:rPr>
        <w:tab/>
      </w:r>
      <w:r w:rsidRPr="00B33997">
        <w:rPr>
          <w:u w:val="double"/>
          <w:lang w:val="en-CA"/>
        </w:rPr>
        <w:t>$690,000</w:t>
      </w:r>
    </w:p>
    <w:p w14:paraId="4A256FDC" w14:textId="77777777" w:rsidR="004A623B" w:rsidRPr="00B33997" w:rsidRDefault="004A623B">
      <w:pPr>
        <w:pStyle w:val="NumList-Single"/>
        <w:tabs>
          <w:tab w:val="left" w:pos="446"/>
          <w:tab w:val="decimal" w:pos="5040"/>
        </w:tabs>
        <w:rPr>
          <w:u w:val="double"/>
          <w:lang w:val="en-CA"/>
        </w:rPr>
      </w:pPr>
    </w:p>
    <w:p w14:paraId="19413A1E" w14:textId="77777777" w:rsidR="004A623B" w:rsidRPr="00B33997" w:rsidRDefault="004A623B">
      <w:pPr>
        <w:pStyle w:val="NumList-Single"/>
        <w:tabs>
          <w:tab w:val="left" w:pos="446"/>
          <w:tab w:val="decimal" w:pos="5040"/>
        </w:tabs>
        <w:rPr>
          <w:lang w:val="en-CA"/>
        </w:rPr>
      </w:pPr>
      <w:r w:rsidRPr="00B33997">
        <w:rPr>
          <w:lang w:val="en-CA"/>
        </w:rPr>
        <w:t>3.  It is useful to calculate the percentage of each cost as a percentage of sales to allow identification of tr</w:t>
      </w:r>
      <w:r w:rsidR="001C6A1F" w:rsidRPr="00B33997">
        <w:rPr>
          <w:lang w:val="en-CA"/>
        </w:rPr>
        <w:t>e</w:t>
      </w:r>
      <w:r w:rsidRPr="00B33997">
        <w:rPr>
          <w:lang w:val="en-CA"/>
        </w:rPr>
        <w:t>nds within the company, to allow comparison to other different size companies</w:t>
      </w:r>
      <w:r w:rsidR="00200F15">
        <w:rPr>
          <w:lang w:val="en-CA"/>
        </w:rPr>
        <w:t>,</w:t>
      </w:r>
      <w:r w:rsidRPr="00B33997">
        <w:rPr>
          <w:lang w:val="en-CA"/>
        </w:rPr>
        <w:t xml:space="preserve"> or to compare to industry statistics.</w:t>
      </w:r>
    </w:p>
    <w:p w14:paraId="765F59A7" w14:textId="30A163F1" w:rsidR="00983D53" w:rsidRPr="00B33997" w:rsidRDefault="00983D53" w:rsidP="00701468">
      <w:pPr>
        <w:pStyle w:val="heading5toppg"/>
        <w:jc w:val="center"/>
        <w:rPr>
          <w:lang w:val="en-CA"/>
        </w:rPr>
      </w:pPr>
      <w:r w:rsidRPr="00B33997">
        <w:rPr>
          <w:lang w:val="en-CA"/>
        </w:rPr>
        <w:br w:type="page"/>
      </w:r>
      <w:r w:rsidRPr="00B33997">
        <w:rPr>
          <w:lang w:val="en-CA"/>
        </w:rPr>
        <w:lastRenderedPageBreak/>
        <w:t>PROBLEMS</w:t>
      </w:r>
    </w:p>
    <w:p w14:paraId="42FF43D2" w14:textId="77777777" w:rsidR="00983D53" w:rsidRPr="00B33997" w:rsidRDefault="00983D53">
      <w:pPr>
        <w:pStyle w:val="heading5toppg"/>
        <w:rPr>
          <w:lang w:val="en-CA"/>
        </w:rPr>
      </w:pPr>
      <w:r w:rsidRPr="00B33997">
        <w:rPr>
          <w:lang w:val="en-CA"/>
        </w:rPr>
        <w:t>Problem 2–</w:t>
      </w:r>
      <w:r w:rsidR="004A623B" w:rsidRPr="00B33997">
        <w:rPr>
          <w:lang w:val="en-CA"/>
        </w:rPr>
        <w:t>22</w:t>
      </w:r>
    </w:p>
    <w:p w14:paraId="55D99559" w14:textId="77777777" w:rsidR="00983D53" w:rsidRPr="00B33997" w:rsidRDefault="00983D53">
      <w:pPr>
        <w:pStyle w:val="NumList"/>
        <w:rPr>
          <w:lang w:val="en-CA"/>
        </w:rPr>
      </w:pPr>
      <w:r w:rsidRPr="00B33997">
        <w:rPr>
          <w:lang w:val="en-CA"/>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440"/>
        <w:gridCol w:w="1260"/>
        <w:gridCol w:w="1337"/>
        <w:gridCol w:w="1940"/>
      </w:tblGrid>
      <w:tr w:rsidR="00983D53" w:rsidRPr="00B33997" w14:paraId="0151E86B" w14:textId="77777777">
        <w:trPr>
          <w:jc w:val="center"/>
        </w:trPr>
        <w:tc>
          <w:tcPr>
            <w:tcW w:w="2988" w:type="dxa"/>
            <w:vAlign w:val="center"/>
          </w:tcPr>
          <w:p w14:paraId="17434ACE" w14:textId="77777777" w:rsidR="00983D53" w:rsidRPr="00B33997" w:rsidRDefault="00983D53">
            <w:pPr>
              <w:pStyle w:val="E-TXTable"/>
              <w:jc w:val="center"/>
              <w:rPr>
                <w:lang w:val="en-CA"/>
              </w:rPr>
            </w:pPr>
            <w:r w:rsidRPr="00B33997">
              <w:rPr>
                <w:lang w:val="en-CA"/>
              </w:rPr>
              <w:t>Cost</w:t>
            </w:r>
          </w:p>
        </w:tc>
        <w:tc>
          <w:tcPr>
            <w:tcW w:w="1440" w:type="dxa"/>
            <w:vAlign w:val="center"/>
          </w:tcPr>
          <w:p w14:paraId="0B9981A7" w14:textId="77777777" w:rsidR="00983D53" w:rsidRPr="00B33997" w:rsidRDefault="00983D53">
            <w:pPr>
              <w:pStyle w:val="E-TXTable"/>
              <w:jc w:val="center"/>
              <w:rPr>
                <w:lang w:val="en-CA"/>
              </w:rPr>
            </w:pPr>
            <w:r w:rsidRPr="00B33997">
              <w:rPr>
                <w:lang w:val="en-CA"/>
              </w:rPr>
              <w:t xml:space="preserve">Direct </w:t>
            </w:r>
            <w:r w:rsidRPr="00B33997">
              <w:rPr>
                <w:lang w:val="en-CA"/>
              </w:rPr>
              <w:br/>
              <w:t>Materials</w:t>
            </w:r>
          </w:p>
        </w:tc>
        <w:tc>
          <w:tcPr>
            <w:tcW w:w="1260" w:type="dxa"/>
            <w:vAlign w:val="center"/>
          </w:tcPr>
          <w:p w14:paraId="1B0F9BB8" w14:textId="77777777" w:rsidR="00983D53" w:rsidRPr="00B33997" w:rsidRDefault="00983D53">
            <w:pPr>
              <w:pStyle w:val="E-TXTable"/>
              <w:jc w:val="center"/>
              <w:rPr>
                <w:lang w:val="en-CA"/>
              </w:rPr>
            </w:pPr>
            <w:r w:rsidRPr="00B33997">
              <w:rPr>
                <w:lang w:val="en-CA"/>
              </w:rPr>
              <w:t xml:space="preserve">Direct </w:t>
            </w:r>
            <w:r w:rsidR="0079264D" w:rsidRPr="00B33997">
              <w:rPr>
                <w:lang w:val="en-CA"/>
              </w:rPr>
              <w:t>Labour</w:t>
            </w:r>
          </w:p>
        </w:tc>
        <w:tc>
          <w:tcPr>
            <w:tcW w:w="1337" w:type="dxa"/>
            <w:vAlign w:val="center"/>
          </w:tcPr>
          <w:p w14:paraId="40D5903A" w14:textId="2A942DD9" w:rsidR="00983D53" w:rsidRPr="00B33997" w:rsidRDefault="00603E5D">
            <w:pPr>
              <w:pStyle w:val="E-TXTable"/>
              <w:jc w:val="center"/>
              <w:rPr>
                <w:lang w:val="en-CA"/>
              </w:rPr>
            </w:pPr>
            <w:r>
              <w:rPr>
                <w:lang w:val="en-CA"/>
              </w:rPr>
              <w:t>Factory</w:t>
            </w:r>
          </w:p>
          <w:p w14:paraId="5C0AC541" w14:textId="77777777" w:rsidR="00983D53" w:rsidRPr="00B33997" w:rsidRDefault="00983D53">
            <w:pPr>
              <w:pStyle w:val="E-TXTable"/>
              <w:jc w:val="center"/>
              <w:rPr>
                <w:lang w:val="en-CA"/>
              </w:rPr>
            </w:pPr>
            <w:r w:rsidRPr="00B33997">
              <w:rPr>
                <w:lang w:val="en-CA"/>
              </w:rPr>
              <w:t>Overhead</w:t>
            </w:r>
          </w:p>
        </w:tc>
        <w:tc>
          <w:tcPr>
            <w:tcW w:w="1940" w:type="dxa"/>
            <w:vAlign w:val="center"/>
          </w:tcPr>
          <w:p w14:paraId="243E33B2" w14:textId="77777777" w:rsidR="00983D53" w:rsidRPr="00B33997" w:rsidRDefault="00983D53">
            <w:pPr>
              <w:pStyle w:val="E-TXTable"/>
              <w:jc w:val="center"/>
              <w:rPr>
                <w:lang w:val="en-CA"/>
              </w:rPr>
            </w:pPr>
            <w:r w:rsidRPr="00B33997">
              <w:rPr>
                <w:lang w:val="en-CA"/>
              </w:rPr>
              <w:t xml:space="preserve">Selling </w:t>
            </w:r>
            <w:r w:rsidRPr="00B33997">
              <w:rPr>
                <w:lang w:val="en-CA"/>
              </w:rPr>
              <w:br/>
              <w:t xml:space="preserve">and </w:t>
            </w:r>
            <w:r w:rsidRPr="00B33997">
              <w:rPr>
                <w:lang w:val="en-CA"/>
              </w:rPr>
              <w:br/>
              <w:t>Administrative</w:t>
            </w:r>
          </w:p>
        </w:tc>
      </w:tr>
      <w:tr w:rsidR="00983D53" w:rsidRPr="00B33997" w14:paraId="43508C69" w14:textId="77777777">
        <w:trPr>
          <w:jc w:val="center"/>
        </w:trPr>
        <w:tc>
          <w:tcPr>
            <w:tcW w:w="2988" w:type="dxa"/>
          </w:tcPr>
          <w:p w14:paraId="3E4DFF8D" w14:textId="77777777" w:rsidR="00983D53" w:rsidRPr="00B33997" w:rsidRDefault="00983D53">
            <w:pPr>
              <w:pStyle w:val="E-TXTable"/>
              <w:jc w:val="left"/>
              <w:rPr>
                <w:lang w:val="en-CA"/>
              </w:rPr>
            </w:pPr>
            <w:r w:rsidRPr="00B33997">
              <w:rPr>
                <w:lang w:val="en-CA"/>
              </w:rPr>
              <w:t>Hamburger meat</w:t>
            </w:r>
          </w:p>
        </w:tc>
        <w:tc>
          <w:tcPr>
            <w:tcW w:w="1440" w:type="dxa"/>
          </w:tcPr>
          <w:p w14:paraId="5151A448" w14:textId="77777777" w:rsidR="00983D53" w:rsidRPr="00B33997" w:rsidRDefault="00983D53">
            <w:pPr>
              <w:pStyle w:val="E-TXTable"/>
              <w:tabs>
                <w:tab w:val="clear" w:pos="360"/>
                <w:tab w:val="clear" w:pos="720"/>
                <w:tab w:val="right" w:pos="1027"/>
              </w:tabs>
              <w:rPr>
                <w:lang w:val="en-CA"/>
              </w:rPr>
            </w:pPr>
            <w:r w:rsidRPr="00B33997">
              <w:rPr>
                <w:lang w:val="en-CA"/>
              </w:rPr>
              <w:tab/>
              <w:t>$4,500</w:t>
            </w:r>
          </w:p>
        </w:tc>
        <w:tc>
          <w:tcPr>
            <w:tcW w:w="1260" w:type="dxa"/>
          </w:tcPr>
          <w:p w14:paraId="44183E37" w14:textId="77777777" w:rsidR="00983D53" w:rsidRPr="00B33997" w:rsidRDefault="00983D53">
            <w:pPr>
              <w:pStyle w:val="E-TXTable"/>
              <w:tabs>
                <w:tab w:val="clear" w:pos="360"/>
                <w:tab w:val="clear" w:pos="720"/>
                <w:tab w:val="right" w:pos="847"/>
              </w:tabs>
              <w:rPr>
                <w:lang w:val="en-CA"/>
              </w:rPr>
            </w:pPr>
          </w:p>
        </w:tc>
        <w:tc>
          <w:tcPr>
            <w:tcW w:w="1337" w:type="dxa"/>
          </w:tcPr>
          <w:p w14:paraId="71179892" w14:textId="77777777" w:rsidR="00983D53" w:rsidRPr="00B33997" w:rsidRDefault="00983D53">
            <w:pPr>
              <w:pStyle w:val="E-TXTable"/>
              <w:tabs>
                <w:tab w:val="clear" w:pos="360"/>
                <w:tab w:val="clear" w:pos="720"/>
                <w:tab w:val="right" w:pos="1027"/>
              </w:tabs>
              <w:rPr>
                <w:lang w:val="en-CA"/>
              </w:rPr>
            </w:pPr>
          </w:p>
        </w:tc>
        <w:tc>
          <w:tcPr>
            <w:tcW w:w="1940" w:type="dxa"/>
          </w:tcPr>
          <w:p w14:paraId="31451C04"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1DA95FA6" w14:textId="77777777">
        <w:trPr>
          <w:jc w:val="center"/>
        </w:trPr>
        <w:tc>
          <w:tcPr>
            <w:tcW w:w="2988" w:type="dxa"/>
          </w:tcPr>
          <w:p w14:paraId="04277283" w14:textId="77777777" w:rsidR="00983D53" w:rsidRPr="00B33997" w:rsidRDefault="00983D53">
            <w:pPr>
              <w:pStyle w:val="E-TXTable"/>
              <w:jc w:val="left"/>
              <w:rPr>
                <w:lang w:val="en-CA"/>
              </w:rPr>
            </w:pPr>
            <w:r w:rsidRPr="00B33997">
              <w:rPr>
                <w:lang w:val="en-CA"/>
              </w:rPr>
              <w:t xml:space="preserve">Buns, lettuce, pickles, </w:t>
            </w:r>
            <w:r w:rsidRPr="00B33997">
              <w:rPr>
                <w:lang w:val="en-CA"/>
              </w:rPr>
              <w:br/>
            </w:r>
            <w:r w:rsidRPr="00B33997">
              <w:rPr>
                <w:lang w:val="en-CA"/>
              </w:rPr>
              <w:tab/>
              <w:t>and onions</w:t>
            </w:r>
          </w:p>
        </w:tc>
        <w:tc>
          <w:tcPr>
            <w:tcW w:w="1440" w:type="dxa"/>
          </w:tcPr>
          <w:p w14:paraId="7860C14F" w14:textId="77777777" w:rsidR="00983D53" w:rsidRPr="00B33997" w:rsidRDefault="00983D53">
            <w:pPr>
              <w:pStyle w:val="E-TXTable"/>
              <w:tabs>
                <w:tab w:val="clear" w:pos="360"/>
                <w:tab w:val="clear" w:pos="720"/>
                <w:tab w:val="right" w:pos="1027"/>
              </w:tabs>
              <w:rPr>
                <w:lang w:val="en-CA"/>
              </w:rPr>
            </w:pPr>
            <w:r w:rsidRPr="00B33997">
              <w:rPr>
                <w:lang w:val="en-CA"/>
              </w:rPr>
              <w:br/>
            </w:r>
            <w:r w:rsidRPr="00B33997">
              <w:rPr>
                <w:lang w:val="en-CA"/>
              </w:rPr>
              <w:tab/>
              <w:t>800</w:t>
            </w:r>
          </w:p>
        </w:tc>
        <w:tc>
          <w:tcPr>
            <w:tcW w:w="1260" w:type="dxa"/>
          </w:tcPr>
          <w:p w14:paraId="32E4FCF8" w14:textId="77777777" w:rsidR="00983D53" w:rsidRPr="00B33997" w:rsidRDefault="00983D53">
            <w:pPr>
              <w:pStyle w:val="E-TXTable"/>
              <w:tabs>
                <w:tab w:val="clear" w:pos="360"/>
                <w:tab w:val="clear" w:pos="720"/>
                <w:tab w:val="right" w:pos="847"/>
              </w:tabs>
              <w:rPr>
                <w:lang w:val="en-CA"/>
              </w:rPr>
            </w:pPr>
          </w:p>
        </w:tc>
        <w:tc>
          <w:tcPr>
            <w:tcW w:w="1337" w:type="dxa"/>
          </w:tcPr>
          <w:p w14:paraId="15C986F2" w14:textId="77777777" w:rsidR="00983D53" w:rsidRPr="00B33997" w:rsidRDefault="00983D53">
            <w:pPr>
              <w:pStyle w:val="E-TXTable"/>
              <w:tabs>
                <w:tab w:val="clear" w:pos="360"/>
                <w:tab w:val="clear" w:pos="720"/>
                <w:tab w:val="right" w:pos="1027"/>
              </w:tabs>
              <w:rPr>
                <w:lang w:val="en-CA"/>
              </w:rPr>
            </w:pPr>
          </w:p>
        </w:tc>
        <w:tc>
          <w:tcPr>
            <w:tcW w:w="1940" w:type="dxa"/>
          </w:tcPr>
          <w:p w14:paraId="6F4AA503"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0B317CE7" w14:textId="77777777">
        <w:trPr>
          <w:jc w:val="center"/>
        </w:trPr>
        <w:tc>
          <w:tcPr>
            <w:tcW w:w="2988" w:type="dxa"/>
          </w:tcPr>
          <w:p w14:paraId="05C72B04" w14:textId="77777777" w:rsidR="00983D53" w:rsidRPr="00B33997" w:rsidRDefault="00983D53">
            <w:pPr>
              <w:pStyle w:val="E-TXTable"/>
              <w:jc w:val="left"/>
              <w:rPr>
                <w:lang w:val="en-CA"/>
              </w:rPr>
            </w:pPr>
            <w:r w:rsidRPr="00B33997">
              <w:rPr>
                <w:lang w:val="en-CA"/>
              </w:rPr>
              <w:t>Frozen potato strips</w:t>
            </w:r>
          </w:p>
        </w:tc>
        <w:tc>
          <w:tcPr>
            <w:tcW w:w="1440" w:type="dxa"/>
          </w:tcPr>
          <w:p w14:paraId="44C9E569" w14:textId="77777777" w:rsidR="00983D53" w:rsidRPr="00B33997" w:rsidRDefault="00983D53">
            <w:pPr>
              <w:pStyle w:val="E-TXTable"/>
              <w:tabs>
                <w:tab w:val="clear" w:pos="360"/>
                <w:tab w:val="clear" w:pos="720"/>
                <w:tab w:val="right" w:pos="1027"/>
              </w:tabs>
              <w:rPr>
                <w:lang w:val="en-CA"/>
              </w:rPr>
            </w:pPr>
            <w:r w:rsidRPr="00B33997">
              <w:rPr>
                <w:lang w:val="en-CA"/>
              </w:rPr>
              <w:tab/>
              <w:t>1,250</w:t>
            </w:r>
          </w:p>
        </w:tc>
        <w:tc>
          <w:tcPr>
            <w:tcW w:w="1260" w:type="dxa"/>
          </w:tcPr>
          <w:p w14:paraId="1072C663" w14:textId="77777777" w:rsidR="00983D53" w:rsidRPr="00B33997" w:rsidRDefault="00983D53">
            <w:pPr>
              <w:pStyle w:val="E-TXTable"/>
              <w:tabs>
                <w:tab w:val="clear" w:pos="360"/>
                <w:tab w:val="clear" w:pos="720"/>
                <w:tab w:val="right" w:pos="847"/>
              </w:tabs>
              <w:rPr>
                <w:lang w:val="en-CA"/>
              </w:rPr>
            </w:pPr>
          </w:p>
        </w:tc>
        <w:tc>
          <w:tcPr>
            <w:tcW w:w="1337" w:type="dxa"/>
          </w:tcPr>
          <w:p w14:paraId="1E318441" w14:textId="77777777" w:rsidR="00983D53" w:rsidRPr="00B33997" w:rsidRDefault="00983D53">
            <w:pPr>
              <w:pStyle w:val="E-TXTable"/>
              <w:tabs>
                <w:tab w:val="clear" w:pos="360"/>
                <w:tab w:val="clear" w:pos="720"/>
                <w:tab w:val="right" w:pos="1027"/>
              </w:tabs>
              <w:rPr>
                <w:lang w:val="en-CA"/>
              </w:rPr>
            </w:pPr>
          </w:p>
        </w:tc>
        <w:tc>
          <w:tcPr>
            <w:tcW w:w="1940" w:type="dxa"/>
          </w:tcPr>
          <w:p w14:paraId="6CAB859B"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2344B9EC" w14:textId="77777777">
        <w:trPr>
          <w:jc w:val="center"/>
        </w:trPr>
        <w:tc>
          <w:tcPr>
            <w:tcW w:w="2988" w:type="dxa"/>
          </w:tcPr>
          <w:p w14:paraId="04916B7C" w14:textId="77777777" w:rsidR="00983D53" w:rsidRPr="00B33997" w:rsidRDefault="00983D53">
            <w:pPr>
              <w:pStyle w:val="E-TXTable"/>
              <w:jc w:val="left"/>
              <w:rPr>
                <w:lang w:val="en-CA"/>
              </w:rPr>
            </w:pPr>
            <w:r w:rsidRPr="00B33997">
              <w:rPr>
                <w:lang w:val="en-CA"/>
              </w:rPr>
              <w:t xml:space="preserve">Wrappers, bags, and </w:t>
            </w:r>
            <w:r w:rsidRPr="00B33997">
              <w:rPr>
                <w:lang w:val="en-CA"/>
              </w:rPr>
              <w:br/>
            </w:r>
            <w:r w:rsidRPr="00B33997">
              <w:rPr>
                <w:lang w:val="en-CA"/>
              </w:rPr>
              <w:tab/>
              <w:t>condiment packages</w:t>
            </w:r>
          </w:p>
        </w:tc>
        <w:tc>
          <w:tcPr>
            <w:tcW w:w="1440" w:type="dxa"/>
          </w:tcPr>
          <w:p w14:paraId="59D5250C" w14:textId="77777777" w:rsidR="00983D53" w:rsidRPr="00B33997" w:rsidRDefault="00983D53">
            <w:pPr>
              <w:pStyle w:val="E-TXTable"/>
              <w:tabs>
                <w:tab w:val="clear" w:pos="360"/>
                <w:tab w:val="clear" w:pos="720"/>
                <w:tab w:val="right" w:pos="1027"/>
              </w:tabs>
              <w:rPr>
                <w:lang w:val="en-CA"/>
              </w:rPr>
            </w:pPr>
            <w:r w:rsidRPr="00B33997">
              <w:rPr>
                <w:lang w:val="en-CA"/>
              </w:rPr>
              <w:br/>
            </w:r>
            <w:r w:rsidRPr="00B33997">
              <w:rPr>
                <w:lang w:val="en-CA"/>
              </w:rPr>
              <w:tab/>
              <w:t>600</w:t>
            </w:r>
          </w:p>
        </w:tc>
        <w:tc>
          <w:tcPr>
            <w:tcW w:w="1260" w:type="dxa"/>
          </w:tcPr>
          <w:p w14:paraId="60FB359E" w14:textId="77777777" w:rsidR="00983D53" w:rsidRPr="00B33997" w:rsidRDefault="00983D53">
            <w:pPr>
              <w:pStyle w:val="E-TXTable"/>
              <w:tabs>
                <w:tab w:val="clear" w:pos="360"/>
                <w:tab w:val="clear" w:pos="720"/>
                <w:tab w:val="right" w:pos="847"/>
              </w:tabs>
              <w:rPr>
                <w:lang w:val="en-CA"/>
              </w:rPr>
            </w:pPr>
          </w:p>
        </w:tc>
        <w:tc>
          <w:tcPr>
            <w:tcW w:w="1337" w:type="dxa"/>
          </w:tcPr>
          <w:p w14:paraId="2044DCB2" w14:textId="77777777" w:rsidR="00983D53" w:rsidRPr="00B33997" w:rsidRDefault="00983D53">
            <w:pPr>
              <w:pStyle w:val="E-TXTable"/>
              <w:tabs>
                <w:tab w:val="clear" w:pos="360"/>
                <w:tab w:val="clear" w:pos="720"/>
                <w:tab w:val="right" w:pos="1027"/>
              </w:tabs>
              <w:rPr>
                <w:lang w:val="en-CA"/>
              </w:rPr>
            </w:pPr>
          </w:p>
        </w:tc>
        <w:tc>
          <w:tcPr>
            <w:tcW w:w="1940" w:type="dxa"/>
          </w:tcPr>
          <w:p w14:paraId="0CD35A88"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3D863998" w14:textId="77777777">
        <w:trPr>
          <w:jc w:val="center"/>
        </w:trPr>
        <w:tc>
          <w:tcPr>
            <w:tcW w:w="2988" w:type="dxa"/>
          </w:tcPr>
          <w:p w14:paraId="1E9D5426" w14:textId="77777777" w:rsidR="00983D53" w:rsidRPr="00B33997" w:rsidRDefault="00983D53">
            <w:pPr>
              <w:pStyle w:val="E-TXTable"/>
              <w:jc w:val="left"/>
              <w:rPr>
                <w:lang w:val="en-CA"/>
              </w:rPr>
            </w:pPr>
            <w:r w:rsidRPr="00B33997">
              <w:rPr>
                <w:lang w:val="en-CA"/>
              </w:rPr>
              <w:t>Other ingredients</w:t>
            </w:r>
          </w:p>
        </w:tc>
        <w:tc>
          <w:tcPr>
            <w:tcW w:w="1440" w:type="dxa"/>
          </w:tcPr>
          <w:p w14:paraId="14B1FF3D" w14:textId="77777777" w:rsidR="00983D53" w:rsidRPr="00B33997" w:rsidRDefault="00983D53">
            <w:pPr>
              <w:pStyle w:val="E-TXTable"/>
              <w:tabs>
                <w:tab w:val="clear" w:pos="360"/>
                <w:tab w:val="clear" w:pos="720"/>
                <w:tab w:val="right" w:pos="1027"/>
              </w:tabs>
              <w:rPr>
                <w:lang w:val="en-CA"/>
              </w:rPr>
            </w:pPr>
            <w:r w:rsidRPr="00B33997">
              <w:rPr>
                <w:lang w:val="en-CA"/>
              </w:rPr>
              <w:tab/>
              <w:t>660</w:t>
            </w:r>
          </w:p>
        </w:tc>
        <w:tc>
          <w:tcPr>
            <w:tcW w:w="1260" w:type="dxa"/>
          </w:tcPr>
          <w:p w14:paraId="0B997AF0" w14:textId="77777777" w:rsidR="00983D53" w:rsidRPr="00B33997" w:rsidRDefault="00983D53">
            <w:pPr>
              <w:pStyle w:val="E-TXTable"/>
              <w:tabs>
                <w:tab w:val="clear" w:pos="360"/>
                <w:tab w:val="clear" w:pos="720"/>
                <w:tab w:val="right" w:pos="847"/>
              </w:tabs>
              <w:rPr>
                <w:lang w:val="en-CA"/>
              </w:rPr>
            </w:pPr>
          </w:p>
        </w:tc>
        <w:tc>
          <w:tcPr>
            <w:tcW w:w="1337" w:type="dxa"/>
          </w:tcPr>
          <w:p w14:paraId="1A0E105F" w14:textId="77777777" w:rsidR="00983D53" w:rsidRPr="00B33997" w:rsidRDefault="00983D53">
            <w:pPr>
              <w:pStyle w:val="E-TXTable"/>
              <w:tabs>
                <w:tab w:val="clear" w:pos="360"/>
                <w:tab w:val="clear" w:pos="720"/>
                <w:tab w:val="right" w:pos="1027"/>
              </w:tabs>
              <w:rPr>
                <w:lang w:val="en-CA"/>
              </w:rPr>
            </w:pPr>
          </w:p>
        </w:tc>
        <w:tc>
          <w:tcPr>
            <w:tcW w:w="1940" w:type="dxa"/>
          </w:tcPr>
          <w:p w14:paraId="2896D56B"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1290302C" w14:textId="77777777">
        <w:trPr>
          <w:jc w:val="center"/>
        </w:trPr>
        <w:tc>
          <w:tcPr>
            <w:tcW w:w="2988" w:type="dxa"/>
          </w:tcPr>
          <w:p w14:paraId="615C603F" w14:textId="77777777" w:rsidR="00983D53" w:rsidRPr="00B33997" w:rsidRDefault="00983D53">
            <w:pPr>
              <w:pStyle w:val="E-TXTable"/>
              <w:jc w:val="left"/>
              <w:rPr>
                <w:lang w:val="en-CA"/>
              </w:rPr>
            </w:pPr>
            <w:r w:rsidRPr="00B33997">
              <w:rPr>
                <w:lang w:val="en-CA"/>
              </w:rPr>
              <w:t xml:space="preserve">Part-time employees’ </w:t>
            </w:r>
            <w:r w:rsidRPr="00B33997">
              <w:rPr>
                <w:lang w:val="en-CA"/>
              </w:rPr>
              <w:br/>
            </w:r>
            <w:r w:rsidRPr="00B33997">
              <w:rPr>
                <w:lang w:val="en-CA"/>
              </w:rPr>
              <w:tab/>
              <w:t>wages</w:t>
            </w:r>
          </w:p>
        </w:tc>
        <w:tc>
          <w:tcPr>
            <w:tcW w:w="1440" w:type="dxa"/>
          </w:tcPr>
          <w:p w14:paraId="2FE53D89" w14:textId="77777777" w:rsidR="00983D53" w:rsidRPr="00B33997" w:rsidRDefault="00983D53">
            <w:pPr>
              <w:pStyle w:val="E-TXTable"/>
              <w:tabs>
                <w:tab w:val="clear" w:pos="360"/>
                <w:tab w:val="clear" w:pos="720"/>
                <w:tab w:val="right" w:pos="1027"/>
              </w:tabs>
              <w:rPr>
                <w:lang w:val="en-CA"/>
              </w:rPr>
            </w:pPr>
          </w:p>
        </w:tc>
        <w:tc>
          <w:tcPr>
            <w:tcW w:w="1260" w:type="dxa"/>
          </w:tcPr>
          <w:p w14:paraId="087672C9" w14:textId="77777777" w:rsidR="00983D53" w:rsidRPr="00B33997" w:rsidRDefault="00983D53">
            <w:pPr>
              <w:pStyle w:val="E-TXTable"/>
              <w:tabs>
                <w:tab w:val="clear" w:pos="360"/>
                <w:tab w:val="clear" w:pos="720"/>
                <w:tab w:val="right" w:pos="847"/>
              </w:tabs>
              <w:rPr>
                <w:lang w:val="en-CA"/>
              </w:rPr>
            </w:pPr>
            <w:r w:rsidRPr="00B33997">
              <w:rPr>
                <w:lang w:val="en-CA"/>
              </w:rPr>
              <w:br/>
            </w:r>
            <w:r w:rsidRPr="00B33997">
              <w:rPr>
                <w:lang w:val="en-CA"/>
              </w:rPr>
              <w:tab/>
              <w:t>$7,250</w:t>
            </w:r>
          </w:p>
        </w:tc>
        <w:tc>
          <w:tcPr>
            <w:tcW w:w="1337" w:type="dxa"/>
          </w:tcPr>
          <w:p w14:paraId="431E3D78" w14:textId="77777777" w:rsidR="00983D53" w:rsidRPr="00B33997" w:rsidRDefault="00983D53">
            <w:pPr>
              <w:pStyle w:val="E-TXTable"/>
              <w:tabs>
                <w:tab w:val="clear" w:pos="360"/>
                <w:tab w:val="clear" w:pos="720"/>
                <w:tab w:val="right" w:pos="1027"/>
              </w:tabs>
              <w:rPr>
                <w:lang w:val="en-CA"/>
              </w:rPr>
            </w:pPr>
          </w:p>
        </w:tc>
        <w:tc>
          <w:tcPr>
            <w:tcW w:w="1940" w:type="dxa"/>
          </w:tcPr>
          <w:p w14:paraId="7A290420"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5DC5297B" w14:textId="77777777">
        <w:trPr>
          <w:jc w:val="center"/>
        </w:trPr>
        <w:tc>
          <w:tcPr>
            <w:tcW w:w="2988" w:type="dxa"/>
          </w:tcPr>
          <w:p w14:paraId="4094B4DE" w14:textId="77777777" w:rsidR="00983D53" w:rsidRPr="00B33997" w:rsidRDefault="004A623B" w:rsidP="00BA7057">
            <w:pPr>
              <w:pStyle w:val="E-TXTable"/>
              <w:jc w:val="left"/>
              <w:rPr>
                <w:lang w:val="en-CA"/>
              </w:rPr>
            </w:pPr>
            <w:r w:rsidRPr="00B33997">
              <w:rPr>
                <w:lang w:val="en-CA"/>
              </w:rPr>
              <w:t>Andrew Gallant</w:t>
            </w:r>
            <w:r w:rsidR="00EC1107" w:rsidRPr="00B33997">
              <w:rPr>
                <w:lang w:val="en-CA"/>
              </w:rPr>
              <w:t xml:space="preserve">’s </w:t>
            </w:r>
            <w:r w:rsidR="00983D53" w:rsidRPr="00B33997">
              <w:rPr>
                <w:lang w:val="en-CA"/>
              </w:rPr>
              <w:t>salary</w:t>
            </w:r>
          </w:p>
        </w:tc>
        <w:tc>
          <w:tcPr>
            <w:tcW w:w="1440" w:type="dxa"/>
          </w:tcPr>
          <w:p w14:paraId="23EB7AEC" w14:textId="77777777" w:rsidR="00983D53" w:rsidRPr="00B33997" w:rsidRDefault="00983D53">
            <w:pPr>
              <w:pStyle w:val="E-TXTable"/>
              <w:tabs>
                <w:tab w:val="clear" w:pos="360"/>
                <w:tab w:val="clear" w:pos="720"/>
                <w:tab w:val="right" w:pos="1027"/>
              </w:tabs>
              <w:rPr>
                <w:lang w:val="en-CA"/>
              </w:rPr>
            </w:pPr>
          </w:p>
        </w:tc>
        <w:tc>
          <w:tcPr>
            <w:tcW w:w="1260" w:type="dxa"/>
          </w:tcPr>
          <w:p w14:paraId="1BD77425" w14:textId="77777777" w:rsidR="00983D53" w:rsidRPr="00B33997" w:rsidRDefault="00983D53">
            <w:pPr>
              <w:pStyle w:val="E-TXTable"/>
              <w:tabs>
                <w:tab w:val="clear" w:pos="360"/>
                <w:tab w:val="clear" w:pos="720"/>
                <w:tab w:val="right" w:pos="847"/>
              </w:tabs>
              <w:rPr>
                <w:lang w:val="en-CA"/>
              </w:rPr>
            </w:pPr>
          </w:p>
        </w:tc>
        <w:tc>
          <w:tcPr>
            <w:tcW w:w="1337" w:type="dxa"/>
          </w:tcPr>
          <w:p w14:paraId="338F8310" w14:textId="77777777" w:rsidR="00983D53" w:rsidRPr="00B33997" w:rsidRDefault="00983D53">
            <w:pPr>
              <w:pStyle w:val="E-TXTable"/>
              <w:tabs>
                <w:tab w:val="clear" w:pos="360"/>
                <w:tab w:val="clear" w:pos="720"/>
                <w:tab w:val="right" w:pos="1027"/>
              </w:tabs>
              <w:rPr>
                <w:lang w:val="en-CA"/>
              </w:rPr>
            </w:pPr>
          </w:p>
        </w:tc>
        <w:tc>
          <w:tcPr>
            <w:tcW w:w="1940" w:type="dxa"/>
          </w:tcPr>
          <w:p w14:paraId="23A3CB90" w14:textId="77777777" w:rsidR="00983D53" w:rsidRPr="00B33997" w:rsidRDefault="00983D53">
            <w:pPr>
              <w:pStyle w:val="E-TXTable"/>
              <w:tabs>
                <w:tab w:val="clear" w:pos="360"/>
                <w:tab w:val="clear" w:pos="720"/>
                <w:tab w:val="clear" w:pos="1440"/>
                <w:tab w:val="right" w:pos="1310"/>
              </w:tabs>
              <w:rPr>
                <w:lang w:val="en-CA"/>
              </w:rPr>
            </w:pPr>
            <w:r w:rsidRPr="00B33997">
              <w:rPr>
                <w:lang w:val="en-CA"/>
              </w:rPr>
              <w:tab/>
              <w:t>$3,000</w:t>
            </w:r>
          </w:p>
        </w:tc>
      </w:tr>
      <w:tr w:rsidR="00983D53" w:rsidRPr="00B33997" w14:paraId="030E597D" w14:textId="77777777">
        <w:trPr>
          <w:jc w:val="center"/>
        </w:trPr>
        <w:tc>
          <w:tcPr>
            <w:tcW w:w="2988" w:type="dxa"/>
          </w:tcPr>
          <w:p w14:paraId="6FD5292D" w14:textId="77777777" w:rsidR="00983D53" w:rsidRPr="00B33997" w:rsidRDefault="00983D53">
            <w:pPr>
              <w:pStyle w:val="E-TXTable"/>
              <w:jc w:val="left"/>
              <w:rPr>
                <w:lang w:val="en-CA"/>
              </w:rPr>
            </w:pPr>
            <w:r w:rsidRPr="00B33997">
              <w:rPr>
                <w:lang w:val="en-CA"/>
              </w:rPr>
              <w:t>Utilities</w:t>
            </w:r>
          </w:p>
        </w:tc>
        <w:tc>
          <w:tcPr>
            <w:tcW w:w="1440" w:type="dxa"/>
          </w:tcPr>
          <w:p w14:paraId="5F9986DA" w14:textId="77777777" w:rsidR="00983D53" w:rsidRPr="00B33997" w:rsidRDefault="00983D53">
            <w:pPr>
              <w:pStyle w:val="E-TXTable"/>
              <w:tabs>
                <w:tab w:val="clear" w:pos="360"/>
                <w:tab w:val="clear" w:pos="720"/>
                <w:tab w:val="right" w:pos="1027"/>
              </w:tabs>
              <w:rPr>
                <w:lang w:val="en-CA"/>
              </w:rPr>
            </w:pPr>
          </w:p>
        </w:tc>
        <w:tc>
          <w:tcPr>
            <w:tcW w:w="1260" w:type="dxa"/>
          </w:tcPr>
          <w:p w14:paraId="1FD73B6E" w14:textId="77777777" w:rsidR="00983D53" w:rsidRPr="00B33997" w:rsidRDefault="00983D53">
            <w:pPr>
              <w:pStyle w:val="E-TXTable"/>
              <w:tabs>
                <w:tab w:val="clear" w:pos="360"/>
                <w:tab w:val="clear" w:pos="720"/>
                <w:tab w:val="right" w:pos="847"/>
              </w:tabs>
              <w:rPr>
                <w:lang w:val="en-CA"/>
              </w:rPr>
            </w:pPr>
          </w:p>
        </w:tc>
        <w:tc>
          <w:tcPr>
            <w:tcW w:w="1337" w:type="dxa"/>
          </w:tcPr>
          <w:p w14:paraId="1F0FA376" w14:textId="77777777" w:rsidR="00983D53" w:rsidRPr="00B33997" w:rsidRDefault="00983D53">
            <w:pPr>
              <w:pStyle w:val="E-TXTable"/>
              <w:tabs>
                <w:tab w:val="clear" w:pos="360"/>
                <w:tab w:val="clear" w:pos="720"/>
                <w:tab w:val="right" w:pos="1027"/>
              </w:tabs>
              <w:rPr>
                <w:lang w:val="en-CA"/>
              </w:rPr>
            </w:pPr>
            <w:r w:rsidRPr="00B33997">
              <w:rPr>
                <w:lang w:val="en-CA"/>
              </w:rPr>
              <w:tab/>
              <w:t>$1,500</w:t>
            </w:r>
          </w:p>
        </w:tc>
        <w:tc>
          <w:tcPr>
            <w:tcW w:w="1940" w:type="dxa"/>
          </w:tcPr>
          <w:p w14:paraId="35FE97B2"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1E503B91" w14:textId="77777777">
        <w:trPr>
          <w:jc w:val="center"/>
        </w:trPr>
        <w:tc>
          <w:tcPr>
            <w:tcW w:w="2988" w:type="dxa"/>
          </w:tcPr>
          <w:p w14:paraId="588BD15F" w14:textId="77777777" w:rsidR="00983D53" w:rsidRPr="00B33997" w:rsidRDefault="00983D53">
            <w:pPr>
              <w:pStyle w:val="E-TXTable"/>
              <w:jc w:val="left"/>
              <w:rPr>
                <w:lang w:val="en-CA"/>
              </w:rPr>
            </w:pPr>
            <w:r w:rsidRPr="00B33997">
              <w:rPr>
                <w:lang w:val="en-CA"/>
              </w:rPr>
              <w:t>Rent</w:t>
            </w:r>
          </w:p>
        </w:tc>
        <w:tc>
          <w:tcPr>
            <w:tcW w:w="1440" w:type="dxa"/>
          </w:tcPr>
          <w:p w14:paraId="06EC15DD" w14:textId="77777777" w:rsidR="00983D53" w:rsidRPr="00B33997" w:rsidRDefault="00983D53">
            <w:pPr>
              <w:pStyle w:val="E-TXTable"/>
              <w:tabs>
                <w:tab w:val="clear" w:pos="360"/>
                <w:tab w:val="clear" w:pos="720"/>
                <w:tab w:val="right" w:pos="1027"/>
              </w:tabs>
              <w:rPr>
                <w:lang w:val="en-CA"/>
              </w:rPr>
            </w:pPr>
          </w:p>
        </w:tc>
        <w:tc>
          <w:tcPr>
            <w:tcW w:w="1260" w:type="dxa"/>
          </w:tcPr>
          <w:p w14:paraId="2A0F7C6E" w14:textId="77777777" w:rsidR="00983D53" w:rsidRPr="00B33997" w:rsidRDefault="00983D53">
            <w:pPr>
              <w:pStyle w:val="E-TXTable"/>
              <w:tabs>
                <w:tab w:val="clear" w:pos="360"/>
                <w:tab w:val="clear" w:pos="720"/>
                <w:tab w:val="right" w:pos="847"/>
              </w:tabs>
              <w:rPr>
                <w:lang w:val="en-CA"/>
              </w:rPr>
            </w:pPr>
          </w:p>
        </w:tc>
        <w:tc>
          <w:tcPr>
            <w:tcW w:w="1337" w:type="dxa"/>
          </w:tcPr>
          <w:p w14:paraId="2F2543D4" w14:textId="77777777" w:rsidR="00983D53" w:rsidRPr="00B33997" w:rsidRDefault="00983D53">
            <w:pPr>
              <w:pStyle w:val="E-TXTable"/>
              <w:tabs>
                <w:tab w:val="clear" w:pos="360"/>
                <w:tab w:val="clear" w:pos="720"/>
                <w:tab w:val="right" w:pos="1027"/>
              </w:tabs>
              <w:rPr>
                <w:lang w:val="en-CA"/>
              </w:rPr>
            </w:pPr>
            <w:r w:rsidRPr="00B33997">
              <w:rPr>
                <w:lang w:val="en-CA"/>
              </w:rPr>
              <w:tab/>
              <w:t>1,800</w:t>
            </w:r>
          </w:p>
        </w:tc>
        <w:tc>
          <w:tcPr>
            <w:tcW w:w="1940" w:type="dxa"/>
          </w:tcPr>
          <w:p w14:paraId="43A7FAE0"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61302F38" w14:textId="77777777">
        <w:trPr>
          <w:jc w:val="center"/>
        </w:trPr>
        <w:tc>
          <w:tcPr>
            <w:tcW w:w="2988" w:type="dxa"/>
          </w:tcPr>
          <w:p w14:paraId="0709FB80" w14:textId="77777777" w:rsidR="00983D53" w:rsidRPr="00B33997" w:rsidRDefault="00983D53">
            <w:pPr>
              <w:pStyle w:val="E-TXTable"/>
              <w:jc w:val="left"/>
              <w:rPr>
                <w:lang w:val="en-CA"/>
              </w:rPr>
            </w:pPr>
            <w:r w:rsidRPr="00B33997">
              <w:rPr>
                <w:lang w:val="en-CA"/>
              </w:rPr>
              <w:t xml:space="preserve">Depreciation, cooking </w:t>
            </w:r>
            <w:r w:rsidRPr="00B33997">
              <w:rPr>
                <w:lang w:val="en-CA"/>
              </w:rPr>
              <w:br/>
            </w:r>
            <w:r w:rsidRPr="00B33997">
              <w:rPr>
                <w:lang w:val="en-CA"/>
              </w:rPr>
              <w:tab/>
              <w:t xml:space="preserve">equipment and </w:t>
            </w:r>
            <w:r w:rsidRPr="00B33997">
              <w:rPr>
                <w:lang w:val="en-CA"/>
              </w:rPr>
              <w:br/>
            </w:r>
            <w:r w:rsidRPr="00B33997">
              <w:rPr>
                <w:lang w:val="en-CA"/>
              </w:rPr>
              <w:tab/>
              <w:t>fixtures</w:t>
            </w:r>
          </w:p>
        </w:tc>
        <w:tc>
          <w:tcPr>
            <w:tcW w:w="1440" w:type="dxa"/>
          </w:tcPr>
          <w:p w14:paraId="25021E77" w14:textId="77777777" w:rsidR="00983D53" w:rsidRPr="00B33997" w:rsidRDefault="00983D53">
            <w:pPr>
              <w:pStyle w:val="E-TXTable"/>
              <w:tabs>
                <w:tab w:val="clear" w:pos="360"/>
                <w:tab w:val="clear" w:pos="720"/>
                <w:tab w:val="right" w:pos="1027"/>
              </w:tabs>
              <w:rPr>
                <w:lang w:val="en-CA"/>
              </w:rPr>
            </w:pPr>
          </w:p>
        </w:tc>
        <w:tc>
          <w:tcPr>
            <w:tcW w:w="1260" w:type="dxa"/>
          </w:tcPr>
          <w:p w14:paraId="5D578136" w14:textId="77777777" w:rsidR="00983D53" w:rsidRPr="00B33997" w:rsidRDefault="00983D53">
            <w:pPr>
              <w:pStyle w:val="E-TXTable"/>
              <w:tabs>
                <w:tab w:val="clear" w:pos="360"/>
                <w:tab w:val="clear" w:pos="720"/>
                <w:tab w:val="right" w:pos="847"/>
              </w:tabs>
              <w:rPr>
                <w:lang w:val="en-CA"/>
              </w:rPr>
            </w:pPr>
          </w:p>
        </w:tc>
        <w:tc>
          <w:tcPr>
            <w:tcW w:w="1337" w:type="dxa"/>
          </w:tcPr>
          <w:p w14:paraId="0104E77D" w14:textId="77777777" w:rsidR="00983D53" w:rsidRPr="00B33997" w:rsidRDefault="00983D53">
            <w:pPr>
              <w:pStyle w:val="E-TXTable"/>
              <w:tabs>
                <w:tab w:val="clear" w:pos="360"/>
                <w:tab w:val="clear" w:pos="720"/>
                <w:tab w:val="right" w:pos="1027"/>
              </w:tabs>
              <w:rPr>
                <w:lang w:val="en-CA"/>
              </w:rPr>
            </w:pPr>
            <w:r w:rsidRPr="00B33997">
              <w:rPr>
                <w:lang w:val="en-CA"/>
              </w:rPr>
              <w:br/>
            </w:r>
            <w:r w:rsidRPr="00B33997">
              <w:rPr>
                <w:lang w:val="en-CA"/>
              </w:rPr>
              <w:br/>
            </w:r>
            <w:r w:rsidRPr="00B33997">
              <w:rPr>
                <w:lang w:val="en-CA"/>
              </w:rPr>
              <w:tab/>
              <w:t>600</w:t>
            </w:r>
          </w:p>
        </w:tc>
        <w:tc>
          <w:tcPr>
            <w:tcW w:w="1940" w:type="dxa"/>
          </w:tcPr>
          <w:p w14:paraId="343144FB"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412A96AD" w14:textId="77777777">
        <w:trPr>
          <w:jc w:val="center"/>
        </w:trPr>
        <w:tc>
          <w:tcPr>
            <w:tcW w:w="2988" w:type="dxa"/>
          </w:tcPr>
          <w:p w14:paraId="10905B1D" w14:textId="77777777" w:rsidR="00983D53" w:rsidRPr="00B33997" w:rsidRDefault="00983D53">
            <w:pPr>
              <w:pStyle w:val="E-TXTable"/>
              <w:jc w:val="left"/>
              <w:rPr>
                <w:lang w:val="en-CA"/>
              </w:rPr>
            </w:pPr>
            <w:r w:rsidRPr="00B33997">
              <w:rPr>
                <w:lang w:val="en-CA"/>
              </w:rPr>
              <w:t>Advertising</w:t>
            </w:r>
          </w:p>
        </w:tc>
        <w:tc>
          <w:tcPr>
            <w:tcW w:w="1440" w:type="dxa"/>
          </w:tcPr>
          <w:p w14:paraId="0D042894" w14:textId="77777777" w:rsidR="00983D53" w:rsidRPr="00B33997" w:rsidRDefault="00983D53">
            <w:pPr>
              <w:pStyle w:val="E-TXTable"/>
              <w:tabs>
                <w:tab w:val="clear" w:pos="360"/>
                <w:tab w:val="clear" w:pos="720"/>
                <w:tab w:val="right" w:pos="1027"/>
              </w:tabs>
              <w:rPr>
                <w:lang w:val="en-CA"/>
              </w:rPr>
            </w:pPr>
          </w:p>
        </w:tc>
        <w:tc>
          <w:tcPr>
            <w:tcW w:w="1260" w:type="dxa"/>
          </w:tcPr>
          <w:p w14:paraId="73955C5A" w14:textId="77777777" w:rsidR="00983D53" w:rsidRPr="00B33997" w:rsidRDefault="00983D53">
            <w:pPr>
              <w:pStyle w:val="E-TXTable"/>
              <w:tabs>
                <w:tab w:val="clear" w:pos="360"/>
                <w:tab w:val="clear" w:pos="720"/>
                <w:tab w:val="right" w:pos="847"/>
              </w:tabs>
              <w:rPr>
                <w:lang w:val="en-CA"/>
              </w:rPr>
            </w:pPr>
          </w:p>
        </w:tc>
        <w:tc>
          <w:tcPr>
            <w:tcW w:w="1337" w:type="dxa"/>
          </w:tcPr>
          <w:p w14:paraId="4404D770" w14:textId="77777777" w:rsidR="00983D53" w:rsidRPr="00B33997" w:rsidRDefault="00983D53">
            <w:pPr>
              <w:pStyle w:val="E-TXTable"/>
              <w:tabs>
                <w:tab w:val="clear" w:pos="360"/>
                <w:tab w:val="clear" w:pos="720"/>
                <w:tab w:val="right" w:pos="1027"/>
              </w:tabs>
              <w:rPr>
                <w:lang w:val="en-CA"/>
              </w:rPr>
            </w:pPr>
          </w:p>
        </w:tc>
        <w:tc>
          <w:tcPr>
            <w:tcW w:w="1940" w:type="dxa"/>
          </w:tcPr>
          <w:p w14:paraId="08C9CF83" w14:textId="77777777" w:rsidR="00983D53" w:rsidRPr="00B33997" w:rsidRDefault="00983D53">
            <w:pPr>
              <w:pStyle w:val="E-TXTable"/>
              <w:tabs>
                <w:tab w:val="clear" w:pos="360"/>
                <w:tab w:val="clear" w:pos="720"/>
                <w:tab w:val="clear" w:pos="1440"/>
                <w:tab w:val="right" w:pos="1310"/>
              </w:tabs>
              <w:rPr>
                <w:lang w:val="en-CA"/>
              </w:rPr>
            </w:pPr>
            <w:r w:rsidRPr="00B33997">
              <w:rPr>
                <w:lang w:val="en-CA"/>
              </w:rPr>
              <w:tab/>
              <w:t>500</w:t>
            </w:r>
          </w:p>
        </w:tc>
      </w:tr>
      <w:tr w:rsidR="00983D53" w:rsidRPr="00B33997" w14:paraId="152B8007" w14:textId="77777777">
        <w:trPr>
          <w:jc w:val="center"/>
        </w:trPr>
        <w:tc>
          <w:tcPr>
            <w:tcW w:w="2988" w:type="dxa"/>
          </w:tcPr>
          <w:p w14:paraId="19E34CA2" w14:textId="77777777" w:rsidR="00983D53" w:rsidRPr="00B33997" w:rsidRDefault="00983D53">
            <w:pPr>
              <w:pStyle w:val="E-TXTable"/>
              <w:jc w:val="left"/>
              <w:rPr>
                <w:lang w:val="en-CA"/>
              </w:rPr>
            </w:pPr>
            <w:r w:rsidRPr="00B33997">
              <w:rPr>
                <w:lang w:val="en-CA"/>
              </w:rPr>
              <w:t>Janitor’s wages</w:t>
            </w:r>
          </w:p>
        </w:tc>
        <w:tc>
          <w:tcPr>
            <w:tcW w:w="1440" w:type="dxa"/>
          </w:tcPr>
          <w:p w14:paraId="3FFF97E7" w14:textId="77777777" w:rsidR="00983D53" w:rsidRPr="00B33997" w:rsidRDefault="00983D53">
            <w:pPr>
              <w:pStyle w:val="E-TXTable"/>
              <w:tabs>
                <w:tab w:val="clear" w:pos="360"/>
                <w:tab w:val="clear" w:pos="720"/>
                <w:tab w:val="right" w:pos="1027"/>
              </w:tabs>
              <w:rPr>
                <w:lang w:val="en-CA"/>
              </w:rPr>
            </w:pPr>
          </w:p>
        </w:tc>
        <w:tc>
          <w:tcPr>
            <w:tcW w:w="1260" w:type="dxa"/>
          </w:tcPr>
          <w:p w14:paraId="4B734379" w14:textId="77777777" w:rsidR="00983D53" w:rsidRPr="00B33997" w:rsidRDefault="00983D53">
            <w:pPr>
              <w:pStyle w:val="E-TXTable"/>
              <w:tabs>
                <w:tab w:val="clear" w:pos="360"/>
                <w:tab w:val="clear" w:pos="720"/>
                <w:tab w:val="right" w:pos="847"/>
              </w:tabs>
              <w:rPr>
                <w:lang w:val="en-CA"/>
              </w:rPr>
            </w:pPr>
          </w:p>
        </w:tc>
        <w:tc>
          <w:tcPr>
            <w:tcW w:w="1337" w:type="dxa"/>
          </w:tcPr>
          <w:p w14:paraId="1FF04888" w14:textId="77777777" w:rsidR="00983D53" w:rsidRPr="00B33997" w:rsidRDefault="00983D53">
            <w:pPr>
              <w:pStyle w:val="E-TXTable"/>
              <w:tabs>
                <w:tab w:val="clear" w:pos="360"/>
                <w:tab w:val="clear" w:pos="720"/>
                <w:tab w:val="right" w:pos="1027"/>
              </w:tabs>
              <w:rPr>
                <w:lang w:val="en-CA"/>
              </w:rPr>
            </w:pPr>
            <w:r w:rsidRPr="00B33997">
              <w:rPr>
                <w:lang w:val="en-CA"/>
              </w:rPr>
              <w:tab/>
              <w:t>520</w:t>
            </w:r>
          </w:p>
        </w:tc>
        <w:tc>
          <w:tcPr>
            <w:tcW w:w="1940" w:type="dxa"/>
          </w:tcPr>
          <w:p w14:paraId="601B5F7F"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3D3FFC6B" w14:textId="77777777">
        <w:trPr>
          <w:jc w:val="center"/>
        </w:trPr>
        <w:tc>
          <w:tcPr>
            <w:tcW w:w="2988" w:type="dxa"/>
          </w:tcPr>
          <w:p w14:paraId="40DB4DCE" w14:textId="77777777" w:rsidR="00983D53" w:rsidRPr="00B33997" w:rsidRDefault="00983D53">
            <w:pPr>
              <w:pStyle w:val="E-TXTable"/>
              <w:jc w:val="left"/>
              <w:rPr>
                <w:lang w:val="en-CA"/>
              </w:rPr>
            </w:pPr>
            <w:r w:rsidRPr="00B33997">
              <w:rPr>
                <w:lang w:val="en-CA"/>
              </w:rPr>
              <w:t>Janitorial supplies</w:t>
            </w:r>
          </w:p>
        </w:tc>
        <w:tc>
          <w:tcPr>
            <w:tcW w:w="1440" w:type="dxa"/>
          </w:tcPr>
          <w:p w14:paraId="3844B9B1" w14:textId="77777777" w:rsidR="00983D53" w:rsidRPr="00B33997" w:rsidRDefault="00983D53">
            <w:pPr>
              <w:pStyle w:val="E-TXTable"/>
              <w:tabs>
                <w:tab w:val="clear" w:pos="360"/>
                <w:tab w:val="clear" w:pos="720"/>
                <w:tab w:val="right" w:pos="1027"/>
              </w:tabs>
              <w:rPr>
                <w:lang w:val="en-CA"/>
              </w:rPr>
            </w:pPr>
          </w:p>
        </w:tc>
        <w:tc>
          <w:tcPr>
            <w:tcW w:w="1260" w:type="dxa"/>
          </w:tcPr>
          <w:p w14:paraId="3F949DAF" w14:textId="77777777" w:rsidR="00983D53" w:rsidRPr="00B33997" w:rsidRDefault="00983D53">
            <w:pPr>
              <w:pStyle w:val="E-TXTable"/>
              <w:tabs>
                <w:tab w:val="clear" w:pos="360"/>
                <w:tab w:val="clear" w:pos="720"/>
                <w:tab w:val="right" w:pos="847"/>
              </w:tabs>
              <w:rPr>
                <w:lang w:val="en-CA"/>
              </w:rPr>
            </w:pPr>
          </w:p>
        </w:tc>
        <w:tc>
          <w:tcPr>
            <w:tcW w:w="1337" w:type="dxa"/>
          </w:tcPr>
          <w:p w14:paraId="43720902" w14:textId="77777777" w:rsidR="00983D53" w:rsidRPr="00B33997" w:rsidRDefault="00983D53">
            <w:pPr>
              <w:pStyle w:val="E-TXTable"/>
              <w:tabs>
                <w:tab w:val="clear" w:pos="360"/>
                <w:tab w:val="clear" w:pos="720"/>
                <w:tab w:val="right" w:pos="1027"/>
              </w:tabs>
              <w:rPr>
                <w:lang w:val="en-CA"/>
              </w:rPr>
            </w:pPr>
            <w:r w:rsidRPr="00B33997">
              <w:rPr>
                <w:lang w:val="en-CA"/>
              </w:rPr>
              <w:tab/>
              <w:t>150</w:t>
            </w:r>
          </w:p>
        </w:tc>
        <w:tc>
          <w:tcPr>
            <w:tcW w:w="1940" w:type="dxa"/>
          </w:tcPr>
          <w:p w14:paraId="08D061AE" w14:textId="77777777" w:rsidR="00983D53" w:rsidRPr="00B33997" w:rsidRDefault="00983D53">
            <w:pPr>
              <w:pStyle w:val="E-TXTable"/>
              <w:tabs>
                <w:tab w:val="clear" w:pos="360"/>
                <w:tab w:val="clear" w:pos="720"/>
                <w:tab w:val="clear" w:pos="1440"/>
                <w:tab w:val="right" w:pos="1310"/>
              </w:tabs>
              <w:rPr>
                <w:lang w:val="en-CA"/>
              </w:rPr>
            </w:pPr>
          </w:p>
        </w:tc>
      </w:tr>
      <w:tr w:rsidR="00983D53" w:rsidRPr="00B33997" w14:paraId="31A59574" w14:textId="77777777">
        <w:trPr>
          <w:jc w:val="center"/>
        </w:trPr>
        <w:tc>
          <w:tcPr>
            <w:tcW w:w="2988" w:type="dxa"/>
          </w:tcPr>
          <w:p w14:paraId="5AC37527" w14:textId="77777777" w:rsidR="00983D53" w:rsidRPr="00B33997" w:rsidRDefault="00983D53">
            <w:pPr>
              <w:pStyle w:val="E-TXTable"/>
              <w:jc w:val="left"/>
              <w:rPr>
                <w:lang w:val="en-CA"/>
              </w:rPr>
            </w:pPr>
            <w:r w:rsidRPr="00B33997">
              <w:rPr>
                <w:lang w:val="en-CA"/>
              </w:rPr>
              <w:t>Accounting fees</w:t>
            </w:r>
          </w:p>
        </w:tc>
        <w:tc>
          <w:tcPr>
            <w:tcW w:w="1440" w:type="dxa"/>
          </w:tcPr>
          <w:p w14:paraId="177242AB" w14:textId="77777777" w:rsidR="00983D53" w:rsidRPr="00B33997" w:rsidRDefault="00983D53">
            <w:pPr>
              <w:pStyle w:val="E-TXTable"/>
              <w:tabs>
                <w:tab w:val="clear" w:pos="360"/>
                <w:tab w:val="clear" w:pos="720"/>
                <w:tab w:val="right" w:pos="1027"/>
              </w:tabs>
              <w:rPr>
                <w:lang w:val="en-CA"/>
              </w:rPr>
            </w:pPr>
          </w:p>
        </w:tc>
        <w:tc>
          <w:tcPr>
            <w:tcW w:w="1260" w:type="dxa"/>
          </w:tcPr>
          <w:p w14:paraId="15746A5F" w14:textId="77777777" w:rsidR="00983D53" w:rsidRPr="00B33997" w:rsidRDefault="00983D53">
            <w:pPr>
              <w:pStyle w:val="E-TXTable"/>
              <w:tabs>
                <w:tab w:val="clear" w:pos="360"/>
                <w:tab w:val="clear" w:pos="720"/>
                <w:tab w:val="right" w:pos="847"/>
              </w:tabs>
              <w:rPr>
                <w:lang w:val="en-CA"/>
              </w:rPr>
            </w:pPr>
          </w:p>
        </w:tc>
        <w:tc>
          <w:tcPr>
            <w:tcW w:w="1337" w:type="dxa"/>
          </w:tcPr>
          <w:p w14:paraId="2E218698" w14:textId="77777777" w:rsidR="00983D53" w:rsidRPr="00B33997" w:rsidRDefault="00983D53">
            <w:pPr>
              <w:pStyle w:val="E-TXTable"/>
              <w:tabs>
                <w:tab w:val="clear" w:pos="360"/>
                <w:tab w:val="clear" w:pos="720"/>
                <w:tab w:val="right" w:pos="1027"/>
              </w:tabs>
              <w:rPr>
                <w:lang w:val="en-CA"/>
              </w:rPr>
            </w:pPr>
          </w:p>
        </w:tc>
        <w:tc>
          <w:tcPr>
            <w:tcW w:w="1940" w:type="dxa"/>
          </w:tcPr>
          <w:p w14:paraId="57354504" w14:textId="77777777" w:rsidR="00983D53" w:rsidRPr="00B33997" w:rsidRDefault="00983D53">
            <w:pPr>
              <w:pStyle w:val="E-TXTable"/>
              <w:tabs>
                <w:tab w:val="clear" w:pos="360"/>
                <w:tab w:val="clear" w:pos="720"/>
                <w:tab w:val="clear" w:pos="1440"/>
                <w:tab w:val="right" w:pos="1310"/>
              </w:tabs>
              <w:rPr>
                <w:lang w:val="en-CA"/>
              </w:rPr>
            </w:pPr>
            <w:r w:rsidRPr="00B33997">
              <w:rPr>
                <w:lang w:val="en-CA"/>
              </w:rPr>
              <w:tab/>
              <w:t>1,500</w:t>
            </w:r>
          </w:p>
        </w:tc>
      </w:tr>
      <w:tr w:rsidR="00983D53" w:rsidRPr="00B33997" w14:paraId="1900C6F1" w14:textId="77777777">
        <w:trPr>
          <w:jc w:val="center"/>
        </w:trPr>
        <w:tc>
          <w:tcPr>
            <w:tcW w:w="2988" w:type="dxa"/>
          </w:tcPr>
          <w:p w14:paraId="3863454E" w14:textId="77777777" w:rsidR="00983D53" w:rsidRPr="00B33997" w:rsidRDefault="00983D53">
            <w:pPr>
              <w:pStyle w:val="E-TXTable"/>
              <w:jc w:val="left"/>
              <w:rPr>
                <w:lang w:val="en-CA"/>
              </w:rPr>
            </w:pPr>
            <w:r w:rsidRPr="00B33997">
              <w:rPr>
                <w:lang w:val="en-CA"/>
              </w:rPr>
              <w:t>Taxes</w:t>
            </w:r>
          </w:p>
        </w:tc>
        <w:tc>
          <w:tcPr>
            <w:tcW w:w="1440" w:type="dxa"/>
          </w:tcPr>
          <w:p w14:paraId="536683B9" w14:textId="77777777" w:rsidR="00983D53" w:rsidRPr="00B33997" w:rsidRDefault="00983D53">
            <w:pPr>
              <w:pStyle w:val="E-TXTable"/>
              <w:tabs>
                <w:tab w:val="clear" w:pos="360"/>
                <w:tab w:val="clear" w:pos="720"/>
                <w:tab w:val="right" w:pos="1027"/>
              </w:tabs>
              <w:rPr>
                <w:lang w:val="en-CA"/>
              </w:rPr>
            </w:pPr>
          </w:p>
        </w:tc>
        <w:tc>
          <w:tcPr>
            <w:tcW w:w="1260" w:type="dxa"/>
          </w:tcPr>
          <w:p w14:paraId="1ED82780" w14:textId="77777777" w:rsidR="00983D53" w:rsidRPr="00B33997" w:rsidRDefault="00983D53">
            <w:pPr>
              <w:pStyle w:val="E-TXTable"/>
              <w:tabs>
                <w:tab w:val="clear" w:pos="360"/>
                <w:tab w:val="clear" w:pos="720"/>
                <w:tab w:val="right" w:pos="847"/>
              </w:tabs>
              <w:rPr>
                <w:lang w:val="en-CA"/>
              </w:rPr>
            </w:pPr>
          </w:p>
        </w:tc>
        <w:tc>
          <w:tcPr>
            <w:tcW w:w="1337" w:type="dxa"/>
          </w:tcPr>
          <w:p w14:paraId="6570246D" w14:textId="77777777" w:rsidR="00983D53" w:rsidRPr="00B33997" w:rsidRDefault="00983D53">
            <w:pPr>
              <w:pStyle w:val="E-TXTable"/>
              <w:tabs>
                <w:tab w:val="clear" w:pos="360"/>
                <w:tab w:val="clear" w:pos="720"/>
                <w:tab w:val="right" w:pos="1027"/>
              </w:tabs>
              <w:rPr>
                <w:lang w:val="en-CA"/>
              </w:rPr>
            </w:pPr>
          </w:p>
        </w:tc>
        <w:tc>
          <w:tcPr>
            <w:tcW w:w="1940" w:type="dxa"/>
          </w:tcPr>
          <w:p w14:paraId="1A325C04" w14:textId="77777777" w:rsidR="00983D53" w:rsidRPr="00B33997" w:rsidRDefault="00983D53">
            <w:pPr>
              <w:pStyle w:val="E-TXTable"/>
              <w:tabs>
                <w:tab w:val="clear" w:pos="360"/>
                <w:tab w:val="clear" w:pos="720"/>
                <w:tab w:val="clear" w:pos="1440"/>
                <w:tab w:val="right" w:pos="1310"/>
              </w:tabs>
              <w:rPr>
                <w:lang w:val="en-CA"/>
              </w:rPr>
            </w:pPr>
            <w:r w:rsidRPr="00B33997">
              <w:rPr>
                <w:lang w:val="en-CA"/>
              </w:rPr>
              <w:tab/>
              <w:t>4,250</w:t>
            </w:r>
          </w:p>
        </w:tc>
      </w:tr>
      <w:tr w:rsidR="00983D53" w:rsidRPr="00B33997" w14:paraId="56F4D45F" w14:textId="77777777">
        <w:trPr>
          <w:jc w:val="center"/>
        </w:trPr>
        <w:tc>
          <w:tcPr>
            <w:tcW w:w="2988" w:type="dxa"/>
          </w:tcPr>
          <w:p w14:paraId="4DDCDBF3" w14:textId="77777777" w:rsidR="00983D53" w:rsidRPr="00B33997" w:rsidRDefault="00983D53">
            <w:pPr>
              <w:pStyle w:val="E-TXTable"/>
              <w:jc w:val="left"/>
              <w:rPr>
                <w:lang w:val="en-CA"/>
              </w:rPr>
            </w:pPr>
            <w:r w:rsidRPr="00B33997">
              <w:rPr>
                <w:lang w:val="en-CA"/>
              </w:rPr>
              <w:tab/>
              <w:t>Totals</w:t>
            </w:r>
          </w:p>
        </w:tc>
        <w:tc>
          <w:tcPr>
            <w:tcW w:w="1440" w:type="dxa"/>
          </w:tcPr>
          <w:p w14:paraId="2CEECF4C" w14:textId="77777777" w:rsidR="00983D53" w:rsidRPr="00B33997" w:rsidRDefault="00983D53">
            <w:pPr>
              <w:pStyle w:val="E-TXTable"/>
              <w:tabs>
                <w:tab w:val="clear" w:pos="360"/>
                <w:tab w:val="clear" w:pos="720"/>
                <w:tab w:val="right" w:pos="1027"/>
              </w:tabs>
              <w:rPr>
                <w:lang w:val="en-CA"/>
              </w:rPr>
            </w:pPr>
            <w:r w:rsidRPr="00B33997">
              <w:rPr>
                <w:lang w:val="en-CA"/>
              </w:rPr>
              <w:tab/>
              <w:t>$7,810</w:t>
            </w:r>
          </w:p>
        </w:tc>
        <w:tc>
          <w:tcPr>
            <w:tcW w:w="1260" w:type="dxa"/>
          </w:tcPr>
          <w:p w14:paraId="60935E2A" w14:textId="77777777" w:rsidR="00983D53" w:rsidRPr="00B33997" w:rsidRDefault="00983D53">
            <w:pPr>
              <w:pStyle w:val="E-TXTable"/>
              <w:tabs>
                <w:tab w:val="clear" w:pos="360"/>
                <w:tab w:val="clear" w:pos="720"/>
                <w:tab w:val="right" w:pos="847"/>
              </w:tabs>
              <w:rPr>
                <w:lang w:val="en-CA"/>
              </w:rPr>
            </w:pPr>
            <w:r w:rsidRPr="00B33997">
              <w:rPr>
                <w:lang w:val="en-CA"/>
              </w:rPr>
              <w:tab/>
              <w:t>$7,250</w:t>
            </w:r>
          </w:p>
        </w:tc>
        <w:tc>
          <w:tcPr>
            <w:tcW w:w="1337" w:type="dxa"/>
          </w:tcPr>
          <w:p w14:paraId="10905D02" w14:textId="77777777" w:rsidR="00983D53" w:rsidRPr="00B33997" w:rsidRDefault="00983D53">
            <w:pPr>
              <w:pStyle w:val="E-TXTable"/>
              <w:tabs>
                <w:tab w:val="clear" w:pos="360"/>
                <w:tab w:val="clear" w:pos="720"/>
                <w:tab w:val="right" w:pos="1027"/>
              </w:tabs>
              <w:rPr>
                <w:lang w:val="en-CA"/>
              </w:rPr>
            </w:pPr>
            <w:r w:rsidRPr="00B33997">
              <w:rPr>
                <w:lang w:val="en-CA"/>
              </w:rPr>
              <w:tab/>
              <w:t>$4,570</w:t>
            </w:r>
          </w:p>
        </w:tc>
        <w:tc>
          <w:tcPr>
            <w:tcW w:w="1940" w:type="dxa"/>
          </w:tcPr>
          <w:p w14:paraId="0D4CD0D9" w14:textId="77777777" w:rsidR="00983D53" w:rsidRPr="00B33997" w:rsidRDefault="00983D53">
            <w:pPr>
              <w:pStyle w:val="E-TXTable"/>
              <w:tabs>
                <w:tab w:val="clear" w:pos="360"/>
                <w:tab w:val="clear" w:pos="720"/>
                <w:tab w:val="clear" w:pos="1440"/>
                <w:tab w:val="right" w:pos="1310"/>
              </w:tabs>
              <w:rPr>
                <w:lang w:val="en-CA"/>
              </w:rPr>
            </w:pPr>
            <w:r w:rsidRPr="00B33997">
              <w:rPr>
                <w:lang w:val="en-CA"/>
              </w:rPr>
              <w:tab/>
              <w:t>$9,250</w:t>
            </w:r>
          </w:p>
        </w:tc>
      </w:tr>
    </w:tbl>
    <w:p w14:paraId="09841B8E" w14:textId="77777777" w:rsidR="00983D53" w:rsidRPr="00B33997" w:rsidRDefault="00983D53">
      <w:pPr>
        <w:pStyle w:val="NumList"/>
        <w:rPr>
          <w:lang w:val="en-CA"/>
        </w:rPr>
      </w:pPr>
    </w:p>
    <w:p w14:paraId="2C21BE4D" w14:textId="77777777" w:rsidR="00983D53" w:rsidRPr="00B33997" w:rsidRDefault="00983D53">
      <w:pPr>
        <w:pStyle w:val="NumList"/>
        <w:rPr>
          <w:i/>
          <w:lang w:val="en-CA"/>
        </w:rPr>
      </w:pPr>
      <w:r w:rsidRPr="00B33997">
        <w:rPr>
          <w:i/>
          <w:lang w:val="en-CA"/>
        </w:rPr>
        <w:tab/>
        <w:t>Explanation of Classification</w:t>
      </w:r>
    </w:p>
    <w:p w14:paraId="258E4DCA" w14:textId="77777777" w:rsidR="00983D53" w:rsidRPr="00B33997" w:rsidRDefault="00983D53">
      <w:pPr>
        <w:pStyle w:val="NumList"/>
        <w:rPr>
          <w:lang w:val="en-CA"/>
        </w:rPr>
      </w:pPr>
      <w:r w:rsidRPr="00B33997">
        <w:rPr>
          <w:lang w:val="en-CA"/>
        </w:rPr>
        <w:tab/>
        <w:t>Direct materials include all the food items that go into a burger bag, as well as the condiment packages and the wrappers and bags themselves. These mat</w:t>
      </w:r>
      <w:r w:rsidRPr="00B33997">
        <w:rPr>
          <w:lang w:val="en-CA"/>
        </w:rPr>
        <w:t>e</w:t>
      </w:r>
      <w:r w:rsidRPr="00B33997">
        <w:rPr>
          <w:lang w:val="en-CA"/>
        </w:rPr>
        <w:t>rials go “out the door” in the final product. “Other ingredients” might include the oil to fry the potato strips and grease the frying surface for the hambur</w:t>
      </w:r>
      <w:r w:rsidRPr="00B33997">
        <w:rPr>
          <w:lang w:val="en-CA"/>
        </w:rPr>
        <w:t>g</w:t>
      </w:r>
      <w:r w:rsidRPr="00B33997">
        <w:rPr>
          <w:lang w:val="en-CA"/>
        </w:rPr>
        <w:t>ers</w:t>
      </w:r>
      <w:r w:rsidR="00E84146">
        <w:rPr>
          <w:lang w:val="en-CA"/>
        </w:rPr>
        <w:t>,</w:t>
      </w:r>
      <w:r w:rsidRPr="00B33997">
        <w:rPr>
          <w:lang w:val="en-CA"/>
        </w:rPr>
        <w:t xml:space="preserve"> and the salt for the fries. They are direct materials but could also be cla</w:t>
      </w:r>
      <w:r w:rsidRPr="00B33997">
        <w:rPr>
          <w:lang w:val="en-CA"/>
        </w:rPr>
        <w:t>s</w:t>
      </w:r>
      <w:r w:rsidRPr="00B33997">
        <w:rPr>
          <w:lang w:val="en-CA"/>
        </w:rPr>
        <w:t>sified as overhead because of cost and convenience.</w:t>
      </w:r>
    </w:p>
    <w:p w14:paraId="5F4B129A" w14:textId="67C2378F" w:rsidR="00983D53" w:rsidRPr="00B33997" w:rsidRDefault="00983D53">
      <w:pPr>
        <w:pStyle w:val="heading5toppg"/>
        <w:rPr>
          <w:lang w:val="en-CA"/>
        </w:rPr>
      </w:pPr>
      <w:r w:rsidRPr="00B33997">
        <w:rPr>
          <w:lang w:val="en-CA"/>
        </w:rPr>
        <w:br w:type="page"/>
      </w:r>
      <w:r w:rsidRPr="00B33997">
        <w:rPr>
          <w:lang w:val="en-CA"/>
        </w:rPr>
        <w:lastRenderedPageBreak/>
        <w:t>Problem 2–</w:t>
      </w:r>
      <w:r w:rsidR="004A623B" w:rsidRPr="00B33997">
        <w:rPr>
          <w:lang w:val="en-CA"/>
        </w:rPr>
        <w:t>22</w:t>
      </w:r>
      <w:r w:rsidR="00701468">
        <w:rPr>
          <w:lang w:val="en-CA"/>
        </w:rPr>
        <w:tab/>
      </w:r>
      <w:r w:rsidRPr="00B33997">
        <w:rPr>
          <w:lang w:val="en-CA"/>
        </w:rPr>
        <w:t>(Concluded)</w:t>
      </w:r>
    </w:p>
    <w:p w14:paraId="5E157E14" w14:textId="77777777" w:rsidR="00983D53" w:rsidRPr="00B33997" w:rsidRDefault="00983D53">
      <w:pPr>
        <w:pStyle w:val="NumList"/>
        <w:rPr>
          <w:lang w:val="en-CA"/>
        </w:rPr>
      </w:pPr>
      <w:r w:rsidRPr="00B33997">
        <w:rPr>
          <w:lang w:val="en-CA"/>
        </w:rPr>
        <w:tab/>
        <w:t xml:space="preserve">Direct </w:t>
      </w:r>
      <w:r w:rsidR="0079264D" w:rsidRPr="00B33997">
        <w:rPr>
          <w:lang w:val="en-CA"/>
        </w:rPr>
        <w:t>labour</w:t>
      </w:r>
      <w:r w:rsidRPr="00B33997">
        <w:rPr>
          <w:lang w:val="en-CA"/>
        </w:rPr>
        <w:t xml:space="preserve"> consists of the part-time employees who cook food and fill o</w:t>
      </w:r>
      <w:r w:rsidRPr="00B33997">
        <w:rPr>
          <w:lang w:val="en-CA"/>
        </w:rPr>
        <w:t>r</w:t>
      </w:r>
      <w:r w:rsidRPr="00B33997">
        <w:rPr>
          <w:lang w:val="en-CA"/>
        </w:rPr>
        <w:t xml:space="preserve">ders. </w:t>
      </w:r>
    </w:p>
    <w:p w14:paraId="7992A0D3" w14:textId="64789C99" w:rsidR="00983D53" w:rsidRPr="00B33997" w:rsidRDefault="00983D53">
      <w:pPr>
        <w:pStyle w:val="NumList"/>
        <w:rPr>
          <w:lang w:val="en-CA"/>
        </w:rPr>
      </w:pPr>
      <w:r w:rsidRPr="00B33997">
        <w:rPr>
          <w:lang w:val="en-CA"/>
        </w:rPr>
        <w:tab/>
        <w:t>Manufacturing overhead consists of all indirect costs associated with the pr</w:t>
      </w:r>
      <w:r w:rsidRPr="00B33997">
        <w:rPr>
          <w:lang w:val="en-CA"/>
        </w:rPr>
        <w:t>o</w:t>
      </w:r>
      <w:r w:rsidRPr="00B33997">
        <w:rPr>
          <w:lang w:val="en-CA"/>
        </w:rPr>
        <w:t xml:space="preserve">duction process. These are utilities, the rent for the building, the depreciation on the equipment and </w:t>
      </w:r>
      <w:r w:rsidR="00E84146">
        <w:rPr>
          <w:lang w:val="en-CA"/>
        </w:rPr>
        <w:t>fixtures</w:t>
      </w:r>
      <w:r w:rsidRPr="00B33997">
        <w:rPr>
          <w:lang w:val="en-CA"/>
        </w:rPr>
        <w:t xml:space="preserve">, and the cost of janitorial </w:t>
      </w:r>
      <w:r w:rsidR="00BA7057" w:rsidRPr="00B33997">
        <w:rPr>
          <w:lang w:val="en-CA"/>
        </w:rPr>
        <w:t>wages</w:t>
      </w:r>
      <w:r w:rsidRPr="00B33997">
        <w:rPr>
          <w:lang w:val="en-CA"/>
        </w:rPr>
        <w:t xml:space="preserve"> and supplies.</w:t>
      </w:r>
    </w:p>
    <w:p w14:paraId="0930BD82" w14:textId="77777777" w:rsidR="00983D53" w:rsidRPr="00B33997" w:rsidRDefault="00983D53">
      <w:pPr>
        <w:pStyle w:val="NumList-Text"/>
        <w:rPr>
          <w:lang w:val="en-CA"/>
        </w:rPr>
      </w:pPr>
      <w:r w:rsidRPr="00B33997">
        <w:rPr>
          <w:lang w:val="en-CA"/>
        </w:rPr>
        <w:tab/>
        <w:t xml:space="preserve">Selling and administrative expense includes </w:t>
      </w:r>
      <w:r w:rsidR="004A623B" w:rsidRPr="00B33997">
        <w:rPr>
          <w:lang w:val="en-CA"/>
        </w:rPr>
        <w:t>Andrew Gallant</w:t>
      </w:r>
      <w:r w:rsidR="00EC1107" w:rsidRPr="00B33997">
        <w:rPr>
          <w:lang w:val="en-CA"/>
        </w:rPr>
        <w:t>’s</w:t>
      </w:r>
      <w:r w:rsidRPr="00B33997">
        <w:rPr>
          <w:lang w:val="en-CA"/>
        </w:rPr>
        <w:t xml:space="preserve"> salary, adverti</w:t>
      </w:r>
      <w:r w:rsidRPr="00B33997">
        <w:rPr>
          <w:lang w:val="en-CA"/>
        </w:rPr>
        <w:t>s</w:t>
      </w:r>
      <w:r w:rsidRPr="00B33997">
        <w:rPr>
          <w:lang w:val="en-CA"/>
        </w:rPr>
        <w:t>ing, accounting fees, and taxes.</w:t>
      </w:r>
    </w:p>
    <w:p w14:paraId="2DE2EBA2" w14:textId="77777777" w:rsidR="00983D53" w:rsidRPr="00B33997" w:rsidRDefault="00983D53">
      <w:pPr>
        <w:pStyle w:val="Table-2col"/>
        <w:tabs>
          <w:tab w:val="left" w:pos="720"/>
        </w:tabs>
        <w:rPr>
          <w:lang w:val="en-CA"/>
        </w:rPr>
      </w:pPr>
    </w:p>
    <w:p w14:paraId="757683A9" w14:textId="021C91EC" w:rsidR="00983D53" w:rsidRPr="00B33997" w:rsidRDefault="00983D53">
      <w:pPr>
        <w:pStyle w:val="NumListTableMainhead"/>
        <w:rPr>
          <w:lang w:val="en-CA"/>
        </w:rPr>
      </w:pPr>
      <w:r w:rsidRPr="00B33997">
        <w:rPr>
          <w:lang w:val="en-CA"/>
        </w:rPr>
        <w:t>2.</w:t>
      </w:r>
      <w:r w:rsidRPr="00B33997">
        <w:rPr>
          <w:lang w:val="en-CA"/>
        </w:rPr>
        <w:tab/>
      </w:r>
      <w:r w:rsidRPr="00B33997">
        <w:rPr>
          <w:lang w:val="en-CA"/>
        </w:rPr>
        <w:tab/>
        <w:t xml:space="preserve">Pop's </w:t>
      </w:r>
      <w:r w:rsidR="00BA7057" w:rsidRPr="00B33997">
        <w:rPr>
          <w:lang w:val="en-CA"/>
        </w:rPr>
        <w:t>Drive-Thru</w:t>
      </w:r>
      <w:r w:rsidRPr="00B33997">
        <w:rPr>
          <w:lang w:val="en-CA"/>
        </w:rPr>
        <w:t xml:space="preserve"> Burger </w:t>
      </w:r>
      <w:r w:rsidR="00E84146">
        <w:rPr>
          <w:lang w:val="en-CA"/>
        </w:rPr>
        <w:t>Haven</w:t>
      </w:r>
    </w:p>
    <w:p w14:paraId="5EA5D41E" w14:textId="77777777" w:rsidR="00983D53" w:rsidRPr="00B33997" w:rsidRDefault="00983D53">
      <w:pPr>
        <w:pStyle w:val="tablemainhead"/>
        <w:rPr>
          <w:lang w:val="en-CA"/>
        </w:rPr>
      </w:pPr>
      <w:r w:rsidRPr="00B33997">
        <w:rPr>
          <w:lang w:val="en-CA"/>
        </w:rPr>
        <w:t>Income Statement</w:t>
      </w:r>
    </w:p>
    <w:p w14:paraId="1AC76821" w14:textId="77777777" w:rsidR="00983D53" w:rsidRPr="00B33997" w:rsidRDefault="00983D53">
      <w:pPr>
        <w:pStyle w:val="tablemainhead"/>
        <w:pBdr>
          <w:bottom w:val="single" w:sz="12" w:space="1" w:color="auto"/>
        </w:pBdr>
        <w:ind w:left="360"/>
        <w:rPr>
          <w:lang w:val="en-CA"/>
        </w:rPr>
      </w:pPr>
      <w:r w:rsidRPr="00B33997">
        <w:rPr>
          <w:lang w:val="en-CA"/>
        </w:rPr>
        <w:t>For the Month of December</w:t>
      </w:r>
    </w:p>
    <w:p w14:paraId="6EF27CAC" w14:textId="77777777" w:rsidR="00983D53" w:rsidRPr="00B33997" w:rsidRDefault="00983D53">
      <w:pPr>
        <w:pStyle w:val="6pt"/>
        <w:rPr>
          <w:lang w:val="en-CA"/>
        </w:rPr>
      </w:pPr>
    </w:p>
    <w:p w14:paraId="67A5C5A6" w14:textId="77777777" w:rsidR="00983D53" w:rsidRPr="00B33997" w:rsidRDefault="00983D53">
      <w:pPr>
        <w:pStyle w:val="Table-2col"/>
        <w:tabs>
          <w:tab w:val="left" w:pos="720"/>
        </w:tabs>
        <w:rPr>
          <w:lang w:val="en-CA"/>
        </w:rPr>
      </w:pPr>
      <w:r w:rsidRPr="00B33997">
        <w:rPr>
          <w:lang w:val="en-CA"/>
        </w:rPr>
        <w:tab/>
        <w:t>Sales ($3.50 × 10,000)</w:t>
      </w:r>
      <w:r w:rsidRPr="00B33997">
        <w:rPr>
          <w:lang w:val="en-CA"/>
        </w:rPr>
        <w:tab/>
      </w:r>
      <w:r w:rsidRPr="00B33997">
        <w:rPr>
          <w:lang w:val="en-CA"/>
        </w:rPr>
        <w:tab/>
      </w:r>
      <w:r w:rsidRPr="00B33997">
        <w:rPr>
          <w:lang w:val="en-CA"/>
        </w:rPr>
        <w:tab/>
        <w:t>$35,000</w:t>
      </w:r>
    </w:p>
    <w:p w14:paraId="5D9C522F" w14:textId="77777777" w:rsidR="00983D53" w:rsidRPr="00B33997" w:rsidRDefault="00983D53">
      <w:pPr>
        <w:pStyle w:val="Table-2col"/>
        <w:tabs>
          <w:tab w:val="left" w:pos="720"/>
        </w:tabs>
        <w:rPr>
          <w:lang w:val="en-CA"/>
        </w:rPr>
      </w:pPr>
      <w:r w:rsidRPr="00B33997">
        <w:rPr>
          <w:lang w:val="en-CA"/>
        </w:rPr>
        <w:tab/>
        <w:t>Less cost of goods sold:</w:t>
      </w:r>
    </w:p>
    <w:p w14:paraId="5109CFF5" w14:textId="77777777" w:rsidR="00983D53" w:rsidRPr="00B33997" w:rsidRDefault="00983D53">
      <w:pPr>
        <w:pStyle w:val="Table-2col"/>
        <w:tabs>
          <w:tab w:val="left" w:pos="720"/>
        </w:tabs>
        <w:rPr>
          <w:lang w:val="en-CA"/>
        </w:rPr>
      </w:pPr>
      <w:r w:rsidRPr="00B33997">
        <w:rPr>
          <w:lang w:val="en-CA"/>
        </w:rPr>
        <w:tab/>
      </w:r>
      <w:r w:rsidRPr="00B33997">
        <w:rPr>
          <w:lang w:val="en-CA"/>
        </w:rPr>
        <w:tab/>
        <w:t>Direct materials</w:t>
      </w:r>
      <w:r w:rsidRPr="00B33997">
        <w:rPr>
          <w:lang w:val="en-CA"/>
        </w:rPr>
        <w:tab/>
      </w:r>
      <w:r w:rsidRPr="00B33997">
        <w:rPr>
          <w:lang w:val="en-CA"/>
        </w:rPr>
        <w:tab/>
        <w:t>$7,810</w:t>
      </w:r>
    </w:p>
    <w:p w14:paraId="007BBFA7" w14:textId="77777777" w:rsidR="00983D53" w:rsidRPr="00B33997" w:rsidRDefault="00983D53">
      <w:pPr>
        <w:pStyle w:val="Table-2col"/>
        <w:tabs>
          <w:tab w:val="left" w:pos="720"/>
        </w:tabs>
        <w:rPr>
          <w:lang w:val="en-CA"/>
        </w:rPr>
      </w:pPr>
      <w:r w:rsidRPr="00B33997">
        <w:rPr>
          <w:lang w:val="en-CA"/>
        </w:rPr>
        <w:tab/>
      </w:r>
      <w:r w:rsidRPr="00B33997">
        <w:rPr>
          <w:lang w:val="en-CA"/>
        </w:rPr>
        <w:tab/>
        <w:t xml:space="preserve">Direct </w:t>
      </w:r>
      <w:r w:rsidR="0079264D" w:rsidRPr="00B33997">
        <w:rPr>
          <w:lang w:val="en-CA"/>
        </w:rPr>
        <w:t>labour</w:t>
      </w:r>
      <w:r w:rsidRPr="00B33997">
        <w:rPr>
          <w:lang w:val="en-CA"/>
        </w:rPr>
        <w:tab/>
      </w:r>
      <w:r w:rsidRPr="00B33997">
        <w:rPr>
          <w:lang w:val="en-CA"/>
        </w:rPr>
        <w:tab/>
        <w:t>7,250</w:t>
      </w:r>
    </w:p>
    <w:p w14:paraId="26740E62" w14:textId="77777777" w:rsidR="00983D53" w:rsidRPr="00B33997" w:rsidRDefault="00983D53">
      <w:pPr>
        <w:pStyle w:val="Table-2col"/>
        <w:tabs>
          <w:tab w:val="left" w:pos="720"/>
          <w:tab w:val="left" w:pos="6660"/>
          <w:tab w:val="left" w:pos="8150"/>
        </w:tabs>
        <w:rPr>
          <w:lang w:val="en-CA"/>
        </w:rPr>
      </w:pPr>
      <w:r w:rsidRPr="00B33997">
        <w:rPr>
          <w:lang w:val="en-CA"/>
        </w:rPr>
        <w:tab/>
      </w:r>
      <w:r w:rsidRPr="00B33997">
        <w:rPr>
          <w:lang w:val="en-CA"/>
        </w:rPr>
        <w:tab/>
        <w:t>Manufacturing overhead</w:t>
      </w:r>
      <w:r w:rsidRPr="00B33997">
        <w:rPr>
          <w:lang w:val="en-CA"/>
        </w:rPr>
        <w:tab/>
      </w:r>
      <w:r w:rsidRPr="00B33997">
        <w:rPr>
          <w:lang w:val="en-CA"/>
        </w:rPr>
        <w:tab/>
      </w:r>
      <w:r w:rsidRPr="00B33997">
        <w:rPr>
          <w:u w:val="single"/>
          <w:lang w:val="en-CA"/>
        </w:rPr>
        <w:tab/>
        <w:t>4,570</w:t>
      </w:r>
      <w:r w:rsidRPr="00B33997">
        <w:rPr>
          <w:lang w:val="en-CA"/>
        </w:rPr>
        <w:tab/>
      </w:r>
      <w:r w:rsidRPr="00B33997">
        <w:rPr>
          <w:u w:val="single"/>
          <w:lang w:val="en-CA"/>
        </w:rPr>
        <w:tab/>
        <w:t>19,630</w:t>
      </w:r>
    </w:p>
    <w:p w14:paraId="4D589F97" w14:textId="1D16B346" w:rsidR="00983D53" w:rsidRPr="00B33997" w:rsidRDefault="00983D53">
      <w:pPr>
        <w:pStyle w:val="Table-2col"/>
        <w:tabs>
          <w:tab w:val="left" w:pos="720"/>
        </w:tabs>
        <w:rPr>
          <w:lang w:val="en-CA"/>
        </w:rPr>
      </w:pPr>
      <w:r w:rsidRPr="00B33997">
        <w:rPr>
          <w:lang w:val="en-CA"/>
        </w:rPr>
        <w:tab/>
        <w:t>Gross margin</w:t>
      </w:r>
      <w:r w:rsidRPr="00B33997">
        <w:rPr>
          <w:lang w:val="en-CA"/>
        </w:rPr>
        <w:tab/>
      </w:r>
      <w:r w:rsidRPr="00B33997">
        <w:rPr>
          <w:lang w:val="en-CA"/>
        </w:rPr>
        <w:tab/>
      </w:r>
      <w:r w:rsidRPr="00B33997">
        <w:rPr>
          <w:lang w:val="en-CA"/>
        </w:rPr>
        <w:tab/>
        <w:t>15,370</w:t>
      </w:r>
    </w:p>
    <w:p w14:paraId="5BEF4EF7" w14:textId="77777777" w:rsidR="00983D53" w:rsidRPr="00B33997" w:rsidRDefault="00983D53">
      <w:pPr>
        <w:pStyle w:val="Table-2col"/>
        <w:tabs>
          <w:tab w:val="left" w:pos="720"/>
          <w:tab w:val="left" w:pos="8150"/>
        </w:tabs>
        <w:rPr>
          <w:lang w:val="en-CA"/>
        </w:rPr>
      </w:pPr>
      <w:r w:rsidRPr="00B33997">
        <w:rPr>
          <w:lang w:val="en-CA"/>
        </w:rPr>
        <w:tab/>
        <w:t>Less: Selling and administrative expense</w:t>
      </w:r>
      <w:r w:rsidRPr="00B33997">
        <w:rPr>
          <w:lang w:val="en-CA"/>
        </w:rPr>
        <w:tab/>
      </w:r>
      <w:r w:rsidRPr="00B33997">
        <w:rPr>
          <w:lang w:val="en-CA"/>
        </w:rPr>
        <w:tab/>
      </w:r>
      <w:r w:rsidRPr="00B33997">
        <w:rPr>
          <w:lang w:val="en-CA"/>
        </w:rPr>
        <w:tab/>
      </w:r>
      <w:r w:rsidRPr="00B33997">
        <w:rPr>
          <w:u w:val="single"/>
          <w:lang w:val="en-CA"/>
        </w:rPr>
        <w:tab/>
        <w:t>9,250</w:t>
      </w:r>
    </w:p>
    <w:p w14:paraId="06B5397E" w14:textId="77777777" w:rsidR="00983D53" w:rsidRPr="00B33997" w:rsidRDefault="00983D53">
      <w:pPr>
        <w:pStyle w:val="Table-2col"/>
        <w:tabs>
          <w:tab w:val="left" w:pos="720"/>
          <w:tab w:val="left" w:pos="8150"/>
        </w:tabs>
        <w:rPr>
          <w:lang w:val="en-CA"/>
        </w:rPr>
      </w:pPr>
      <w:r w:rsidRPr="00B33997">
        <w:rPr>
          <w:lang w:val="en-CA"/>
        </w:rPr>
        <w:tab/>
      </w:r>
      <w:r w:rsidRPr="00B33997">
        <w:rPr>
          <w:lang w:val="en-CA"/>
        </w:rPr>
        <w:tab/>
        <w:t>Net income</w:t>
      </w:r>
      <w:r w:rsidRPr="00B33997">
        <w:rPr>
          <w:lang w:val="en-CA"/>
        </w:rPr>
        <w:tab/>
      </w:r>
      <w:r w:rsidRPr="00B33997">
        <w:rPr>
          <w:lang w:val="en-CA"/>
        </w:rPr>
        <w:tab/>
      </w:r>
      <w:r w:rsidRPr="00B33997">
        <w:rPr>
          <w:lang w:val="en-CA"/>
        </w:rPr>
        <w:tab/>
      </w:r>
      <w:r w:rsidRPr="00B33997">
        <w:rPr>
          <w:u w:val="double"/>
          <w:lang w:val="en-CA"/>
        </w:rPr>
        <w:t>$</w:t>
      </w:r>
      <w:r w:rsidRPr="00B33997">
        <w:rPr>
          <w:u w:val="double"/>
          <w:lang w:val="en-CA"/>
        </w:rPr>
        <w:tab/>
        <w:t>6,120</w:t>
      </w:r>
    </w:p>
    <w:p w14:paraId="716B4F7E" w14:textId="77777777" w:rsidR="00983D53" w:rsidRPr="00B33997" w:rsidRDefault="00983D53">
      <w:pPr>
        <w:tabs>
          <w:tab w:val="right" w:pos="8640"/>
        </w:tabs>
        <w:rPr>
          <w:rFonts w:ascii="Arial" w:hAnsi="Arial" w:cs="Arial"/>
          <w:b/>
          <w:bCs/>
          <w:lang w:val="en-CA"/>
        </w:rPr>
      </w:pPr>
    </w:p>
    <w:p w14:paraId="3CD581DF" w14:textId="77777777" w:rsidR="00983D53" w:rsidRPr="00B33997" w:rsidRDefault="00983D53">
      <w:pPr>
        <w:pStyle w:val="NumList-Text"/>
        <w:rPr>
          <w:lang w:val="en-CA"/>
        </w:rPr>
      </w:pPr>
      <w:r w:rsidRPr="00B33997">
        <w:rPr>
          <w:lang w:val="en-CA"/>
        </w:rPr>
        <w:t>3.</w:t>
      </w:r>
      <w:r w:rsidRPr="00B33997">
        <w:rPr>
          <w:lang w:val="en-CA"/>
        </w:rPr>
        <w:tab/>
        <w:t>Elena’s simplifying assumptions were: (1) all part-time employees are produ</w:t>
      </w:r>
      <w:r w:rsidRPr="00B33997">
        <w:rPr>
          <w:lang w:val="en-CA"/>
        </w:rPr>
        <w:t>c</w:t>
      </w:r>
      <w:r w:rsidRPr="00B33997">
        <w:rPr>
          <w:lang w:val="en-CA"/>
        </w:rPr>
        <w:t xml:space="preserve">tion workers, (2) </w:t>
      </w:r>
      <w:r w:rsidR="000F0510" w:rsidRPr="00B33997">
        <w:rPr>
          <w:lang w:val="en-CA"/>
        </w:rPr>
        <w:t>Andrew Gallant</w:t>
      </w:r>
      <w:r w:rsidR="00EC1107" w:rsidRPr="00B33997">
        <w:rPr>
          <w:lang w:val="en-CA"/>
        </w:rPr>
        <w:t xml:space="preserve">’s </w:t>
      </w:r>
      <w:r w:rsidRPr="00B33997">
        <w:rPr>
          <w:lang w:val="en-CA"/>
        </w:rPr>
        <w:t>salary is for selling and administrative fun</w:t>
      </w:r>
      <w:r w:rsidRPr="00B33997">
        <w:rPr>
          <w:lang w:val="en-CA"/>
        </w:rPr>
        <w:t>c</w:t>
      </w:r>
      <w:r w:rsidRPr="00B33997">
        <w:rPr>
          <w:lang w:val="en-CA"/>
        </w:rPr>
        <w:t>tions, (3) all building-related expense as well as depreciation on cooking equipment and fixtures are for production, and (4) all taxes are administrative expense. These make it easy to classify 100% of each expense as product cost or selling and administrative cost. The result is that she does not have to pe</w:t>
      </w:r>
      <w:r w:rsidRPr="00B33997">
        <w:rPr>
          <w:lang w:val="en-CA"/>
        </w:rPr>
        <w:t>r</w:t>
      </w:r>
      <w:r w:rsidRPr="00B33997">
        <w:rPr>
          <w:lang w:val="en-CA"/>
        </w:rPr>
        <w:t xml:space="preserve">form studies of the time spent by each employee on producing versus selling burger bags. In addition, it is likely that </w:t>
      </w:r>
      <w:r w:rsidR="004A623B" w:rsidRPr="00B33997">
        <w:rPr>
          <w:lang w:val="en-CA"/>
        </w:rPr>
        <w:t>Andrew Gallant</w:t>
      </w:r>
      <w:r w:rsidR="00EC1107" w:rsidRPr="00B33997">
        <w:rPr>
          <w:lang w:val="en-CA"/>
        </w:rPr>
        <w:t xml:space="preserve"> </w:t>
      </w:r>
      <w:r w:rsidRPr="00B33997">
        <w:rPr>
          <w:lang w:val="en-CA"/>
        </w:rPr>
        <w:t>pitches in to help fry burgers or assemble burger bags when things get hectic. Of course, during those times, he is engaged in production—not selling or administration. The cost of determining just exactly how many minutes of each employee’s day is spent in production versus selling is probably not worth it. (Remember, a</w:t>
      </w:r>
      <w:r w:rsidRPr="00B33997">
        <w:rPr>
          <w:lang w:val="en-CA"/>
        </w:rPr>
        <w:t>c</w:t>
      </w:r>
      <w:r w:rsidRPr="00B33997">
        <w:rPr>
          <w:lang w:val="en-CA"/>
        </w:rPr>
        <w:t>countants charge by the number of hours spent—the more time Elena spends separating costs into categories, the higher her fees.)</w:t>
      </w:r>
    </w:p>
    <w:p w14:paraId="65E40D78" w14:textId="0AE8422D" w:rsidR="00983D53" w:rsidRPr="00B33997" w:rsidRDefault="00983D53">
      <w:pPr>
        <w:pStyle w:val="NumList-Text"/>
        <w:rPr>
          <w:lang w:val="en-CA"/>
        </w:rPr>
      </w:pPr>
      <w:r w:rsidRPr="00B33997">
        <w:rPr>
          <w:lang w:val="en-CA"/>
        </w:rPr>
        <w:tab/>
        <w:t>For this small business, there is little problem with misclassifying these e</w:t>
      </w:r>
      <w:r w:rsidRPr="00B33997">
        <w:rPr>
          <w:lang w:val="en-CA"/>
        </w:rPr>
        <w:t>x</w:t>
      </w:r>
      <w:r w:rsidRPr="00B33997">
        <w:rPr>
          <w:lang w:val="en-CA"/>
        </w:rPr>
        <w:t xml:space="preserve">penses. </w:t>
      </w:r>
      <w:r w:rsidR="00E84146">
        <w:rPr>
          <w:lang w:val="en-CA"/>
        </w:rPr>
        <w:t xml:space="preserve">The net income would be identical, although the gross profit would differ. </w:t>
      </w:r>
      <w:r w:rsidRPr="00B33997">
        <w:rPr>
          <w:lang w:val="en-CA"/>
        </w:rPr>
        <w:t xml:space="preserve">Pop’s Drive-Thru Burger </w:t>
      </w:r>
      <w:r w:rsidR="00E84146">
        <w:rPr>
          <w:lang w:val="en-CA"/>
        </w:rPr>
        <w:t>Haven</w:t>
      </w:r>
      <w:r w:rsidRPr="00B33997">
        <w:rPr>
          <w:lang w:val="en-CA"/>
        </w:rPr>
        <w:t xml:space="preserve"> is not a publicly traded company, and its income statements do not have to conform to GAAP. Outside use of the statements is confined to government taxing authorities and a bank (if a loan or line of credit is necessary). Elena’s accounting works well for those pu</w:t>
      </w:r>
      <w:r w:rsidRPr="00B33997">
        <w:rPr>
          <w:lang w:val="en-CA"/>
        </w:rPr>
        <w:t>r</w:t>
      </w:r>
      <w:r w:rsidRPr="00B33997">
        <w:rPr>
          <w:lang w:val="en-CA"/>
        </w:rPr>
        <w:t>poses.</w:t>
      </w:r>
    </w:p>
    <w:p w14:paraId="78E59D0A" w14:textId="77777777" w:rsidR="00983D53" w:rsidRPr="00B33997" w:rsidRDefault="00983D53">
      <w:pPr>
        <w:pStyle w:val="heading5toppg"/>
        <w:rPr>
          <w:lang w:val="en-CA"/>
        </w:rPr>
      </w:pPr>
      <w:r w:rsidRPr="00B33997">
        <w:rPr>
          <w:lang w:val="en-CA"/>
        </w:rPr>
        <w:br w:type="page"/>
      </w:r>
      <w:r w:rsidRPr="00B33997">
        <w:rPr>
          <w:lang w:val="en-CA"/>
        </w:rPr>
        <w:lastRenderedPageBreak/>
        <w:t>Problem 2–</w:t>
      </w:r>
      <w:r w:rsidR="004A623B" w:rsidRPr="00B33997">
        <w:rPr>
          <w:lang w:val="en-CA"/>
        </w:rPr>
        <w:t>23</w:t>
      </w:r>
    </w:p>
    <w:p w14:paraId="1BC690C8" w14:textId="77777777" w:rsidR="00983D53" w:rsidRPr="00B33997" w:rsidRDefault="00983D53">
      <w:pPr>
        <w:pStyle w:val="NumList"/>
        <w:rPr>
          <w:lang w:val="en-CA"/>
        </w:rPr>
      </w:pPr>
      <w:r w:rsidRPr="00B33997">
        <w:rPr>
          <w:lang w:val="en-CA"/>
        </w:rPr>
        <w:t>1.</w:t>
      </w:r>
      <w:r w:rsidRPr="00B33997">
        <w:rPr>
          <w:lang w:val="en-CA"/>
        </w:rPr>
        <w:tab/>
        <w:t xml:space="preserve">Cost per page for black ink = </w:t>
      </w:r>
      <w:r w:rsidRPr="00B33997">
        <w:rPr>
          <w:position w:val="-28"/>
          <w:lang w:val="en-CA"/>
        </w:rPr>
        <w:object w:dxaOrig="1320" w:dyaOrig="660" w14:anchorId="7545EF52">
          <v:shape id="_x0000_i1043" type="#_x0000_t75" style="width:66pt;height:33pt" o:ole="">
            <v:imagedata r:id="rId50" o:title=""/>
          </v:shape>
          <o:OLEObject Type="Embed" ProgID="Equation.3" ShapeID="_x0000_i1043" DrawAspect="Content" ObjectID="_1474441597" r:id="rId51"/>
        </w:object>
      </w:r>
      <w:r w:rsidRPr="00B33997">
        <w:rPr>
          <w:lang w:val="en-CA"/>
        </w:rPr>
        <w:t xml:space="preserve"> = $0.03</w:t>
      </w:r>
    </w:p>
    <w:p w14:paraId="2BACFDC8" w14:textId="77777777" w:rsidR="00983D53" w:rsidRPr="00B33997" w:rsidRDefault="00983D53">
      <w:pPr>
        <w:pStyle w:val="6pt"/>
        <w:rPr>
          <w:lang w:val="en-CA"/>
        </w:rPr>
      </w:pPr>
    </w:p>
    <w:p w14:paraId="2690B32E" w14:textId="77777777" w:rsidR="00983D53" w:rsidRPr="00B33997" w:rsidRDefault="00983D53">
      <w:pPr>
        <w:pStyle w:val="NumList"/>
        <w:rPr>
          <w:lang w:val="en-CA"/>
        </w:rPr>
      </w:pPr>
      <w:r w:rsidRPr="00B33997">
        <w:rPr>
          <w:lang w:val="en-CA"/>
        </w:rPr>
        <w:tab/>
        <w:t>Total owed to Harry by Mary = $0.03 × 500 pages = $15</w:t>
      </w:r>
    </w:p>
    <w:p w14:paraId="1836B72B" w14:textId="77777777" w:rsidR="00983D53" w:rsidRPr="00B33997" w:rsidRDefault="00983D53">
      <w:pPr>
        <w:pStyle w:val="NumList"/>
        <w:rPr>
          <w:lang w:val="en-CA"/>
        </w:rPr>
      </w:pPr>
      <w:r w:rsidRPr="00B33997">
        <w:rPr>
          <w:lang w:val="en-CA"/>
        </w:rPr>
        <w:tab/>
        <w:t xml:space="preserve">Total owed to Harry by </w:t>
      </w:r>
      <w:r w:rsidR="00BA7057" w:rsidRPr="00B33997">
        <w:rPr>
          <w:lang w:val="en-CA"/>
        </w:rPr>
        <w:t>Katerina</w:t>
      </w:r>
      <w:r w:rsidRPr="00B33997">
        <w:rPr>
          <w:lang w:val="en-CA"/>
        </w:rPr>
        <w:t xml:space="preserve"> = $0.03 × 1,000 pages = $30</w:t>
      </w:r>
    </w:p>
    <w:p w14:paraId="061D9CBB" w14:textId="77777777" w:rsidR="00983D53" w:rsidRPr="00B33997" w:rsidRDefault="00983D53">
      <w:pPr>
        <w:pStyle w:val="9pt"/>
        <w:rPr>
          <w:lang w:val="en-CA"/>
        </w:rPr>
      </w:pPr>
    </w:p>
    <w:p w14:paraId="39125693" w14:textId="77777777" w:rsidR="00983D53" w:rsidRPr="00B33997" w:rsidRDefault="00983D53">
      <w:pPr>
        <w:pStyle w:val="NumList"/>
        <w:rPr>
          <w:lang w:val="en-CA"/>
        </w:rPr>
      </w:pPr>
      <w:r w:rsidRPr="00B33997">
        <w:rPr>
          <w:lang w:val="en-CA"/>
        </w:rPr>
        <w:t>2.</w:t>
      </w:r>
      <w:r w:rsidRPr="00B33997">
        <w:rPr>
          <w:lang w:val="en-CA"/>
        </w:rPr>
        <w:tab/>
        <w:t xml:space="preserve">Cost per sheet for paper = </w:t>
      </w:r>
      <w:r w:rsidRPr="00B33997">
        <w:rPr>
          <w:position w:val="-24"/>
          <w:lang w:val="en-CA"/>
        </w:rPr>
        <w:object w:dxaOrig="1400" w:dyaOrig="620" w14:anchorId="16FB1A4C">
          <v:shape id="_x0000_i1044" type="#_x0000_t75" style="width:69.75pt;height:30.75pt" o:ole="">
            <v:imagedata r:id="rId52" o:title=""/>
          </v:shape>
          <o:OLEObject Type="Embed" ProgID="Equation.3" ShapeID="_x0000_i1044" DrawAspect="Content" ObjectID="_1474441598" r:id="rId53"/>
        </w:object>
      </w:r>
      <w:r w:rsidRPr="00B33997">
        <w:rPr>
          <w:lang w:val="en-CA"/>
        </w:rPr>
        <w:t xml:space="preserve"> = $0.005</w:t>
      </w:r>
    </w:p>
    <w:p w14:paraId="0F90186D" w14:textId="77777777" w:rsidR="00983D53" w:rsidRPr="00B33997" w:rsidRDefault="00983D53">
      <w:pPr>
        <w:pStyle w:val="6pt"/>
        <w:rPr>
          <w:lang w:val="en-CA"/>
        </w:rPr>
      </w:pPr>
    </w:p>
    <w:p w14:paraId="2605CAF7" w14:textId="77777777" w:rsidR="00983D53" w:rsidRPr="00B33997" w:rsidRDefault="00983D53">
      <w:pPr>
        <w:pStyle w:val="NumList"/>
        <w:rPr>
          <w:lang w:val="en-CA"/>
        </w:rPr>
      </w:pPr>
      <w:r w:rsidRPr="00B33997">
        <w:rPr>
          <w:lang w:val="en-CA"/>
        </w:rPr>
        <w:tab/>
        <w:t>Total cost for Mary = 500 pages × ($0.03 + $0.005) = $17.50</w:t>
      </w:r>
    </w:p>
    <w:p w14:paraId="47483681" w14:textId="77777777" w:rsidR="00983D53" w:rsidRPr="00B33997" w:rsidRDefault="00983D53">
      <w:pPr>
        <w:pStyle w:val="NumList"/>
        <w:rPr>
          <w:lang w:val="en-CA"/>
        </w:rPr>
      </w:pPr>
      <w:r w:rsidRPr="00B33997">
        <w:rPr>
          <w:lang w:val="en-CA"/>
        </w:rPr>
        <w:tab/>
        <w:t xml:space="preserve">Total cost for </w:t>
      </w:r>
      <w:r w:rsidR="007E7E49" w:rsidRPr="00B33997">
        <w:rPr>
          <w:lang w:val="en-CA"/>
        </w:rPr>
        <w:t>Katerina</w:t>
      </w:r>
      <w:r w:rsidRPr="00B33997">
        <w:rPr>
          <w:lang w:val="en-CA"/>
        </w:rPr>
        <w:t xml:space="preserve"> = 1,000 pages × ($0.03 + $0.005) = $35.00</w:t>
      </w:r>
    </w:p>
    <w:p w14:paraId="385FC55C" w14:textId="77777777" w:rsidR="00983D53" w:rsidRPr="00B33997" w:rsidRDefault="00983D53">
      <w:pPr>
        <w:pStyle w:val="9pt"/>
        <w:rPr>
          <w:lang w:val="en-CA"/>
        </w:rPr>
      </w:pPr>
    </w:p>
    <w:p w14:paraId="4D2333BC" w14:textId="77777777" w:rsidR="00983D53" w:rsidRPr="00B33997" w:rsidRDefault="00983D53">
      <w:pPr>
        <w:pStyle w:val="NumList"/>
        <w:rPr>
          <w:lang w:val="en-CA"/>
        </w:rPr>
      </w:pPr>
      <w:r w:rsidRPr="00B33997">
        <w:rPr>
          <w:lang w:val="en-CA"/>
        </w:rPr>
        <w:t>3.</w:t>
      </w:r>
      <w:r w:rsidRPr="00B33997">
        <w:rPr>
          <w:lang w:val="en-CA"/>
        </w:rPr>
        <w:tab/>
        <w:t xml:space="preserve">Cost per page for </w:t>
      </w:r>
      <w:r w:rsidR="007E7E49" w:rsidRPr="00B33997">
        <w:rPr>
          <w:lang w:val="en-CA"/>
        </w:rPr>
        <w:t>colour</w:t>
      </w:r>
      <w:r w:rsidRPr="00B33997">
        <w:rPr>
          <w:lang w:val="en-CA"/>
        </w:rPr>
        <w:t xml:space="preserve"> ink = </w:t>
      </w:r>
      <w:r w:rsidRPr="00B33997">
        <w:rPr>
          <w:position w:val="-28"/>
          <w:lang w:val="en-CA"/>
        </w:rPr>
        <w:object w:dxaOrig="1320" w:dyaOrig="660" w14:anchorId="3A2C92AD">
          <v:shape id="_x0000_i1045" type="#_x0000_t75" style="width:66pt;height:33pt" o:ole="">
            <v:imagedata r:id="rId54" o:title=""/>
          </v:shape>
          <o:OLEObject Type="Embed" ProgID="Equation.3" ShapeID="_x0000_i1045" DrawAspect="Content" ObjectID="_1474441599" r:id="rId55"/>
        </w:object>
      </w:r>
      <w:r w:rsidRPr="00B33997">
        <w:rPr>
          <w:lang w:val="en-CA"/>
        </w:rPr>
        <w:t xml:space="preserve"> = $0.10</w:t>
      </w:r>
    </w:p>
    <w:p w14:paraId="5A84A0EA" w14:textId="77777777" w:rsidR="00983D53" w:rsidRPr="00B33997" w:rsidRDefault="00983D53">
      <w:pPr>
        <w:pStyle w:val="6pt"/>
        <w:rPr>
          <w:lang w:val="en-CA"/>
        </w:rPr>
      </w:pPr>
    </w:p>
    <w:p w14:paraId="2D1E273F" w14:textId="77777777" w:rsidR="00983D53" w:rsidRPr="00B33997" w:rsidRDefault="00983D53">
      <w:pPr>
        <w:pStyle w:val="NumList"/>
        <w:rPr>
          <w:lang w:val="en-CA"/>
        </w:rPr>
      </w:pPr>
      <w:r w:rsidRPr="00B33997">
        <w:rPr>
          <w:lang w:val="en-CA"/>
        </w:rPr>
        <w:tab/>
        <w:t xml:space="preserve">Number of black ink pages for </w:t>
      </w:r>
      <w:r w:rsidR="007E7E49" w:rsidRPr="00B33997">
        <w:rPr>
          <w:lang w:val="en-CA"/>
        </w:rPr>
        <w:t>Katerina</w:t>
      </w:r>
      <w:r w:rsidRPr="00B33997">
        <w:rPr>
          <w:lang w:val="en-CA"/>
        </w:rPr>
        <w:t xml:space="preserve"> = 1,000 × 0.8 = 800</w:t>
      </w:r>
    </w:p>
    <w:p w14:paraId="78D4677C" w14:textId="77777777" w:rsidR="00983D53" w:rsidRPr="00B33997" w:rsidRDefault="00983D53">
      <w:pPr>
        <w:pStyle w:val="NumList"/>
        <w:rPr>
          <w:lang w:val="en-CA"/>
        </w:rPr>
      </w:pPr>
      <w:r w:rsidRPr="00B33997">
        <w:rPr>
          <w:lang w:val="en-CA"/>
        </w:rPr>
        <w:tab/>
        <w:t xml:space="preserve">Number of </w:t>
      </w:r>
      <w:r w:rsidR="007E7E49" w:rsidRPr="00B33997">
        <w:rPr>
          <w:lang w:val="en-CA"/>
        </w:rPr>
        <w:t>colour</w:t>
      </w:r>
      <w:r w:rsidRPr="00B33997">
        <w:rPr>
          <w:lang w:val="en-CA"/>
        </w:rPr>
        <w:t xml:space="preserve"> ink pages for </w:t>
      </w:r>
      <w:r w:rsidR="007E7E49" w:rsidRPr="00B33997">
        <w:rPr>
          <w:lang w:val="en-CA"/>
        </w:rPr>
        <w:t>Katerina</w:t>
      </w:r>
      <w:r w:rsidRPr="00B33997">
        <w:rPr>
          <w:lang w:val="en-CA"/>
        </w:rPr>
        <w:t xml:space="preserve"> = 1,000 × 0.2 = 200</w:t>
      </w:r>
    </w:p>
    <w:p w14:paraId="07930AD1" w14:textId="77777777" w:rsidR="00983D53" w:rsidRPr="00B33997" w:rsidRDefault="00983D53">
      <w:pPr>
        <w:pStyle w:val="NumList"/>
        <w:rPr>
          <w:lang w:val="en-CA"/>
        </w:rPr>
      </w:pPr>
      <w:r w:rsidRPr="00B33997">
        <w:rPr>
          <w:lang w:val="en-CA"/>
        </w:rPr>
        <w:tab/>
        <w:t xml:space="preserve">Total owed to Harry by </w:t>
      </w:r>
      <w:r w:rsidR="007E7E49" w:rsidRPr="00B33997">
        <w:rPr>
          <w:lang w:val="en-CA"/>
        </w:rPr>
        <w:t>Katerina</w:t>
      </w:r>
      <w:r w:rsidRPr="00B33997">
        <w:rPr>
          <w:lang w:val="en-CA"/>
        </w:rPr>
        <w:t xml:space="preserve"> = ($0.03 × 800 pages) + ($0.10 × 200) = $44</w:t>
      </w:r>
    </w:p>
    <w:p w14:paraId="2F12B6B0" w14:textId="77777777" w:rsidR="00983D53" w:rsidRPr="00B33997" w:rsidRDefault="00983D53">
      <w:pPr>
        <w:pStyle w:val="NumList"/>
        <w:rPr>
          <w:lang w:val="en-CA"/>
        </w:rPr>
      </w:pPr>
      <w:r w:rsidRPr="00B33997">
        <w:rPr>
          <w:lang w:val="en-CA"/>
        </w:rPr>
        <w:tab/>
        <w:t xml:space="preserve">Total cost to </w:t>
      </w:r>
      <w:r w:rsidR="007E7E49" w:rsidRPr="00B33997">
        <w:rPr>
          <w:lang w:val="en-CA"/>
        </w:rPr>
        <w:t>Katerina</w:t>
      </w:r>
      <w:r w:rsidRPr="00B33997">
        <w:rPr>
          <w:lang w:val="en-CA"/>
        </w:rPr>
        <w:t xml:space="preserve"> = [($0.03 + $0.005) × 800 pages] + [($0.10 + $0.005) × 200 pages] = $49</w:t>
      </w:r>
    </w:p>
    <w:p w14:paraId="7BF751B4" w14:textId="77777777" w:rsidR="00983D53" w:rsidRPr="00B33997" w:rsidRDefault="00983D53">
      <w:pPr>
        <w:pStyle w:val="Heading5"/>
        <w:rPr>
          <w:lang w:val="en-CA"/>
        </w:rPr>
      </w:pPr>
      <w:r w:rsidRPr="00B33997">
        <w:rPr>
          <w:lang w:val="en-CA"/>
        </w:rPr>
        <w:t>Problem 2–</w:t>
      </w:r>
      <w:r w:rsidR="004A623B" w:rsidRPr="00B33997">
        <w:rPr>
          <w:lang w:val="en-CA"/>
        </w:rPr>
        <w:t>24</w:t>
      </w:r>
    </w:p>
    <w:p w14:paraId="5A066970" w14:textId="77777777" w:rsidR="00983D53" w:rsidRPr="00B33997" w:rsidRDefault="00983D53">
      <w:pPr>
        <w:pStyle w:val="NumList-Single"/>
        <w:rPr>
          <w:lang w:val="en-CA"/>
        </w:rPr>
      </w:pPr>
      <w:r w:rsidRPr="00B33997">
        <w:rPr>
          <w:lang w:val="en-CA"/>
        </w:rPr>
        <w:t>1.</w:t>
      </w:r>
      <w:r w:rsidRPr="00B33997">
        <w:rPr>
          <w:lang w:val="en-CA"/>
        </w:rPr>
        <w:tab/>
        <w:t>Direct materials = $</w:t>
      </w:r>
      <w:r w:rsidR="004A623B" w:rsidRPr="00B33997">
        <w:rPr>
          <w:lang w:val="en-CA"/>
        </w:rPr>
        <w:t>120</w:t>
      </w:r>
      <w:r w:rsidRPr="00B33997">
        <w:rPr>
          <w:lang w:val="en-CA"/>
        </w:rPr>
        <w:t>,000 + $</w:t>
      </w:r>
      <w:r w:rsidR="004A623B" w:rsidRPr="00B33997">
        <w:rPr>
          <w:lang w:val="en-CA"/>
        </w:rPr>
        <w:t>192</w:t>
      </w:r>
      <w:r w:rsidRPr="00B33997">
        <w:rPr>
          <w:lang w:val="en-CA"/>
        </w:rPr>
        <w:t>,000 – $</w:t>
      </w:r>
      <w:r w:rsidR="004A623B" w:rsidRPr="00B33997">
        <w:rPr>
          <w:lang w:val="en-CA"/>
        </w:rPr>
        <w:t>59,400</w:t>
      </w:r>
      <w:r w:rsidRPr="00B33997">
        <w:rPr>
          <w:lang w:val="en-CA"/>
        </w:rPr>
        <w:t xml:space="preserve"> = $</w:t>
      </w:r>
      <w:r w:rsidR="00EE2D43" w:rsidRPr="00B33997">
        <w:rPr>
          <w:lang w:val="en-CA"/>
        </w:rPr>
        <w:t>252,600</w:t>
      </w:r>
    </w:p>
    <w:p w14:paraId="4307E20D" w14:textId="77777777" w:rsidR="00983D53" w:rsidRPr="00B33997" w:rsidRDefault="00983D53">
      <w:pPr>
        <w:pStyle w:val="NumList-Single"/>
        <w:rPr>
          <w:lang w:val="en-CA"/>
        </w:rPr>
      </w:pPr>
    </w:p>
    <w:p w14:paraId="2077E9F0" w14:textId="77777777" w:rsidR="00983D53" w:rsidRPr="00B33997" w:rsidRDefault="00983D53">
      <w:pPr>
        <w:pStyle w:val="NumList-Single"/>
        <w:tabs>
          <w:tab w:val="left" w:pos="5126"/>
          <w:tab w:val="decimal" w:pos="6120"/>
        </w:tabs>
        <w:rPr>
          <w:lang w:val="en-CA"/>
        </w:rPr>
      </w:pPr>
      <w:r w:rsidRPr="00B33997">
        <w:rPr>
          <w:lang w:val="en-CA"/>
        </w:rPr>
        <w:t>2.</w:t>
      </w:r>
      <w:r w:rsidRPr="00B33997">
        <w:rPr>
          <w:lang w:val="en-CA"/>
        </w:rPr>
        <w:tab/>
        <w:t>Direct materials used</w:t>
      </w:r>
      <w:r w:rsidRPr="00B33997">
        <w:rPr>
          <w:lang w:val="en-CA"/>
        </w:rPr>
        <w:tab/>
        <w:t>$</w:t>
      </w:r>
      <w:r w:rsidRPr="00B33997">
        <w:rPr>
          <w:lang w:val="en-CA"/>
        </w:rPr>
        <w:tab/>
      </w:r>
      <w:r w:rsidR="00EE2D43" w:rsidRPr="00B33997">
        <w:rPr>
          <w:lang w:val="en-CA"/>
        </w:rPr>
        <w:t>252,600</w:t>
      </w:r>
    </w:p>
    <w:p w14:paraId="33564E2A" w14:textId="77777777" w:rsidR="00983D53" w:rsidRPr="00B33997" w:rsidRDefault="00983D53">
      <w:pPr>
        <w:pStyle w:val="NumList-Single"/>
        <w:tabs>
          <w:tab w:val="decimal" w:pos="6120"/>
        </w:tabs>
        <w:rPr>
          <w:lang w:val="en-CA"/>
        </w:rPr>
      </w:pPr>
      <w:r w:rsidRPr="00B33997">
        <w:rPr>
          <w:lang w:val="en-CA"/>
        </w:rPr>
        <w:tab/>
        <w:t xml:space="preserve">Direct </w:t>
      </w:r>
      <w:r w:rsidR="0079264D" w:rsidRPr="00B33997">
        <w:rPr>
          <w:lang w:val="en-CA"/>
        </w:rPr>
        <w:t>labour</w:t>
      </w:r>
      <w:r w:rsidRPr="00B33997">
        <w:rPr>
          <w:lang w:val="en-CA"/>
        </w:rPr>
        <w:tab/>
      </w:r>
      <w:r w:rsidR="004A623B" w:rsidRPr="00B33997">
        <w:rPr>
          <w:lang w:val="en-CA"/>
        </w:rPr>
        <w:t>130,500</w:t>
      </w:r>
    </w:p>
    <w:p w14:paraId="11018105" w14:textId="77777777" w:rsidR="00983D53" w:rsidRPr="00B33997" w:rsidRDefault="00983D53">
      <w:pPr>
        <w:pStyle w:val="NumList-Single"/>
        <w:tabs>
          <w:tab w:val="left" w:pos="5126"/>
          <w:tab w:val="decimal" w:pos="6120"/>
        </w:tabs>
        <w:rPr>
          <w:lang w:val="en-CA"/>
        </w:rPr>
      </w:pPr>
      <w:r w:rsidRPr="00B33997">
        <w:rPr>
          <w:lang w:val="en-CA"/>
        </w:rPr>
        <w:tab/>
        <w:t>Manufacturing overhead</w:t>
      </w:r>
      <w:r w:rsidRPr="00B33997">
        <w:rPr>
          <w:lang w:val="en-CA"/>
        </w:rPr>
        <w:tab/>
      </w:r>
      <w:r w:rsidRPr="00B33997">
        <w:rPr>
          <w:u w:val="single"/>
          <w:lang w:val="en-CA"/>
        </w:rPr>
        <w:tab/>
      </w:r>
      <w:r w:rsidR="004A623B" w:rsidRPr="00B33997">
        <w:rPr>
          <w:u w:val="single"/>
          <w:lang w:val="en-CA"/>
        </w:rPr>
        <w:t>326,250</w:t>
      </w:r>
    </w:p>
    <w:p w14:paraId="01BF558B" w14:textId="0B3F763E" w:rsidR="00983D53" w:rsidRPr="00B33997" w:rsidRDefault="00983D53">
      <w:pPr>
        <w:pStyle w:val="NumList-Single"/>
        <w:tabs>
          <w:tab w:val="left" w:pos="540"/>
          <w:tab w:val="decimal" w:pos="6120"/>
        </w:tabs>
        <w:rPr>
          <w:lang w:val="en-CA"/>
        </w:rPr>
      </w:pPr>
      <w:r w:rsidRPr="00B33997">
        <w:rPr>
          <w:lang w:val="en-CA"/>
        </w:rPr>
        <w:tab/>
      </w:r>
      <w:r w:rsidRPr="00B33997">
        <w:rPr>
          <w:lang w:val="en-CA"/>
        </w:rPr>
        <w:tab/>
        <w:t>Total manufacturing cost for July</w:t>
      </w:r>
      <w:r w:rsidRPr="00B33997">
        <w:rPr>
          <w:lang w:val="en-CA"/>
        </w:rPr>
        <w:tab/>
      </w:r>
      <w:r w:rsidR="00EE2D43" w:rsidRPr="00B33997">
        <w:rPr>
          <w:lang w:val="en-CA"/>
        </w:rPr>
        <w:t>709,350</w:t>
      </w:r>
    </w:p>
    <w:p w14:paraId="244155DE" w14:textId="77777777" w:rsidR="00983D53" w:rsidRPr="00B33997" w:rsidRDefault="00983D53">
      <w:pPr>
        <w:pStyle w:val="NumList-Single"/>
        <w:tabs>
          <w:tab w:val="decimal" w:pos="6120"/>
        </w:tabs>
        <w:rPr>
          <w:lang w:val="en-CA"/>
        </w:rPr>
      </w:pPr>
      <w:r w:rsidRPr="00B33997">
        <w:rPr>
          <w:lang w:val="en-CA"/>
        </w:rPr>
        <w:tab/>
        <w:t>Work in process, July 1</w:t>
      </w:r>
      <w:r w:rsidRPr="00B33997">
        <w:rPr>
          <w:lang w:val="en-CA"/>
        </w:rPr>
        <w:tab/>
      </w:r>
      <w:r w:rsidR="004A623B" w:rsidRPr="00B33997">
        <w:rPr>
          <w:lang w:val="en-CA"/>
        </w:rPr>
        <w:t>63</w:t>
      </w:r>
      <w:r w:rsidRPr="00B33997">
        <w:rPr>
          <w:lang w:val="en-CA"/>
        </w:rPr>
        <w:t>,000</w:t>
      </w:r>
    </w:p>
    <w:p w14:paraId="7987EB1B" w14:textId="77777777" w:rsidR="00983D53" w:rsidRPr="00B33997" w:rsidRDefault="00983D53">
      <w:pPr>
        <w:pStyle w:val="NumList-Single"/>
        <w:tabs>
          <w:tab w:val="left" w:pos="5126"/>
          <w:tab w:val="decimal" w:pos="6120"/>
        </w:tabs>
        <w:rPr>
          <w:lang w:val="en-CA"/>
        </w:rPr>
      </w:pPr>
      <w:r w:rsidRPr="00B33997">
        <w:rPr>
          <w:lang w:val="en-CA"/>
        </w:rPr>
        <w:tab/>
        <w:t>Work in process, July 31</w:t>
      </w:r>
      <w:r w:rsidRPr="00B33997">
        <w:rPr>
          <w:lang w:val="en-CA"/>
        </w:rPr>
        <w:tab/>
      </w:r>
      <w:r w:rsidRPr="00B33997">
        <w:rPr>
          <w:u w:val="single"/>
          <w:lang w:val="en-CA"/>
        </w:rPr>
        <w:tab/>
        <w:t>(</w:t>
      </w:r>
      <w:r w:rsidR="00EE2D43" w:rsidRPr="00B33997">
        <w:rPr>
          <w:u w:val="single"/>
          <w:lang w:val="en-CA"/>
        </w:rPr>
        <w:t>97,500</w:t>
      </w:r>
      <w:r w:rsidRPr="00B33997">
        <w:rPr>
          <w:lang w:val="en-CA"/>
        </w:rPr>
        <w:t>)</w:t>
      </w:r>
    </w:p>
    <w:p w14:paraId="6E536A42" w14:textId="77777777" w:rsidR="00983D53" w:rsidRPr="00B33997" w:rsidRDefault="00983D53">
      <w:pPr>
        <w:pStyle w:val="NumList-Single"/>
        <w:tabs>
          <w:tab w:val="left" w:pos="540"/>
          <w:tab w:val="decimal" w:pos="6120"/>
        </w:tabs>
        <w:rPr>
          <w:lang w:val="en-CA"/>
        </w:rPr>
      </w:pPr>
      <w:r w:rsidRPr="00B33997">
        <w:rPr>
          <w:lang w:val="en-CA"/>
        </w:rPr>
        <w:tab/>
      </w:r>
      <w:r w:rsidRPr="00B33997">
        <w:rPr>
          <w:lang w:val="en-CA"/>
        </w:rPr>
        <w:tab/>
        <w:t>Cost of goods manufactured</w:t>
      </w:r>
      <w:r w:rsidRPr="00B33997">
        <w:rPr>
          <w:lang w:val="en-CA"/>
        </w:rPr>
        <w:tab/>
      </w:r>
      <w:r w:rsidRPr="00B33997">
        <w:rPr>
          <w:u w:val="double"/>
          <w:lang w:val="en-CA"/>
        </w:rPr>
        <w:t>$</w:t>
      </w:r>
      <w:r w:rsidR="00EE2D43" w:rsidRPr="00B33997">
        <w:rPr>
          <w:u w:val="double"/>
          <w:lang w:val="en-CA"/>
        </w:rPr>
        <w:t>674,850</w:t>
      </w:r>
    </w:p>
    <w:p w14:paraId="11206522" w14:textId="77777777" w:rsidR="00983D53" w:rsidRPr="00B33997" w:rsidRDefault="00983D53">
      <w:pPr>
        <w:pStyle w:val="NumList-Single"/>
        <w:tabs>
          <w:tab w:val="decimal" w:pos="6120"/>
        </w:tabs>
        <w:rPr>
          <w:lang w:val="en-CA"/>
        </w:rPr>
      </w:pPr>
    </w:p>
    <w:p w14:paraId="22D48645" w14:textId="77777777" w:rsidR="00983D53" w:rsidRPr="00B33997" w:rsidRDefault="00983D53">
      <w:pPr>
        <w:pStyle w:val="NumList-Single"/>
        <w:tabs>
          <w:tab w:val="decimal" w:pos="6120"/>
        </w:tabs>
        <w:rPr>
          <w:lang w:val="en-CA"/>
        </w:rPr>
      </w:pPr>
      <w:r w:rsidRPr="00B33997">
        <w:rPr>
          <w:lang w:val="en-CA"/>
        </w:rPr>
        <w:t>3.</w:t>
      </w:r>
      <w:r w:rsidRPr="00B33997">
        <w:rPr>
          <w:lang w:val="en-CA"/>
        </w:rPr>
        <w:tab/>
        <w:t>Cost of goods manufactured</w:t>
      </w:r>
      <w:r w:rsidRPr="00B33997">
        <w:rPr>
          <w:lang w:val="en-CA"/>
        </w:rPr>
        <w:tab/>
        <w:t>$</w:t>
      </w:r>
      <w:r w:rsidR="00EE2D43" w:rsidRPr="00B33997">
        <w:rPr>
          <w:lang w:val="en-CA"/>
        </w:rPr>
        <w:t>674,850</w:t>
      </w:r>
    </w:p>
    <w:p w14:paraId="4E2FD264" w14:textId="77777777" w:rsidR="00983D53" w:rsidRPr="00B33997" w:rsidRDefault="00983D53">
      <w:pPr>
        <w:pStyle w:val="NumList-Single"/>
        <w:tabs>
          <w:tab w:val="decimal" w:pos="6120"/>
        </w:tabs>
        <w:rPr>
          <w:lang w:val="en-CA"/>
        </w:rPr>
      </w:pPr>
      <w:r w:rsidRPr="00B33997">
        <w:rPr>
          <w:lang w:val="en-CA"/>
        </w:rPr>
        <w:tab/>
        <w:t>Finished goods inventory, July 1</w:t>
      </w:r>
      <w:r w:rsidRPr="00B33997">
        <w:rPr>
          <w:lang w:val="en-CA"/>
        </w:rPr>
        <w:tab/>
      </w:r>
      <w:r w:rsidR="004A623B" w:rsidRPr="00B33997">
        <w:rPr>
          <w:lang w:val="en-CA"/>
        </w:rPr>
        <w:t>69,600</w:t>
      </w:r>
    </w:p>
    <w:p w14:paraId="1BA7318E" w14:textId="77777777" w:rsidR="00983D53" w:rsidRPr="00B33997" w:rsidRDefault="00983D53">
      <w:pPr>
        <w:pStyle w:val="NumList-Single"/>
        <w:tabs>
          <w:tab w:val="left" w:pos="5126"/>
          <w:tab w:val="decimal" w:pos="6120"/>
        </w:tabs>
        <w:rPr>
          <w:lang w:val="en-CA"/>
        </w:rPr>
      </w:pPr>
      <w:r w:rsidRPr="00B33997">
        <w:rPr>
          <w:lang w:val="en-CA"/>
        </w:rPr>
        <w:tab/>
        <w:t xml:space="preserve">Finished </w:t>
      </w:r>
      <w:proofErr w:type="spellStart"/>
      <w:r w:rsidRPr="00B33997">
        <w:rPr>
          <w:lang w:val="en-CA"/>
        </w:rPr>
        <w:t>good</w:t>
      </w:r>
      <w:proofErr w:type="spellEnd"/>
      <w:r w:rsidRPr="00B33997">
        <w:rPr>
          <w:lang w:val="en-CA"/>
        </w:rPr>
        <w:t xml:space="preserve"> inventory, July 31</w:t>
      </w:r>
      <w:r w:rsidRPr="00B33997">
        <w:rPr>
          <w:lang w:val="en-CA"/>
        </w:rPr>
        <w:tab/>
      </w:r>
      <w:r w:rsidRPr="00B33997">
        <w:rPr>
          <w:u w:val="single"/>
          <w:lang w:val="en-CA"/>
        </w:rPr>
        <w:tab/>
        <w:t>(</w:t>
      </w:r>
      <w:r w:rsidR="00EE2D43" w:rsidRPr="00B33997">
        <w:rPr>
          <w:u w:val="single"/>
          <w:lang w:val="en-CA"/>
        </w:rPr>
        <w:t>66,300</w:t>
      </w:r>
      <w:r w:rsidRPr="00B33997">
        <w:rPr>
          <w:lang w:val="en-CA"/>
        </w:rPr>
        <w:t>)</w:t>
      </w:r>
    </w:p>
    <w:p w14:paraId="7824C549" w14:textId="77777777" w:rsidR="00983D53" w:rsidRPr="00B33997" w:rsidRDefault="00983D53">
      <w:pPr>
        <w:pStyle w:val="NumList-Single"/>
        <w:tabs>
          <w:tab w:val="left" w:pos="540"/>
          <w:tab w:val="decimal" w:pos="6120"/>
        </w:tabs>
        <w:rPr>
          <w:lang w:val="en-CA"/>
        </w:rPr>
      </w:pPr>
      <w:r w:rsidRPr="00B33997">
        <w:rPr>
          <w:lang w:val="en-CA"/>
        </w:rPr>
        <w:tab/>
      </w:r>
      <w:r w:rsidRPr="00B33997">
        <w:rPr>
          <w:lang w:val="en-CA"/>
        </w:rPr>
        <w:tab/>
        <w:t>Cost of goods sold</w:t>
      </w:r>
      <w:r w:rsidRPr="00B33997">
        <w:rPr>
          <w:lang w:val="en-CA"/>
        </w:rPr>
        <w:tab/>
      </w:r>
      <w:r w:rsidRPr="00B33997">
        <w:rPr>
          <w:u w:val="double"/>
          <w:lang w:val="en-CA"/>
        </w:rPr>
        <w:t>$</w:t>
      </w:r>
      <w:r w:rsidR="00EE2D43" w:rsidRPr="00B33997">
        <w:rPr>
          <w:u w:val="double"/>
          <w:lang w:val="en-CA"/>
        </w:rPr>
        <w:t>678,150</w:t>
      </w:r>
    </w:p>
    <w:p w14:paraId="35B18445" w14:textId="77777777" w:rsidR="00983D53" w:rsidRPr="00B33997" w:rsidRDefault="00983D53">
      <w:pPr>
        <w:pStyle w:val="heading5toppg"/>
        <w:rPr>
          <w:lang w:val="en-CA"/>
        </w:rPr>
      </w:pPr>
      <w:r w:rsidRPr="00B33997">
        <w:rPr>
          <w:lang w:val="en-CA"/>
        </w:rPr>
        <w:br w:type="page"/>
      </w:r>
      <w:r w:rsidRPr="00B33997">
        <w:rPr>
          <w:lang w:val="en-CA"/>
        </w:rPr>
        <w:lastRenderedPageBreak/>
        <w:t>Problem 2–</w:t>
      </w:r>
      <w:r w:rsidR="00EE2D43" w:rsidRPr="00B33997">
        <w:rPr>
          <w:lang w:val="en-CA"/>
        </w:rPr>
        <w:t>25</w:t>
      </w:r>
    </w:p>
    <w:p w14:paraId="762C238E" w14:textId="77777777" w:rsidR="00983D53" w:rsidRPr="00B33997" w:rsidRDefault="00983D53">
      <w:pPr>
        <w:pStyle w:val="NumList-Single"/>
        <w:tabs>
          <w:tab w:val="decimal" w:pos="4320"/>
        </w:tabs>
        <w:rPr>
          <w:lang w:val="en-CA"/>
        </w:rPr>
      </w:pPr>
      <w:r w:rsidRPr="00B33997">
        <w:rPr>
          <w:lang w:val="en-CA"/>
        </w:rPr>
        <w:t>1.</w:t>
      </w:r>
      <w:r w:rsidRPr="00B33997">
        <w:rPr>
          <w:lang w:val="en-CA"/>
        </w:rPr>
        <w:tab/>
        <w:t>Direct materials</w:t>
      </w:r>
      <w:r w:rsidRPr="00B33997">
        <w:rPr>
          <w:lang w:val="en-CA"/>
        </w:rPr>
        <w:tab/>
        <w:t>$18</w:t>
      </w:r>
    </w:p>
    <w:p w14:paraId="165CEC49" w14:textId="77777777" w:rsidR="00983D53" w:rsidRPr="00B33997" w:rsidRDefault="00983D53">
      <w:pPr>
        <w:pStyle w:val="NumList-Single"/>
        <w:tabs>
          <w:tab w:val="decimal" w:pos="4320"/>
        </w:tabs>
        <w:rPr>
          <w:lang w:val="en-CA"/>
        </w:rPr>
      </w:pPr>
      <w:r w:rsidRPr="00B33997">
        <w:rPr>
          <w:lang w:val="en-CA"/>
        </w:rPr>
        <w:tab/>
        <w:t xml:space="preserve">Direct </w:t>
      </w:r>
      <w:r w:rsidR="0079264D" w:rsidRPr="00B33997">
        <w:rPr>
          <w:lang w:val="en-CA"/>
        </w:rPr>
        <w:t>labour</w:t>
      </w:r>
      <w:r w:rsidRPr="00B33997">
        <w:rPr>
          <w:lang w:val="en-CA"/>
        </w:rPr>
        <w:tab/>
        <w:t>12</w:t>
      </w:r>
    </w:p>
    <w:p w14:paraId="05E15D01" w14:textId="77777777" w:rsidR="00983D53" w:rsidRPr="00B33997" w:rsidRDefault="00983D53">
      <w:pPr>
        <w:pStyle w:val="NumList-Single"/>
        <w:tabs>
          <w:tab w:val="left" w:pos="3931"/>
          <w:tab w:val="decimal" w:pos="4320"/>
        </w:tabs>
        <w:rPr>
          <w:lang w:val="en-CA"/>
        </w:rPr>
      </w:pPr>
      <w:r w:rsidRPr="00B33997">
        <w:rPr>
          <w:lang w:val="en-CA"/>
        </w:rPr>
        <w:tab/>
        <w:t>Manufacturing overhead</w:t>
      </w:r>
      <w:r w:rsidRPr="00B33997">
        <w:rPr>
          <w:lang w:val="en-CA"/>
        </w:rPr>
        <w:tab/>
      </w:r>
      <w:r w:rsidRPr="00B33997">
        <w:rPr>
          <w:u w:val="single"/>
          <w:lang w:val="en-CA"/>
        </w:rPr>
        <w:tab/>
        <w:t>16</w:t>
      </w:r>
    </w:p>
    <w:p w14:paraId="31B9907C" w14:textId="77777777" w:rsidR="00983D53" w:rsidRPr="00B33997" w:rsidRDefault="00983D53">
      <w:pPr>
        <w:pStyle w:val="NumList-Single"/>
        <w:tabs>
          <w:tab w:val="left" w:pos="540"/>
          <w:tab w:val="decimal" w:pos="4320"/>
        </w:tabs>
        <w:rPr>
          <w:lang w:val="en-CA"/>
        </w:rPr>
      </w:pPr>
      <w:r w:rsidRPr="00B33997">
        <w:rPr>
          <w:lang w:val="en-CA"/>
        </w:rPr>
        <w:tab/>
      </w:r>
      <w:r w:rsidRPr="00B33997">
        <w:rPr>
          <w:lang w:val="en-CA"/>
        </w:rPr>
        <w:tab/>
        <w:t>Unit product cost</w:t>
      </w:r>
      <w:r w:rsidRPr="00B33997">
        <w:rPr>
          <w:lang w:val="en-CA"/>
        </w:rPr>
        <w:tab/>
      </w:r>
      <w:r w:rsidRPr="00B33997">
        <w:rPr>
          <w:u w:val="double"/>
          <w:lang w:val="en-CA"/>
        </w:rPr>
        <w:t>$46</w:t>
      </w:r>
    </w:p>
    <w:p w14:paraId="36E8A377" w14:textId="77777777" w:rsidR="00983D53" w:rsidRPr="00B33997" w:rsidRDefault="00983D53">
      <w:pPr>
        <w:pStyle w:val="6pt"/>
        <w:rPr>
          <w:lang w:val="en-CA"/>
        </w:rPr>
      </w:pPr>
    </w:p>
    <w:p w14:paraId="15D3CB79" w14:textId="77777777" w:rsidR="00983D53" w:rsidRPr="00B33997" w:rsidRDefault="00983D53">
      <w:pPr>
        <w:pStyle w:val="NumList-Single"/>
        <w:rPr>
          <w:lang w:val="en-CA"/>
        </w:rPr>
      </w:pPr>
      <w:r w:rsidRPr="00B33997">
        <w:rPr>
          <w:lang w:val="en-CA"/>
        </w:rPr>
        <w:tab/>
        <w:t>Total product cost = $46 × 200,000 = $9,200,000</w:t>
      </w:r>
    </w:p>
    <w:p w14:paraId="7931A01E" w14:textId="77777777" w:rsidR="00983D53" w:rsidRPr="00B33997" w:rsidRDefault="00983D53">
      <w:pPr>
        <w:pStyle w:val="NumList-Single"/>
        <w:rPr>
          <w:lang w:val="en-CA"/>
        </w:rPr>
      </w:pPr>
    </w:p>
    <w:p w14:paraId="7FD8A3D1" w14:textId="77777777" w:rsidR="00983D53" w:rsidRPr="00B33997" w:rsidRDefault="00983D53">
      <w:pPr>
        <w:pStyle w:val="NumListTableMainhead"/>
        <w:tabs>
          <w:tab w:val="clear" w:pos="4680"/>
          <w:tab w:val="center" w:pos="4860"/>
        </w:tabs>
        <w:rPr>
          <w:lang w:val="en-CA"/>
        </w:rPr>
      </w:pPr>
      <w:r w:rsidRPr="00B33997">
        <w:rPr>
          <w:lang w:val="en-CA"/>
        </w:rPr>
        <w:t>2.</w:t>
      </w:r>
      <w:r w:rsidRPr="00B33997">
        <w:rPr>
          <w:lang w:val="en-CA"/>
        </w:rPr>
        <w:tab/>
      </w:r>
      <w:r w:rsidRPr="00B33997">
        <w:rPr>
          <w:lang w:val="en-CA"/>
        </w:rPr>
        <w:tab/>
      </w:r>
      <w:r w:rsidR="00EE2D43" w:rsidRPr="00B33997">
        <w:rPr>
          <w:lang w:val="en-CA"/>
        </w:rPr>
        <w:t xml:space="preserve">Infinity </w:t>
      </w:r>
      <w:r w:rsidRPr="00B33997">
        <w:rPr>
          <w:lang w:val="en-CA"/>
        </w:rPr>
        <w:t>Inc.</w:t>
      </w:r>
    </w:p>
    <w:p w14:paraId="3511921F" w14:textId="77777777" w:rsidR="00983D53" w:rsidRPr="00B33997" w:rsidRDefault="00983D53">
      <w:pPr>
        <w:pStyle w:val="tablemainhead"/>
        <w:ind w:left="360"/>
        <w:rPr>
          <w:lang w:val="en-CA"/>
        </w:rPr>
      </w:pPr>
      <w:r w:rsidRPr="00B33997">
        <w:rPr>
          <w:lang w:val="en-CA"/>
        </w:rPr>
        <w:t>Income Statement</w:t>
      </w:r>
    </w:p>
    <w:p w14:paraId="7E1F7936" w14:textId="77777777" w:rsidR="00983D53" w:rsidRPr="00B33997" w:rsidRDefault="00983D53">
      <w:pPr>
        <w:pStyle w:val="tablemainhead"/>
        <w:pBdr>
          <w:bottom w:val="single" w:sz="12" w:space="1" w:color="auto"/>
        </w:pBdr>
        <w:ind w:left="360"/>
        <w:rPr>
          <w:lang w:val="en-CA"/>
        </w:rPr>
      </w:pPr>
      <w:r w:rsidRPr="00B33997">
        <w:rPr>
          <w:lang w:val="en-CA"/>
        </w:rPr>
        <w:t>For Last Year</w:t>
      </w:r>
    </w:p>
    <w:p w14:paraId="187A1789" w14:textId="77777777" w:rsidR="00983D53" w:rsidRPr="00B33997" w:rsidRDefault="00983D53">
      <w:pPr>
        <w:pStyle w:val="6pt"/>
        <w:rPr>
          <w:lang w:val="en-CA"/>
        </w:rPr>
      </w:pPr>
    </w:p>
    <w:p w14:paraId="1EE5B39F" w14:textId="77777777" w:rsidR="00983D53" w:rsidRPr="00B33997" w:rsidRDefault="00983D53">
      <w:pPr>
        <w:pStyle w:val="Table-2col"/>
        <w:tabs>
          <w:tab w:val="clear" w:pos="5760"/>
          <w:tab w:val="clear" w:pos="7380"/>
          <w:tab w:val="left" w:pos="720"/>
          <w:tab w:val="right" w:leader="dot" w:pos="7200"/>
        </w:tabs>
        <w:rPr>
          <w:lang w:val="en-CA"/>
        </w:rPr>
      </w:pPr>
      <w:r w:rsidRPr="00B33997">
        <w:rPr>
          <w:lang w:val="en-CA"/>
        </w:rPr>
        <w:tab/>
        <w:t>Sales ($60 × 200,000)</w:t>
      </w:r>
      <w:r w:rsidRPr="00B33997">
        <w:rPr>
          <w:lang w:val="en-CA"/>
        </w:rPr>
        <w:tab/>
      </w:r>
      <w:r w:rsidRPr="00B33997">
        <w:rPr>
          <w:lang w:val="en-CA"/>
        </w:rPr>
        <w:tab/>
        <w:t>$12,000,000</w:t>
      </w:r>
    </w:p>
    <w:p w14:paraId="6D288DDC" w14:textId="77777777" w:rsidR="00983D53" w:rsidRPr="00B33997" w:rsidRDefault="00983D53">
      <w:pPr>
        <w:pStyle w:val="Table-2col"/>
        <w:tabs>
          <w:tab w:val="clear" w:pos="5760"/>
          <w:tab w:val="clear" w:pos="7380"/>
          <w:tab w:val="left" w:pos="720"/>
          <w:tab w:val="right" w:leader="dot" w:pos="7200"/>
          <w:tab w:val="left" w:pos="7675"/>
        </w:tabs>
        <w:rPr>
          <w:szCs w:val="20"/>
          <w:lang w:val="en-CA"/>
        </w:rPr>
      </w:pPr>
      <w:r w:rsidRPr="00B33997">
        <w:rPr>
          <w:szCs w:val="20"/>
          <w:lang w:val="en-CA"/>
        </w:rPr>
        <w:tab/>
        <w:t>Cost of goods sold</w:t>
      </w:r>
      <w:r w:rsidRPr="00B33997">
        <w:rPr>
          <w:szCs w:val="20"/>
          <w:lang w:val="en-CA"/>
        </w:rPr>
        <w:tab/>
      </w:r>
      <w:r w:rsidRPr="00B33997">
        <w:rPr>
          <w:szCs w:val="20"/>
          <w:lang w:val="en-CA"/>
        </w:rPr>
        <w:tab/>
      </w:r>
      <w:r w:rsidRPr="00B33997">
        <w:rPr>
          <w:szCs w:val="20"/>
          <w:u w:val="single"/>
          <w:lang w:val="en-CA"/>
        </w:rPr>
        <w:tab/>
        <w:t>9,200,000</w:t>
      </w:r>
    </w:p>
    <w:p w14:paraId="47D72C7A" w14:textId="1CA7DD5A" w:rsidR="00983D53" w:rsidRPr="00B33997" w:rsidRDefault="00983D53">
      <w:pPr>
        <w:pStyle w:val="Table-2col"/>
        <w:tabs>
          <w:tab w:val="clear" w:pos="5760"/>
          <w:tab w:val="clear" w:pos="7380"/>
          <w:tab w:val="left" w:pos="720"/>
          <w:tab w:val="right" w:leader="dot" w:pos="7200"/>
          <w:tab w:val="left" w:pos="7675"/>
        </w:tabs>
        <w:rPr>
          <w:lang w:val="en-CA"/>
        </w:rPr>
      </w:pPr>
      <w:r w:rsidRPr="00B33997">
        <w:rPr>
          <w:lang w:val="en-CA"/>
        </w:rPr>
        <w:tab/>
        <w:t>Gross margin</w:t>
      </w:r>
      <w:r w:rsidRPr="00B33997">
        <w:rPr>
          <w:lang w:val="en-CA"/>
        </w:rPr>
        <w:tab/>
      </w:r>
      <w:r w:rsidRPr="00B33997">
        <w:rPr>
          <w:lang w:val="en-CA"/>
        </w:rPr>
        <w:tab/>
      </w:r>
      <w:r w:rsidRPr="00B33997">
        <w:rPr>
          <w:lang w:val="en-CA"/>
        </w:rPr>
        <w:tab/>
        <w:t>2,800,000</w:t>
      </w:r>
    </w:p>
    <w:p w14:paraId="24D23264" w14:textId="77777777" w:rsidR="00983D53" w:rsidRPr="00B33997" w:rsidRDefault="00983D53">
      <w:pPr>
        <w:pStyle w:val="Table-2col"/>
        <w:tabs>
          <w:tab w:val="clear" w:pos="5760"/>
          <w:tab w:val="clear" w:pos="7380"/>
          <w:tab w:val="left" w:pos="720"/>
          <w:tab w:val="right" w:leader="dot" w:pos="7200"/>
        </w:tabs>
        <w:rPr>
          <w:lang w:val="en-CA"/>
        </w:rPr>
      </w:pPr>
      <w:r w:rsidRPr="00B33997">
        <w:rPr>
          <w:lang w:val="en-CA"/>
        </w:rPr>
        <w:tab/>
        <w:t>Less:</w:t>
      </w:r>
    </w:p>
    <w:p w14:paraId="2EE3F9A6" w14:textId="77777777" w:rsidR="00983D53" w:rsidRPr="00B33997" w:rsidRDefault="00983D53">
      <w:pPr>
        <w:pStyle w:val="Table-2col"/>
        <w:tabs>
          <w:tab w:val="clear" w:pos="5760"/>
          <w:tab w:val="clear" w:pos="7380"/>
          <w:tab w:val="left" w:pos="720"/>
          <w:tab w:val="right" w:leader="dot" w:pos="7200"/>
        </w:tabs>
        <w:rPr>
          <w:lang w:val="en-CA"/>
        </w:rPr>
      </w:pPr>
      <w:r w:rsidRPr="00B33997">
        <w:rPr>
          <w:lang w:val="en-CA"/>
        </w:rPr>
        <w:tab/>
      </w:r>
      <w:r w:rsidRPr="00B33997">
        <w:rPr>
          <w:lang w:val="en-CA"/>
        </w:rPr>
        <w:tab/>
        <w:t>Commissions ($2 × 200,000)</w:t>
      </w:r>
      <w:r w:rsidRPr="00B33997">
        <w:rPr>
          <w:lang w:val="en-CA"/>
        </w:rPr>
        <w:tab/>
      </w:r>
      <w:r w:rsidRPr="00B33997">
        <w:rPr>
          <w:lang w:val="en-CA"/>
        </w:rPr>
        <w:tab/>
        <w:t>400,000</w:t>
      </w:r>
    </w:p>
    <w:p w14:paraId="7AED2E8A" w14:textId="27FFBAE8" w:rsidR="00983D53" w:rsidRPr="00B33997" w:rsidRDefault="00983D53">
      <w:pPr>
        <w:pStyle w:val="Table-2col"/>
        <w:tabs>
          <w:tab w:val="clear" w:pos="5760"/>
          <w:tab w:val="clear" w:pos="7380"/>
          <w:tab w:val="left" w:pos="720"/>
          <w:tab w:val="right" w:leader="dot" w:pos="7200"/>
        </w:tabs>
        <w:rPr>
          <w:lang w:val="en-CA"/>
        </w:rPr>
      </w:pPr>
      <w:r w:rsidRPr="00B33997">
        <w:rPr>
          <w:lang w:val="en-CA"/>
        </w:rPr>
        <w:tab/>
      </w:r>
      <w:r w:rsidRPr="00B33997">
        <w:rPr>
          <w:lang w:val="en-CA"/>
        </w:rPr>
        <w:tab/>
      </w:r>
      <w:r w:rsidR="008E00FB">
        <w:rPr>
          <w:lang w:val="en-CA"/>
        </w:rPr>
        <w:t>Advertising</w:t>
      </w:r>
      <w:r w:rsidRPr="00B33997">
        <w:rPr>
          <w:lang w:val="en-CA"/>
        </w:rPr>
        <w:t xml:space="preserve"> expense</w:t>
      </w:r>
      <w:r w:rsidRPr="00B33997">
        <w:rPr>
          <w:lang w:val="en-CA"/>
        </w:rPr>
        <w:tab/>
      </w:r>
      <w:r w:rsidRPr="00B33997">
        <w:rPr>
          <w:lang w:val="en-CA"/>
        </w:rPr>
        <w:tab/>
        <w:t>100,000</w:t>
      </w:r>
    </w:p>
    <w:p w14:paraId="781F7125" w14:textId="77777777" w:rsidR="00983D53" w:rsidRPr="00B33997" w:rsidRDefault="00983D53">
      <w:pPr>
        <w:pStyle w:val="Table-2col"/>
        <w:tabs>
          <w:tab w:val="clear" w:pos="5760"/>
          <w:tab w:val="clear" w:pos="7380"/>
          <w:tab w:val="left" w:pos="720"/>
          <w:tab w:val="right" w:leader="dot" w:pos="7200"/>
          <w:tab w:val="left" w:pos="7675"/>
        </w:tabs>
        <w:rPr>
          <w:lang w:val="en-CA"/>
        </w:rPr>
      </w:pPr>
      <w:r w:rsidRPr="00B33997">
        <w:rPr>
          <w:lang w:val="en-CA"/>
        </w:rPr>
        <w:tab/>
      </w:r>
      <w:r w:rsidRPr="00B33997">
        <w:rPr>
          <w:lang w:val="en-CA"/>
        </w:rPr>
        <w:tab/>
        <w:t>Administrative expense</w:t>
      </w:r>
      <w:r w:rsidR="008E00FB">
        <w:rPr>
          <w:lang w:val="en-CA"/>
        </w:rPr>
        <w:t>s</w:t>
      </w:r>
      <w:r w:rsidRPr="00B33997">
        <w:rPr>
          <w:lang w:val="en-CA"/>
        </w:rPr>
        <w:tab/>
      </w:r>
      <w:r w:rsidRPr="00B33997">
        <w:rPr>
          <w:lang w:val="en-CA"/>
        </w:rPr>
        <w:tab/>
      </w:r>
      <w:r w:rsidRPr="00B33997">
        <w:rPr>
          <w:u w:val="single"/>
          <w:lang w:val="en-CA"/>
        </w:rPr>
        <w:tab/>
        <w:t>300,000</w:t>
      </w:r>
    </w:p>
    <w:p w14:paraId="694492F2" w14:textId="77777777" w:rsidR="00983D53" w:rsidRPr="00B33997" w:rsidRDefault="00983D53">
      <w:pPr>
        <w:pStyle w:val="Table-2col"/>
        <w:tabs>
          <w:tab w:val="clear" w:pos="5760"/>
          <w:tab w:val="clear" w:pos="7380"/>
          <w:tab w:val="left" w:pos="720"/>
          <w:tab w:val="right" w:leader="dot" w:pos="7200"/>
          <w:tab w:val="left" w:pos="7675"/>
        </w:tabs>
        <w:rPr>
          <w:lang w:val="en-CA"/>
        </w:rPr>
      </w:pPr>
      <w:r w:rsidRPr="00B33997">
        <w:rPr>
          <w:lang w:val="en-CA"/>
        </w:rPr>
        <w:tab/>
        <w:t>Operating income</w:t>
      </w:r>
      <w:r w:rsidRPr="00B33997">
        <w:rPr>
          <w:lang w:val="en-CA"/>
        </w:rPr>
        <w:tab/>
      </w:r>
      <w:r w:rsidRPr="00B33997">
        <w:rPr>
          <w:lang w:val="en-CA"/>
        </w:rPr>
        <w:tab/>
      </w:r>
      <w:r w:rsidRPr="00B33997">
        <w:rPr>
          <w:u w:val="double"/>
          <w:lang w:val="en-CA"/>
        </w:rPr>
        <w:t>$</w:t>
      </w:r>
      <w:r w:rsidRPr="00B33997">
        <w:rPr>
          <w:u w:val="double"/>
          <w:lang w:val="en-CA"/>
        </w:rPr>
        <w:tab/>
        <w:t>2,000,000</w:t>
      </w:r>
    </w:p>
    <w:p w14:paraId="06C64D85" w14:textId="77777777" w:rsidR="00983D53" w:rsidRPr="00B33997" w:rsidRDefault="00983D53">
      <w:pPr>
        <w:pStyle w:val="6pt"/>
        <w:rPr>
          <w:lang w:val="en-CA"/>
        </w:rPr>
      </w:pPr>
    </w:p>
    <w:p w14:paraId="0098A79C" w14:textId="77777777" w:rsidR="00983D53" w:rsidRPr="00B33997" w:rsidRDefault="00983D53">
      <w:pPr>
        <w:pStyle w:val="NumList-Text"/>
        <w:rPr>
          <w:lang w:val="en-CA"/>
        </w:rPr>
      </w:pPr>
      <w:r w:rsidRPr="00B33997">
        <w:rPr>
          <w:lang w:val="en-CA"/>
        </w:rPr>
        <w:tab/>
        <w:t>No, we do not need to prepare a statement of cost of goods manufactured b</w:t>
      </w:r>
      <w:r w:rsidRPr="00B33997">
        <w:rPr>
          <w:lang w:val="en-CA"/>
        </w:rPr>
        <w:t>e</w:t>
      </w:r>
      <w:r w:rsidRPr="00B33997">
        <w:rPr>
          <w:lang w:val="en-CA"/>
        </w:rPr>
        <w:t xml:space="preserve">cause there </w:t>
      </w:r>
      <w:proofErr w:type="gramStart"/>
      <w:r w:rsidRPr="00B33997">
        <w:rPr>
          <w:lang w:val="en-CA"/>
        </w:rPr>
        <w:t>were no beginning</w:t>
      </w:r>
      <w:proofErr w:type="gramEnd"/>
      <w:r w:rsidRPr="00B33997">
        <w:rPr>
          <w:lang w:val="en-CA"/>
        </w:rPr>
        <w:t xml:space="preserve"> or ending inventories of work in process. As a result, total manufacturing cost is equal to the cost of goods manufactured.</w:t>
      </w:r>
    </w:p>
    <w:p w14:paraId="7B62B94D" w14:textId="77777777" w:rsidR="00983D53" w:rsidRPr="00B33997" w:rsidRDefault="00983D53">
      <w:pPr>
        <w:pStyle w:val="NumList-Single"/>
        <w:rPr>
          <w:lang w:val="en-CA"/>
        </w:rPr>
      </w:pPr>
    </w:p>
    <w:p w14:paraId="156BB091" w14:textId="4F29216C" w:rsidR="00983D53" w:rsidRPr="00B33997" w:rsidRDefault="00983D53">
      <w:pPr>
        <w:pStyle w:val="heading5toppg"/>
        <w:rPr>
          <w:lang w:val="en-CA"/>
        </w:rPr>
      </w:pPr>
      <w:r w:rsidRPr="00B33997">
        <w:rPr>
          <w:lang w:val="en-CA"/>
        </w:rPr>
        <w:br w:type="page"/>
      </w:r>
      <w:r w:rsidRPr="00B33997">
        <w:rPr>
          <w:lang w:val="en-CA"/>
        </w:rPr>
        <w:lastRenderedPageBreak/>
        <w:t>Problem 2–</w:t>
      </w:r>
      <w:r w:rsidR="006F55DD" w:rsidRPr="00B33997">
        <w:rPr>
          <w:lang w:val="en-CA"/>
        </w:rPr>
        <w:t>25</w:t>
      </w:r>
      <w:r w:rsidR="005E22F6">
        <w:rPr>
          <w:lang w:val="en-CA"/>
        </w:rPr>
        <w:t xml:space="preserve"> </w:t>
      </w:r>
      <w:r w:rsidRPr="00B33997">
        <w:rPr>
          <w:lang w:val="en-CA"/>
        </w:rPr>
        <w:t>(Concluded)</w:t>
      </w:r>
    </w:p>
    <w:p w14:paraId="5F6177C7" w14:textId="77777777" w:rsidR="00983D53" w:rsidRPr="00B33997" w:rsidRDefault="00983D53">
      <w:pPr>
        <w:pStyle w:val="NumList-Text"/>
        <w:rPr>
          <w:lang w:val="en-CA"/>
        </w:rPr>
      </w:pPr>
      <w:r w:rsidRPr="00B33997">
        <w:rPr>
          <w:lang w:val="en-CA"/>
        </w:rPr>
        <w:t>3.</w:t>
      </w:r>
      <w:r w:rsidRPr="00B33997">
        <w:rPr>
          <w:lang w:val="en-CA"/>
        </w:rPr>
        <w:tab/>
        <w:t>The 10,000 tents in beginning finished goods inventory have a cost of $40, and that is lower than the year’s unit product cost of $46. The FIFO assumption says that beginning inventory is sold before current year production. Ther</w:t>
      </w:r>
      <w:r w:rsidRPr="00B33997">
        <w:rPr>
          <w:lang w:val="en-CA"/>
        </w:rPr>
        <w:t>e</w:t>
      </w:r>
      <w:r w:rsidRPr="00B33997">
        <w:rPr>
          <w:lang w:val="en-CA"/>
        </w:rPr>
        <w:t xml:space="preserve">fore, the cost of goods sold will be lower than it would be if there </w:t>
      </w:r>
      <w:proofErr w:type="gramStart"/>
      <w:r w:rsidRPr="00B33997">
        <w:rPr>
          <w:lang w:val="en-CA"/>
        </w:rPr>
        <w:t>were no b</w:t>
      </w:r>
      <w:r w:rsidRPr="00B33997">
        <w:rPr>
          <w:lang w:val="en-CA"/>
        </w:rPr>
        <w:t>e</w:t>
      </w:r>
      <w:r w:rsidRPr="00B33997">
        <w:rPr>
          <w:lang w:val="en-CA"/>
        </w:rPr>
        <w:t>ginning inventory</w:t>
      </w:r>
      <w:proofErr w:type="gramEnd"/>
      <w:r w:rsidRPr="00B33997">
        <w:rPr>
          <w:lang w:val="en-CA"/>
        </w:rPr>
        <w:t>. This can be seen in the following statement of cost of goods sold.</w:t>
      </w:r>
    </w:p>
    <w:p w14:paraId="393CE39C" w14:textId="77777777" w:rsidR="00983D53" w:rsidRPr="00B33997" w:rsidRDefault="00983D53">
      <w:pPr>
        <w:pStyle w:val="6pt"/>
        <w:rPr>
          <w:lang w:val="en-CA"/>
        </w:rPr>
      </w:pPr>
    </w:p>
    <w:p w14:paraId="6FF4BB19" w14:textId="77777777" w:rsidR="00983D53" w:rsidRPr="00B33997" w:rsidRDefault="00983D53">
      <w:pPr>
        <w:pStyle w:val="NumList-Single"/>
        <w:tabs>
          <w:tab w:val="decimal" w:pos="8460"/>
        </w:tabs>
        <w:rPr>
          <w:lang w:val="en-CA"/>
        </w:rPr>
      </w:pPr>
      <w:r w:rsidRPr="00B33997">
        <w:rPr>
          <w:lang w:val="en-CA"/>
        </w:rPr>
        <w:tab/>
        <w:t xml:space="preserve">Cost of goods manufactured ($46 </w:t>
      </w:r>
      <w:r w:rsidRPr="00B33997">
        <w:rPr>
          <w:rFonts w:cs="Arial"/>
          <w:lang w:val="en-CA"/>
        </w:rPr>
        <w:t>×</w:t>
      </w:r>
      <w:r w:rsidRPr="00B33997">
        <w:rPr>
          <w:lang w:val="en-CA"/>
        </w:rPr>
        <w:t xml:space="preserve"> 200,000)</w:t>
      </w:r>
      <w:r w:rsidRPr="00B33997">
        <w:rPr>
          <w:lang w:val="en-CA"/>
        </w:rPr>
        <w:tab/>
        <w:t>$9,200,000</w:t>
      </w:r>
    </w:p>
    <w:p w14:paraId="1ABAAFB6" w14:textId="77777777" w:rsidR="00983D53" w:rsidRPr="00B33997" w:rsidRDefault="00983D53">
      <w:pPr>
        <w:pStyle w:val="NumList-Single"/>
        <w:tabs>
          <w:tab w:val="decimal" w:pos="8460"/>
        </w:tabs>
        <w:rPr>
          <w:lang w:val="en-CA"/>
        </w:rPr>
      </w:pPr>
      <w:r w:rsidRPr="00B33997">
        <w:rPr>
          <w:lang w:val="en-CA"/>
        </w:rPr>
        <w:tab/>
        <w:t xml:space="preserve">Add: Beginning inventory finished goods ($40 </w:t>
      </w:r>
      <w:r w:rsidRPr="00B33997">
        <w:rPr>
          <w:rFonts w:cs="Arial"/>
          <w:lang w:val="en-CA"/>
        </w:rPr>
        <w:t>× 10,000)</w:t>
      </w:r>
      <w:r w:rsidRPr="00B33997">
        <w:rPr>
          <w:lang w:val="en-CA"/>
        </w:rPr>
        <w:tab/>
        <w:t>400,000</w:t>
      </w:r>
    </w:p>
    <w:p w14:paraId="06F395E3" w14:textId="77777777" w:rsidR="00983D53" w:rsidRPr="00B33997" w:rsidRDefault="00983D53">
      <w:pPr>
        <w:pStyle w:val="NumList-Single"/>
        <w:tabs>
          <w:tab w:val="left" w:pos="5674"/>
          <w:tab w:val="left" w:pos="7272"/>
          <w:tab w:val="decimal" w:pos="8460"/>
        </w:tabs>
        <w:rPr>
          <w:lang w:val="en-CA"/>
        </w:rPr>
      </w:pPr>
      <w:r w:rsidRPr="00B33997">
        <w:rPr>
          <w:lang w:val="en-CA"/>
        </w:rPr>
        <w:tab/>
        <w:t xml:space="preserve">Less: Ending inventory finished goods ($46 </w:t>
      </w:r>
      <w:r w:rsidRPr="00B33997">
        <w:rPr>
          <w:rFonts w:cs="Arial"/>
          <w:lang w:val="en-CA"/>
        </w:rPr>
        <w:t>× 10,000)</w:t>
      </w:r>
      <w:r w:rsidRPr="00B33997">
        <w:rPr>
          <w:lang w:val="en-CA"/>
        </w:rPr>
        <w:t xml:space="preserve"> </w:t>
      </w:r>
      <w:r w:rsidRPr="00B33997">
        <w:rPr>
          <w:lang w:val="en-CA"/>
        </w:rPr>
        <w:tab/>
      </w:r>
      <w:r w:rsidRPr="00B33997">
        <w:rPr>
          <w:u w:val="single"/>
          <w:lang w:val="en-CA"/>
        </w:rPr>
        <w:tab/>
        <w:t>(460,000</w:t>
      </w:r>
      <w:r w:rsidRPr="00B33997">
        <w:rPr>
          <w:lang w:val="en-CA"/>
        </w:rPr>
        <w:t>)</w:t>
      </w:r>
    </w:p>
    <w:p w14:paraId="49C9E4DB" w14:textId="77777777" w:rsidR="00983D53" w:rsidRPr="00B33997" w:rsidRDefault="00983D53">
      <w:pPr>
        <w:pStyle w:val="NumList-Single"/>
        <w:tabs>
          <w:tab w:val="left" w:pos="540"/>
          <w:tab w:val="decimal" w:pos="8460"/>
        </w:tabs>
        <w:rPr>
          <w:u w:val="double"/>
          <w:lang w:val="en-CA"/>
        </w:rPr>
      </w:pPr>
      <w:r w:rsidRPr="00B33997">
        <w:rPr>
          <w:lang w:val="en-CA"/>
        </w:rPr>
        <w:tab/>
      </w:r>
      <w:r w:rsidRPr="00B33997">
        <w:rPr>
          <w:lang w:val="en-CA"/>
        </w:rPr>
        <w:tab/>
        <w:t>Cost of goods sold</w:t>
      </w:r>
      <w:r w:rsidRPr="00B33997">
        <w:rPr>
          <w:lang w:val="en-CA"/>
        </w:rPr>
        <w:tab/>
      </w:r>
      <w:r w:rsidRPr="00B33997">
        <w:rPr>
          <w:u w:val="double"/>
          <w:lang w:val="en-CA"/>
        </w:rPr>
        <w:t>$9,140,000</w:t>
      </w:r>
    </w:p>
    <w:p w14:paraId="615D72A8" w14:textId="77777777" w:rsidR="00983D53" w:rsidRPr="00B33997" w:rsidRDefault="00983D53">
      <w:pPr>
        <w:pStyle w:val="9pt"/>
        <w:rPr>
          <w:lang w:val="en-CA"/>
        </w:rPr>
      </w:pPr>
    </w:p>
    <w:p w14:paraId="590493B6" w14:textId="77777777" w:rsidR="00983D53" w:rsidRPr="00B33997" w:rsidRDefault="00EE2D43">
      <w:pPr>
        <w:pStyle w:val="tablemainhead"/>
        <w:rPr>
          <w:lang w:val="en-CA"/>
        </w:rPr>
      </w:pPr>
      <w:r w:rsidRPr="00B33997">
        <w:rPr>
          <w:lang w:val="en-CA"/>
        </w:rPr>
        <w:t xml:space="preserve">Infinity </w:t>
      </w:r>
      <w:r w:rsidR="00983D53" w:rsidRPr="00B33997">
        <w:rPr>
          <w:lang w:val="en-CA"/>
        </w:rPr>
        <w:t>Inc.</w:t>
      </w:r>
    </w:p>
    <w:p w14:paraId="1FA3908D" w14:textId="77777777" w:rsidR="00983D53" w:rsidRPr="00B33997" w:rsidRDefault="00983D53">
      <w:pPr>
        <w:pStyle w:val="tablemainhead"/>
        <w:rPr>
          <w:lang w:val="en-CA"/>
        </w:rPr>
      </w:pPr>
      <w:r w:rsidRPr="00B33997">
        <w:rPr>
          <w:lang w:val="en-CA"/>
        </w:rPr>
        <w:t>Revised Income Statement</w:t>
      </w:r>
    </w:p>
    <w:p w14:paraId="60ED261F" w14:textId="77777777" w:rsidR="00983D53" w:rsidRPr="00B33997" w:rsidRDefault="00983D53">
      <w:pPr>
        <w:pStyle w:val="tablemainhead"/>
        <w:pBdr>
          <w:bottom w:val="single" w:sz="12" w:space="1" w:color="auto"/>
        </w:pBdr>
        <w:ind w:left="360"/>
        <w:rPr>
          <w:u w:val="single"/>
          <w:lang w:val="en-CA"/>
        </w:rPr>
      </w:pPr>
      <w:r w:rsidRPr="00B33997">
        <w:rPr>
          <w:lang w:val="en-CA"/>
        </w:rPr>
        <w:t>For Last Year</w:t>
      </w:r>
    </w:p>
    <w:p w14:paraId="04DC563F" w14:textId="77777777" w:rsidR="00983D53" w:rsidRPr="00B33997" w:rsidRDefault="00983D53">
      <w:pPr>
        <w:pStyle w:val="6pt"/>
        <w:rPr>
          <w:lang w:val="en-CA"/>
        </w:rPr>
      </w:pPr>
    </w:p>
    <w:p w14:paraId="13E56058" w14:textId="77777777" w:rsidR="00983D53" w:rsidRPr="00B33997" w:rsidRDefault="00983D53">
      <w:pPr>
        <w:pStyle w:val="Table-2col"/>
        <w:tabs>
          <w:tab w:val="clear" w:pos="5760"/>
          <w:tab w:val="clear" w:pos="7380"/>
          <w:tab w:val="left" w:pos="720"/>
          <w:tab w:val="right" w:leader="dot" w:pos="7200"/>
          <w:tab w:val="left" w:pos="7675"/>
        </w:tabs>
        <w:rPr>
          <w:lang w:val="en-CA"/>
        </w:rPr>
      </w:pPr>
      <w:r w:rsidRPr="00B33997">
        <w:rPr>
          <w:lang w:val="en-CA"/>
        </w:rPr>
        <w:tab/>
        <w:t>Sales ($60 × 200,000)</w:t>
      </w:r>
      <w:r w:rsidRPr="00B33997">
        <w:rPr>
          <w:lang w:val="en-CA"/>
        </w:rPr>
        <w:tab/>
      </w:r>
      <w:r w:rsidRPr="00B33997">
        <w:rPr>
          <w:lang w:val="en-CA"/>
        </w:rPr>
        <w:tab/>
        <w:t>$12,000,000</w:t>
      </w:r>
    </w:p>
    <w:p w14:paraId="61ADBEF2" w14:textId="77777777" w:rsidR="00983D53" w:rsidRPr="00B33997" w:rsidRDefault="00983D53">
      <w:pPr>
        <w:pStyle w:val="Table-2col"/>
        <w:tabs>
          <w:tab w:val="clear" w:pos="5760"/>
          <w:tab w:val="clear" w:pos="7380"/>
          <w:tab w:val="left" w:pos="720"/>
          <w:tab w:val="right" w:leader="dot" w:pos="7200"/>
          <w:tab w:val="left" w:pos="7675"/>
        </w:tabs>
        <w:rPr>
          <w:szCs w:val="20"/>
          <w:lang w:val="en-CA"/>
        </w:rPr>
      </w:pPr>
      <w:r w:rsidRPr="00B33997">
        <w:rPr>
          <w:szCs w:val="20"/>
          <w:lang w:val="en-CA"/>
        </w:rPr>
        <w:tab/>
        <w:t>Cost of goods sold</w:t>
      </w:r>
      <w:r w:rsidRPr="00B33997">
        <w:rPr>
          <w:szCs w:val="20"/>
          <w:lang w:val="en-CA"/>
        </w:rPr>
        <w:tab/>
      </w:r>
      <w:r w:rsidRPr="00B33997">
        <w:rPr>
          <w:szCs w:val="20"/>
          <w:lang w:val="en-CA"/>
        </w:rPr>
        <w:tab/>
      </w:r>
      <w:r w:rsidRPr="00B33997">
        <w:rPr>
          <w:szCs w:val="20"/>
          <w:u w:val="single"/>
          <w:lang w:val="en-CA"/>
        </w:rPr>
        <w:tab/>
        <w:t>9,140,000</w:t>
      </w:r>
    </w:p>
    <w:p w14:paraId="618345D8" w14:textId="18B22B54" w:rsidR="00983D53" w:rsidRPr="00B33997" w:rsidRDefault="00983D53">
      <w:pPr>
        <w:pStyle w:val="Table-2col"/>
        <w:tabs>
          <w:tab w:val="clear" w:pos="5760"/>
          <w:tab w:val="clear" w:pos="7380"/>
          <w:tab w:val="left" w:pos="720"/>
          <w:tab w:val="right" w:leader="dot" w:pos="7200"/>
          <w:tab w:val="left" w:pos="7675"/>
        </w:tabs>
        <w:rPr>
          <w:lang w:val="en-CA"/>
        </w:rPr>
      </w:pPr>
      <w:r w:rsidRPr="00B33997">
        <w:rPr>
          <w:lang w:val="en-CA"/>
        </w:rPr>
        <w:tab/>
        <w:t>Gross margin</w:t>
      </w:r>
      <w:r w:rsidRPr="00B33997">
        <w:rPr>
          <w:lang w:val="en-CA"/>
        </w:rPr>
        <w:tab/>
      </w:r>
      <w:r w:rsidRPr="00B33997">
        <w:rPr>
          <w:lang w:val="en-CA"/>
        </w:rPr>
        <w:tab/>
      </w:r>
      <w:r w:rsidRPr="00B33997">
        <w:rPr>
          <w:lang w:val="en-CA"/>
        </w:rPr>
        <w:tab/>
        <w:t>2,860,000</w:t>
      </w:r>
    </w:p>
    <w:p w14:paraId="041B59F2" w14:textId="77777777" w:rsidR="00983D53" w:rsidRPr="00B33997" w:rsidRDefault="00983D53">
      <w:pPr>
        <w:pStyle w:val="Table-2col"/>
        <w:tabs>
          <w:tab w:val="clear" w:pos="5760"/>
          <w:tab w:val="clear" w:pos="7380"/>
          <w:tab w:val="left" w:pos="720"/>
          <w:tab w:val="right" w:leader="dot" w:pos="7200"/>
          <w:tab w:val="left" w:pos="7675"/>
        </w:tabs>
        <w:rPr>
          <w:lang w:val="en-CA"/>
        </w:rPr>
      </w:pPr>
      <w:r w:rsidRPr="00B33997">
        <w:rPr>
          <w:lang w:val="en-CA"/>
        </w:rPr>
        <w:tab/>
        <w:t>Less:</w:t>
      </w:r>
    </w:p>
    <w:p w14:paraId="285650AA" w14:textId="77777777" w:rsidR="00983D53" w:rsidRPr="00B33997" w:rsidRDefault="00983D53">
      <w:pPr>
        <w:pStyle w:val="Table-2col"/>
        <w:tabs>
          <w:tab w:val="clear" w:pos="5760"/>
          <w:tab w:val="clear" w:pos="7380"/>
          <w:tab w:val="left" w:pos="720"/>
          <w:tab w:val="right" w:leader="dot" w:pos="7200"/>
          <w:tab w:val="left" w:pos="7675"/>
        </w:tabs>
        <w:rPr>
          <w:lang w:val="en-CA"/>
        </w:rPr>
      </w:pPr>
      <w:r w:rsidRPr="00B33997">
        <w:rPr>
          <w:lang w:val="en-CA"/>
        </w:rPr>
        <w:tab/>
      </w:r>
      <w:r w:rsidRPr="00B33997">
        <w:rPr>
          <w:lang w:val="en-CA"/>
        </w:rPr>
        <w:tab/>
        <w:t>Commissions ($2 × 200,000)</w:t>
      </w:r>
      <w:r w:rsidRPr="00B33997">
        <w:rPr>
          <w:lang w:val="en-CA"/>
        </w:rPr>
        <w:tab/>
      </w:r>
      <w:r w:rsidRPr="00B33997">
        <w:rPr>
          <w:lang w:val="en-CA"/>
        </w:rPr>
        <w:tab/>
      </w:r>
      <w:r w:rsidRPr="00B33997">
        <w:rPr>
          <w:lang w:val="en-CA"/>
        </w:rPr>
        <w:tab/>
        <w:t>400,000</w:t>
      </w:r>
    </w:p>
    <w:p w14:paraId="126142A2" w14:textId="77777777" w:rsidR="00983D53" w:rsidRPr="00B33997" w:rsidRDefault="00983D53">
      <w:pPr>
        <w:pStyle w:val="Table-2col"/>
        <w:tabs>
          <w:tab w:val="clear" w:pos="5760"/>
          <w:tab w:val="clear" w:pos="7380"/>
          <w:tab w:val="left" w:pos="720"/>
          <w:tab w:val="right" w:leader="dot" w:pos="7200"/>
          <w:tab w:val="left" w:pos="7675"/>
        </w:tabs>
        <w:rPr>
          <w:lang w:val="en-CA"/>
        </w:rPr>
      </w:pPr>
      <w:r w:rsidRPr="00B33997">
        <w:rPr>
          <w:lang w:val="en-CA"/>
        </w:rPr>
        <w:tab/>
      </w:r>
      <w:r w:rsidRPr="00B33997">
        <w:rPr>
          <w:lang w:val="en-CA"/>
        </w:rPr>
        <w:tab/>
      </w:r>
      <w:r w:rsidR="007E7E49" w:rsidRPr="00B33997">
        <w:rPr>
          <w:lang w:val="en-CA"/>
        </w:rPr>
        <w:t>S</w:t>
      </w:r>
      <w:r w:rsidRPr="00B33997">
        <w:rPr>
          <w:lang w:val="en-CA"/>
        </w:rPr>
        <w:t>elling expense</w:t>
      </w:r>
      <w:r w:rsidRPr="00B33997">
        <w:rPr>
          <w:lang w:val="en-CA"/>
        </w:rPr>
        <w:tab/>
      </w:r>
      <w:r w:rsidRPr="00B33997">
        <w:rPr>
          <w:lang w:val="en-CA"/>
        </w:rPr>
        <w:tab/>
      </w:r>
      <w:r w:rsidRPr="00B33997">
        <w:rPr>
          <w:lang w:val="en-CA"/>
        </w:rPr>
        <w:tab/>
        <w:t>100,000</w:t>
      </w:r>
    </w:p>
    <w:p w14:paraId="3845EF28" w14:textId="77777777" w:rsidR="00983D53" w:rsidRPr="00B33997" w:rsidRDefault="00983D53">
      <w:pPr>
        <w:pStyle w:val="Table-2col"/>
        <w:tabs>
          <w:tab w:val="clear" w:pos="5760"/>
          <w:tab w:val="clear" w:pos="7380"/>
          <w:tab w:val="left" w:pos="720"/>
          <w:tab w:val="right" w:leader="dot" w:pos="7200"/>
          <w:tab w:val="left" w:pos="7675"/>
        </w:tabs>
        <w:rPr>
          <w:lang w:val="en-CA"/>
        </w:rPr>
      </w:pPr>
      <w:r w:rsidRPr="00B33997">
        <w:rPr>
          <w:lang w:val="en-CA"/>
        </w:rPr>
        <w:tab/>
      </w:r>
      <w:r w:rsidRPr="00B33997">
        <w:rPr>
          <w:lang w:val="en-CA"/>
        </w:rPr>
        <w:tab/>
        <w:t>Administrative expense</w:t>
      </w:r>
      <w:r w:rsidRPr="00B33997">
        <w:rPr>
          <w:lang w:val="en-CA"/>
        </w:rPr>
        <w:tab/>
      </w:r>
      <w:r w:rsidRPr="00B33997">
        <w:rPr>
          <w:lang w:val="en-CA"/>
        </w:rPr>
        <w:tab/>
      </w:r>
      <w:r w:rsidRPr="00B33997">
        <w:rPr>
          <w:u w:val="single"/>
          <w:lang w:val="en-CA"/>
        </w:rPr>
        <w:tab/>
        <w:t>300,000</w:t>
      </w:r>
    </w:p>
    <w:p w14:paraId="6DF4B51C" w14:textId="77777777" w:rsidR="00983D53" w:rsidRPr="00B33997" w:rsidRDefault="00983D53">
      <w:pPr>
        <w:pStyle w:val="Table-2col"/>
        <w:tabs>
          <w:tab w:val="clear" w:pos="5760"/>
          <w:tab w:val="clear" w:pos="7380"/>
          <w:tab w:val="left" w:pos="720"/>
          <w:tab w:val="right" w:leader="dot" w:pos="7200"/>
          <w:tab w:val="left" w:pos="7675"/>
        </w:tabs>
        <w:rPr>
          <w:szCs w:val="20"/>
          <w:lang w:val="en-CA"/>
        </w:rPr>
      </w:pPr>
      <w:r w:rsidRPr="00B33997">
        <w:rPr>
          <w:szCs w:val="20"/>
          <w:lang w:val="en-CA"/>
        </w:rPr>
        <w:tab/>
        <w:t>Operating income</w:t>
      </w:r>
      <w:r w:rsidRPr="00B33997">
        <w:rPr>
          <w:szCs w:val="20"/>
          <w:lang w:val="en-CA"/>
        </w:rPr>
        <w:tab/>
      </w:r>
      <w:r w:rsidRPr="00B33997">
        <w:rPr>
          <w:szCs w:val="20"/>
          <w:lang w:val="en-CA"/>
        </w:rPr>
        <w:tab/>
      </w:r>
      <w:r w:rsidRPr="00B33997">
        <w:rPr>
          <w:szCs w:val="20"/>
          <w:u w:val="double"/>
          <w:lang w:val="en-CA"/>
        </w:rPr>
        <w:t>$</w:t>
      </w:r>
      <w:r w:rsidRPr="00B33997">
        <w:rPr>
          <w:szCs w:val="20"/>
          <w:u w:val="double"/>
          <w:lang w:val="en-CA"/>
        </w:rPr>
        <w:tab/>
        <w:t>2,060,000</w:t>
      </w:r>
    </w:p>
    <w:p w14:paraId="5FD4DC5F" w14:textId="77777777" w:rsidR="00983D53" w:rsidRPr="00B33997" w:rsidRDefault="00983D53">
      <w:pPr>
        <w:pStyle w:val="Heading5"/>
        <w:rPr>
          <w:lang w:val="en-CA"/>
        </w:rPr>
      </w:pPr>
      <w:r w:rsidRPr="00B33997">
        <w:rPr>
          <w:lang w:val="en-CA"/>
        </w:rPr>
        <w:t>Problem 2–</w:t>
      </w:r>
      <w:r w:rsidR="006F55DD" w:rsidRPr="00B33997">
        <w:rPr>
          <w:lang w:val="en-CA"/>
        </w:rPr>
        <w:t>26</w:t>
      </w:r>
    </w:p>
    <w:p w14:paraId="04170341" w14:textId="77777777" w:rsidR="00983D53" w:rsidRPr="00B33997" w:rsidRDefault="00983D53">
      <w:pPr>
        <w:pStyle w:val="NumList-Single"/>
        <w:rPr>
          <w:lang w:val="en-CA"/>
        </w:rPr>
      </w:pPr>
      <w:r w:rsidRPr="00B33997">
        <w:rPr>
          <w:lang w:val="en-CA"/>
        </w:rPr>
        <w:t>1.</w:t>
      </w:r>
      <w:r w:rsidRPr="00B33997">
        <w:rPr>
          <w:lang w:val="en-CA"/>
        </w:rPr>
        <w:tab/>
        <w:t>Direct materials = $3,475 + $15,000 – $9,500 = $8,975</w:t>
      </w:r>
    </w:p>
    <w:p w14:paraId="01E486D2" w14:textId="77777777" w:rsidR="00983D53" w:rsidRPr="00B33997" w:rsidRDefault="00983D53">
      <w:pPr>
        <w:pStyle w:val="9pt"/>
        <w:rPr>
          <w:lang w:val="en-CA"/>
        </w:rPr>
      </w:pPr>
    </w:p>
    <w:p w14:paraId="3714CE3A" w14:textId="77777777" w:rsidR="00983D53" w:rsidRPr="00B33997" w:rsidRDefault="00983D53">
      <w:pPr>
        <w:pStyle w:val="tablemainhead"/>
        <w:rPr>
          <w:lang w:val="en-CA"/>
        </w:rPr>
      </w:pPr>
      <w:r w:rsidRPr="00B33997">
        <w:rPr>
          <w:lang w:val="en-CA"/>
        </w:rPr>
        <w:t>Hayward Company</w:t>
      </w:r>
    </w:p>
    <w:p w14:paraId="343859CB" w14:textId="77777777" w:rsidR="00983D53" w:rsidRPr="00B33997" w:rsidRDefault="00983D53">
      <w:pPr>
        <w:pStyle w:val="tablemainhead"/>
        <w:rPr>
          <w:lang w:val="en-CA"/>
        </w:rPr>
      </w:pPr>
      <w:r w:rsidRPr="00B33997">
        <w:rPr>
          <w:lang w:val="en-CA"/>
        </w:rPr>
        <w:t>Statement of Cost of Goods Manufactured</w:t>
      </w:r>
    </w:p>
    <w:p w14:paraId="70D99F9A" w14:textId="77777777" w:rsidR="00983D53" w:rsidRPr="00B33997" w:rsidRDefault="00983D53">
      <w:pPr>
        <w:pStyle w:val="tablemainhead"/>
        <w:pBdr>
          <w:bottom w:val="single" w:sz="12" w:space="1" w:color="auto"/>
        </w:pBdr>
        <w:tabs>
          <w:tab w:val="center" w:pos="4680"/>
        </w:tabs>
        <w:ind w:left="360"/>
        <w:jc w:val="left"/>
        <w:rPr>
          <w:lang w:val="en-CA"/>
        </w:rPr>
      </w:pPr>
      <w:r w:rsidRPr="00B33997">
        <w:rPr>
          <w:lang w:val="en-CA"/>
        </w:rPr>
        <w:tab/>
        <w:t>For the Month of May</w:t>
      </w:r>
    </w:p>
    <w:p w14:paraId="67CCD57F" w14:textId="77777777" w:rsidR="00983D53" w:rsidRPr="00B33997" w:rsidRDefault="00983D53">
      <w:pPr>
        <w:pStyle w:val="6pt"/>
        <w:rPr>
          <w:lang w:val="en-CA"/>
        </w:rPr>
      </w:pPr>
    </w:p>
    <w:p w14:paraId="38276166" w14:textId="77777777" w:rsidR="00983D53" w:rsidRPr="00B33997" w:rsidRDefault="00983D53">
      <w:pPr>
        <w:pStyle w:val="Table-2col"/>
        <w:tabs>
          <w:tab w:val="left" w:pos="720"/>
          <w:tab w:val="left" w:pos="8064"/>
        </w:tabs>
        <w:rPr>
          <w:lang w:val="en-CA"/>
        </w:rPr>
      </w:pPr>
      <w:r w:rsidRPr="00B33997">
        <w:rPr>
          <w:lang w:val="en-CA"/>
        </w:rPr>
        <w:tab/>
        <w:t>Direct materials used</w:t>
      </w:r>
      <w:r w:rsidRPr="00B33997">
        <w:rPr>
          <w:lang w:val="en-CA"/>
        </w:rPr>
        <w:tab/>
      </w:r>
      <w:r w:rsidRPr="00B33997">
        <w:rPr>
          <w:lang w:val="en-CA"/>
        </w:rPr>
        <w:tab/>
      </w:r>
      <w:r w:rsidRPr="00B33997">
        <w:rPr>
          <w:lang w:val="en-CA"/>
        </w:rPr>
        <w:tab/>
        <w:t>$</w:t>
      </w:r>
      <w:r w:rsidRPr="00B33997">
        <w:rPr>
          <w:lang w:val="en-CA"/>
        </w:rPr>
        <w:tab/>
        <w:t>8,975</w:t>
      </w:r>
    </w:p>
    <w:p w14:paraId="59D04DFC" w14:textId="77777777" w:rsidR="00983D53" w:rsidRPr="00B33997" w:rsidRDefault="00983D53">
      <w:pPr>
        <w:pStyle w:val="Table-2col"/>
        <w:tabs>
          <w:tab w:val="left" w:pos="720"/>
        </w:tabs>
        <w:rPr>
          <w:lang w:val="en-CA"/>
        </w:rPr>
      </w:pPr>
      <w:r w:rsidRPr="00B33997">
        <w:rPr>
          <w:lang w:val="en-CA"/>
        </w:rPr>
        <w:tab/>
        <w:t xml:space="preserve">Direct </w:t>
      </w:r>
      <w:r w:rsidR="0079264D" w:rsidRPr="00B33997">
        <w:rPr>
          <w:lang w:val="en-CA"/>
        </w:rPr>
        <w:t>labour</w:t>
      </w:r>
      <w:r w:rsidRPr="00B33997">
        <w:rPr>
          <w:lang w:val="en-CA"/>
        </w:rPr>
        <w:tab/>
      </w:r>
      <w:r w:rsidRPr="00B33997">
        <w:rPr>
          <w:lang w:val="en-CA"/>
        </w:rPr>
        <w:tab/>
      </w:r>
      <w:r w:rsidRPr="00B33997">
        <w:rPr>
          <w:lang w:val="en-CA"/>
        </w:rPr>
        <w:tab/>
        <w:t>10,500</w:t>
      </w:r>
    </w:p>
    <w:p w14:paraId="274CA4C6" w14:textId="77777777" w:rsidR="00983D53" w:rsidRPr="00B33997" w:rsidRDefault="00983D53">
      <w:pPr>
        <w:pStyle w:val="Table-2col"/>
        <w:tabs>
          <w:tab w:val="left" w:pos="720"/>
        </w:tabs>
        <w:rPr>
          <w:lang w:val="en-CA"/>
        </w:rPr>
      </w:pPr>
      <w:r w:rsidRPr="00B33997">
        <w:rPr>
          <w:lang w:val="en-CA"/>
        </w:rPr>
        <w:tab/>
        <w:t>Manufacturing overhead:</w:t>
      </w:r>
    </w:p>
    <w:p w14:paraId="425A0CCE" w14:textId="77777777" w:rsidR="00983D53" w:rsidRPr="00B33997" w:rsidRDefault="00983D53">
      <w:pPr>
        <w:pStyle w:val="Table-2col"/>
        <w:tabs>
          <w:tab w:val="left" w:pos="720"/>
          <w:tab w:val="left" w:pos="6660"/>
        </w:tabs>
        <w:rPr>
          <w:lang w:val="en-CA"/>
        </w:rPr>
      </w:pPr>
      <w:r w:rsidRPr="00B33997">
        <w:rPr>
          <w:lang w:val="en-CA"/>
        </w:rPr>
        <w:tab/>
      </w:r>
      <w:r w:rsidRPr="00B33997">
        <w:rPr>
          <w:lang w:val="en-CA"/>
        </w:rPr>
        <w:tab/>
        <w:t>Factory supplies</w:t>
      </w:r>
      <w:r w:rsidRPr="00B33997">
        <w:rPr>
          <w:lang w:val="en-CA"/>
        </w:rPr>
        <w:tab/>
      </w:r>
      <w:r w:rsidRPr="00B33997">
        <w:rPr>
          <w:lang w:val="en-CA"/>
        </w:rPr>
        <w:tab/>
        <w:t>$</w:t>
      </w:r>
      <w:r w:rsidRPr="00B33997">
        <w:rPr>
          <w:lang w:val="en-CA"/>
        </w:rPr>
        <w:tab/>
        <w:t>675</w:t>
      </w:r>
    </w:p>
    <w:p w14:paraId="13AA229D" w14:textId="77777777" w:rsidR="00983D53" w:rsidRPr="00B33997" w:rsidRDefault="00983D53">
      <w:pPr>
        <w:pStyle w:val="Table-2col"/>
        <w:tabs>
          <w:tab w:val="left" w:pos="720"/>
        </w:tabs>
        <w:rPr>
          <w:lang w:val="en-CA"/>
        </w:rPr>
      </w:pPr>
      <w:r w:rsidRPr="00B33997">
        <w:rPr>
          <w:lang w:val="en-CA"/>
        </w:rPr>
        <w:tab/>
      </w:r>
      <w:r w:rsidRPr="00B33997">
        <w:rPr>
          <w:lang w:val="en-CA"/>
        </w:rPr>
        <w:tab/>
        <w:t>Factory insurance</w:t>
      </w:r>
      <w:r w:rsidRPr="00B33997">
        <w:rPr>
          <w:lang w:val="en-CA"/>
        </w:rPr>
        <w:tab/>
      </w:r>
      <w:r w:rsidRPr="00B33997">
        <w:rPr>
          <w:lang w:val="en-CA"/>
        </w:rPr>
        <w:tab/>
        <w:t>350</w:t>
      </w:r>
    </w:p>
    <w:p w14:paraId="00FEAA78" w14:textId="77777777" w:rsidR="00983D53" w:rsidRPr="00B33997" w:rsidRDefault="00983D53">
      <w:pPr>
        <w:pStyle w:val="Table-2col"/>
        <w:tabs>
          <w:tab w:val="left" w:pos="720"/>
        </w:tabs>
        <w:rPr>
          <w:lang w:val="en-CA"/>
        </w:rPr>
      </w:pPr>
      <w:r w:rsidRPr="00B33997">
        <w:rPr>
          <w:lang w:val="en-CA"/>
        </w:rPr>
        <w:tab/>
      </w:r>
      <w:r w:rsidRPr="00B33997">
        <w:rPr>
          <w:lang w:val="en-CA"/>
        </w:rPr>
        <w:tab/>
        <w:t>Factory supervision</w:t>
      </w:r>
      <w:r w:rsidRPr="00B33997">
        <w:rPr>
          <w:lang w:val="en-CA"/>
        </w:rPr>
        <w:tab/>
      </w:r>
      <w:r w:rsidRPr="00B33997">
        <w:rPr>
          <w:lang w:val="en-CA"/>
        </w:rPr>
        <w:tab/>
        <w:t>2,225</w:t>
      </w:r>
    </w:p>
    <w:p w14:paraId="44DE715F" w14:textId="77777777" w:rsidR="00983D53" w:rsidRPr="00B33997" w:rsidRDefault="00983D53">
      <w:pPr>
        <w:pStyle w:val="Table-2col"/>
        <w:tabs>
          <w:tab w:val="left" w:pos="720"/>
          <w:tab w:val="left" w:pos="6660"/>
          <w:tab w:val="left" w:pos="8064"/>
        </w:tabs>
        <w:rPr>
          <w:lang w:val="en-CA"/>
        </w:rPr>
      </w:pPr>
      <w:r w:rsidRPr="00B33997">
        <w:rPr>
          <w:lang w:val="en-CA"/>
        </w:rPr>
        <w:tab/>
      </w:r>
      <w:r w:rsidRPr="00B33997">
        <w:rPr>
          <w:lang w:val="en-CA"/>
        </w:rPr>
        <w:tab/>
        <w:t>Material</w:t>
      </w:r>
      <w:r w:rsidR="00B055E3">
        <w:rPr>
          <w:lang w:val="en-CA"/>
        </w:rPr>
        <w:t>s</w:t>
      </w:r>
      <w:r w:rsidRPr="00B33997">
        <w:rPr>
          <w:lang w:val="en-CA"/>
        </w:rPr>
        <w:t xml:space="preserve"> handling</w:t>
      </w:r>
      <w:r w:rsidRPr="00B33997">
        <w:rPr>
          <w:lang w:val="en-CA"/>
        </w:rPr>
        <w:tab/>
      </w:r>
      <w:r w:rsidRPr="00B33997">
        <w:rPr>
          <w:lang w:val="en-CA"/>
        </w:rPr>
        <w:tab/>
      </w:r>
      <w:r w:rsidRPr="00B33997">
        <w:rPr>
          <w:u w:val="single"/>
          <w:lang w:val="en-CA"/>
        </w:rPr>
        <w:tab/>
        <w:t>3,750</w:t>
      </w:r>
      <w:r w:rsidRPr="00B33997">
        <w:rPr>
          <w:lang w:val="en-CA"/>
        </w:rPr>
        <w:tab/>
      </w:r>
      <w:r w:rsidRPr="00B33997">
        <w:rPr>
          <w:u w:val="single"/>
          <w:lang w:val="en-CA"/>
        </w:rPr>
        <w:tab/>
        <w:t>7,000</w:t>
      </w:r>
    </w:p>
    <w:p w14:paraId="24B010B2" w14:textId="0634EF37" w:rsidR="00983D53" w:rsidRPr="00B33997" w:rsidRDefault="00983D53">
      <w:pPr>
        <w:pStyle w:val="Table-2col"/>
        <w:tabs>
          <w:tab w:val="left" w:pos="720"/>
          <w:tab w:val="left" w:pos="8064"/>
        </w:tabs>
        <w:rPr>
          <w:lang w:val="en-CA"/>
        </w:rPr>
      </w:pPr>
      <w:r w:rsidRPr="00B33997">
        <w:rPr>
          <w:lang w:val="en-CA"/>
        </w:rPr>
        <w:tab/>
        <w:t>Total manufacturing cost for May</w:t>
      </w:r>
      <w:r w:rsidRPr="00B33997">
        <w:rPr>
          <w:lang w:val="en-CA"/>
        </w:rPr>
        <w:tab/>
      </w:r>
      <w:r w:rsidRPr="00B33997">
        <w:rPr>
          <w:lang w:val="en-CA"/>
        </w:rPr>
        <w:tab/>
      </w:r>
      <w:r w:rsidRPr="00B33997">
        <w:rPr>
          <w:lang w:val="en-CA"/>
        </w:rPr>
        <w:tab/>
      </w:r>
      <w:r w:rsidRPr="00B33997">
        <w:rPr>
          <w:lang w:val="en-CA"/>
        </w:rPr>
        <w:tab/>
        <w:t>26,475</w:t>
      </w:r>
    </w:p>
    <w:p w14:paraId="117D5109" w14:textId="77777777" w:rsidR="00983D53" w:rsidRPr="00B33997" w:rsidRDefault="00983D53">
      <w:pPr>
        <w:pStyle w:val="Table-2col"/>
        <w:tabs>
          <w:tab w:val="left" w:pos="720"/>
        </w:tabs>
        <w:rPr>
          <w:lang w:val="en-CA"/>
        </w:rPr>
      </w:pPr>
      <w:r w:rsidRPr="00B33997">
        <w:rPr>
          <w:lang w:val="en-CA"/>
        </w:rPr>
        <w:tab/>
        <w:t>Work in process, May 1</w:t>
      </w:r>
      <w:r w:rsidRPr="00B33997">
        <w:rPr>
          <w:lang w:val="en-CA"/>
        </w:rPr>
        <w:tab/>
      </w:r>
      <w:r w:rsidRPr="00B33997">
        <w:rPr>
          <w:lang w:val="en-CA"/>
        </w:rPr>
        <w:tab/>
      </w:r>
      <w:r w:rsidRPr="00B33997">
        <w:rPr>
          <w:lang w:val="en-CA"/>
        </w:rPr>
        <w:tab/>
        <w:t>12,500</w:t>
      </w:r>
    </w:p>
    <w:p w14:paraId="0F9A8DFB" w14:textId="77777777" w:rsidR="00983D53" w:rsidRPr="00B33997" w:rsidRDefault="00983D53">
      <w:pPr>
        <w:pStyle w:val="Table-2col"/>
        <w:tabs>
          <w:tab w:val="left" w:pos="720"/>
          <w:tab w:val="left" w:pos="8064"/>
        </w:tabs>
        <w:rPr>
          <w:lang w:val="en-CA"/>
        </w:rPr>
      </w:pPr>
      <w:r w:rsidRPr="00B33997">
        <w:rPr>
          <w:lang w:val="en-CA"/>
        </w:rPr>
        <w:tab/>
        <w:t>Work in process, May 31</w:t>
      </w:r>
      <w:r w:rsidRPr="00B33997">
        <w:rPr>
          <w:lang w:val="en-CA"/>
        </w:rPr>
        <w:tab/>
      </w:r>
      <w:r w:rsidRPr="00B33997">
        <w:rPr>
          <w:lang w:val="en-CA"/>
        </w:rPr>
        <w:tab/>
      </w:r>
      <w:r w:rsidRPr="00B33997">
        <w:rPr>
          <w:lang w:val="en-CA"/>
        </w:rPr>
        <w:tab/>
      </w:r>
      <w:r w:rsidRPr="00B33997">
        <w:rPr>
          <w:u w:val="single"/>
          <w:lang w:val="en-CA"/>
        </w:rPr>
        <w:tab/>
        <w:t>(14,250</w:t>
      </w:r>
      <w:r w:rsidRPr="00B33997">
        <w:rPr>
          <w:lang w:val="en-CA"/>
        </w:rPr>
        <w:t>)</w:t>
      </w:r>
    </w:p>
    <w:p w14:paraId="37458324" w14:textId="77777777" w:rsidR="00983D53" w:rsidRPr="00B33997" w:rsidRDefault="00983D53">
      <w:pPr>
        <w:pStyle w:val="Table-2col"/>
        <w:tabs>
          <w:tab w:val="left" w:pos="720"/>
          <w:tab w:val="left" w:pos="8064"/>
        </w:tabs>
        <w:rPr>
          <w:lang w:val="en-CA"/>
        </w:rPr>
      </w:pPr>
      <w:r w:rsidRPr="00B33997">
        <w:rPr>
          <w:lang w:val="en-CA"/>
        </w:rPr>
        <w:tab/>
      </w:r>
      <w:r w:rsidRPr="00B33997">
        <w:rPr>
          <w:lang w:val="en-CA"/>
        </w:rPr>
        <w:tab/>
        <w:t>Cost of goods manufactured</w:t>
      </w:r>
      <w:r w:rsidRPr="00B33997">
        <w:rPr>
          <w:lang w:val="en-CA"/>
        </w:rPr>
        <w:tab/>
      </w:r>
      <w:r w:rsidRPr="00B33997">
        <w:rPr>
          <w:lang w:val="en-CA"/>
        </w:rPr>
        <w:tab/>
      </w:r>
      <w:r w:rsidRPr="00B33997">
        <w:rPr>
          <w:lang w:val="en-CA"/>
        </w:rPr>
        <w:tab/>
      </w:r>
      <w:r w:rsidRPr="00B33997">
        <w:rPr>
          <w:u w:val="double"/>
          <w:lang w:val="en-CA"/>
        </w:rPr>
        <w:t>$</w:t>
      </w:r>
      <w:r w:rsidRPr="00B33997">
        <w:rPr>
          <w:u w:val="double"/>
          <w:lang w:val="en-CA"/>
        </w:rPr>
        <w:tab/>
        <w:t>24,725</w:t>
      </w:r>
    </w:p>
    <w:p w14:paraId="00C4D552" w14:textId="77777777" w:rsidR="00983D53" w:rsidRPr="00B33997" w:rsidRDefault="00983D53">
      <w:pPr>
        <w:pStyle w:val="heading5toppg"/>
        <w:rPr>
          <w:lang w:val="en-CA"/>
        </w:rPr>
      </w:pPr>
      <w:r w:rsidRPr="00B33997">
        <w:rPr>
          <w:lang w:val="en-CA"/>
        </w:rPr>
        <w:br w:type="page"/>
      </w:r>
      <w:r w:rsidRPr="00B33997">
        <w:rPr>
          <w:lang w:val="en-CA"/>
        </w:rPr>
        <w:lastRenderedPageBreak/>
        <w:t>Problem 2–</w:t>
      </w:r>
      <w:r w:rsidR="007E7681" w:rsidRPr="00B33997">
        <w:rPr>
          <w:lang w:val="en-CA"/>
        </w:rPr>
        <w:t>2</w:t>
      </w:r>
      <w:r w:rsidRPr="00B33997">
        <w:rPr>
          <w:lang w:val="en-CA"/>
        </w:rPr>
        <w:t>6</w:t>
      </w:r>
      <w:r w:rsidRPr="00B33997">
        <w:rPr>
          <w:lang w:val="en-CA"/>
        </w:rPr>
        <w:tab/>
        <w:t>(Concluded)</w:t>
      </w:r>
    </w:p>
    <w:p w14:paraId="1A386B15" w14:textId="77777777" w:rsidR="00983D53" w:rsidRPr="00B33997" w:rsidRDefault="00983D53">
      <w:pPr>
        <w:pStyle w:val="NumList-Single"/>
        <w:tabs>
          <w:tab w:val="center" w:pos="4680"/>
        </w:tabs>
        <w:rPr>
          <w:lang w:val="en-CA"/>
        </w:rPr>
      </w:pPr>
      <w:r w:rsidRPr="00B33997">
        <w:rPr>
          <w:lang w:val="en-CA"/>
        </w:rPr>
        <w:t>2.</w:t>
      </w:r>
      <w:r w:rsidRPr="00B33997">
        <w:rPr>
          <w:lang w:val="en-CA"/>
        </w:rPr>
        <w:tab/>
      </w:r>
      <w:r w:rsidRPr="00B33997">
        <w:rPr>
          <w:lang w:val="en-CA"/>
        </w:rPr>
        <w:tab/>
        <w:t>Hayward Company</w:t>
      </w:r>
    </w:p>
    <w:p w14:paraId="0170B244" w14:textId="77777777" w:rsidR="00983D53" w:rsidRPr="00B33997" w:rsidRDefault="00983D53">
      <w:pPr>
        <w:jc w:val="center"/>
        <w:rPr>
          <w:rFonts w:ascii="Arial" w:hAnsi="Arial" w:cs="Arial"/>
          <w:b/>
          <w:bCs/>
          <w:lang w:val="en-CA"/>
        </w:rPr>
      </w:pPr>
      <w:r w:rsidRPr="00B33997">
        <w:rPr>
          <w:rFonts w:ascii="Arial" w:hAnsi="Arial" w:cs="Arial"/>
          <w:b/>
          <w:bCs/>
          <w:lang w:val="en-CA"/>
        </w:rPr>
        <w:t>Statement of Cost of Goods Sold</w:t>
      </w:r>
    </w:p>
    <w:p w14:paraId="5B738B11" w14:textId="77777777" w:rsidR="00983D53" w:rsidRPr="00B33997" w:rsidRDefault="00983D53">
      <w:pPr>
        <w:pStyle w:val="tablemainhead"/>
        <w:pBdr>
          <w:bottom w:val="single" w:sz="12" w:space="1" w:color="auto"/>
        </w:pBdr>
        <w:tabs>
          <w:tab w:val="center" w:pos="4680"/>
        </w:tabs>
        <w:ind w:left="360"/>
        <w:jc w:val="left"/>
        <w:rPr>
          <w:lang w:val="en-CA"/>
        </w:rPr>
      </w:pPr>
      <w:r w:rsidRPr="00B33997">
        <w:rPr>
          <w:lang w:val="en-CA"/>
        </w:rPr>
        <w:tab/>
        <w:t>For the Month of May</w:t>
      </w:r>
    </w:p>
    <w:p w14:paraId="7AAB01BF" w14:textId="77777777" w:rsidR="00983D53" w:rsidRPr="00B33997" w:rsidRDefault="00983D53">
      <w:pPr>
        <w:pStyle w:val="6pt"/>
        <w:rPr>
          <w:lang w:val="en-CA"/>
        </w:rPr>
      </w:pPr>
    </w:p>
    <w:p w14:paraId="0D6F0609" w14:textId="77777777" w:rsidR="00983D53" w:rsidRPr="00B33997" w:rsidRDefault="00983D53">
      <w:pPr>
        <w:pStyle w:val="Table-1col"/>
        <w:rPr>
          <w:lang w:val="en-CA"/>
        </w:rPr>
      </w:pPr>
      <w:r w:rsidRPr="00B33997">
        <w:rPr>
          <w:lang w:val="en-CA"/>
        </w:rPr>
        <w:tab/>
        <w:t>Cost of goods manufactured</w:t>
      </w:r>
      <w:r w:rsidRPr="00B33997">
        <w:rPr>
          <w:lang w:val="en-CA"/>
        </w:rPr>
        <w:tab/>
      </w:r>
      <w:r w:rsidRPr="00B33997">
        <w:rPr>
          <w:lang w:val="en-CA"/>
        </w:rPr>
        <w:tab/>
        <w:t>$24,725</w:t>
      </w:r>
    </w:p>
    <w:p w14:paraId="77472E4E" w14:textId="77777777" w:rsidR="00983D53" w:rsidRPr="00B33997" w:rsidRDefault="00983D53">
      <w:pPr>
        <w:pStyle w:val="Table-1col"/>
        <w:rPr>
          <w:lang w:val="en-CA"/>
        </w:rPr>
      </w:pPr>
      <w:r w:rsidRPr="00B33997">
        <w:rPr>
          <w:lang w:val="en-CA"/>
        </w:rPr>
        <w:tab/>
        <w:t>Finished goods inventory, May 1</w:t>
      </w:r>
      <w:r w:rsidRPr="00B33997">
        <w:rPr>
          <w:lang w:val="en-CA"/>
        </w:rPr>
        <w:tab/>
      </w:r>
      <w:r w:rsidRPr="00B33997">
        <w:rPr>
          <w:lang w:val="en-CA"/>
        </w:rPr>
        <w:tab/>
        <w:t>6,685</w:t>
      </w:r>
    </w:p>
    <w:p w14:paraId="00C85888" w14:textId="77777777" w:rsidR="00983D53" w:rsidRPr="00B33997" w:rsidRDefault="00983D53">
      <w:pPr>
        <w:pStyle w:val="Table-1col"/>
        <w:tabs>
          <w:tab w:val="left" w:pos="8150"/>
        </w:tabs>
        <w:rPr>
          <w:lang w:val="en-CA"/>
        </w:rPr>
      </w:pPr>
      <w:r w:rsidRPr="00B33997">
        <w:rPr>
          <w:lang w:val="en-CA"/>
        </w:rPr>
        <w:tab/>
        <w:t>Finished goods inventory, May 31</w:t>
      </w:r>
      <w:r w:rsidRPr="00B33997">
        <w:rPr>
          <w:lang w:val="en-CA"/>
        </w:rPr>
        <w:tab/>
      </w:r>
      <w:r w:rsidRPr="00B33997">
        <w:rPr>
          <w:lang w:val="en-CA"/>
        </w:rPr>
        <w:tab/>
      </w:r>
      <w:r w:rsidRPr="00B33997">
        <w:rPr>
          <w:u w:val="single"/>
          <w:lang w:val="en-CA"/>
        </w:rPr>
        <w:tab/>
        <w:t>(4,250</w:t>
      </w:r>
      <w:r w:rsidRPr="00B33997">
        <w:rPr>
          <w:lang w:val="en-CA"/>
        </w:rPr>
        <w:t>)</w:t>
      </w:r>
    </w:p>
    <w:p w14:paraId="20F905FE" w14:textId="77777777" w:rsidR="00983D53" w:rsidRPr="00B33997" w:rsidRDefault="00983D53">
      <w:pPr>
        <w:pStyle w:val="Table-1col"/>
        <w:rPr>
          <w:lang w:val="en-CA"/>
        </w:rPr>
      </w:pPr>
      <w:r w:rsidRPr="00B33997">
        <w:rPr>
          <w:lang w:val="en-CA"/>
        </w:rPr>
        <w:tab/>
      </w:r>
      <w:r w:rsidRPr="00B33997">
        <w:rPr>
          <w:lang w:val="en-CA"/>
        </w:rPr>
        <w:tab/>
        <w:t>Cost of goods sold</w:t>
      </w:r>
      <w:r w:rsidRPr="00B33997">
        <w:rPr>
          <w:lang w:val="en-CA"/>
        </w:rPr>
        <w:tab/>
      </w:r>
      <w:r w:rsidRPr="00B33997">
        <w:rPr>
          <w:lang w:val="en-CA"/>
        </w:rPr>
        <w:tab/>
      </w:r>
      <w:r w:rsidRPr="00B33997">
        <w:rPr>
          <w:u w:val="double"/>
          <w:lang w:val="en-CA"/>
        </w:rPr>
        <w:t>$27,160</w:t>
      </w:r>
    </w:p>
    <w:p w14:paraId="0C6797AD" w14:textId="77777777" w:rsidR="00983D53" w:rsidRPr="00B33997" w:rsidRDefault="00983D53">
      <w:pPr>
        <w:pStyle w:val="Heading5"/>
        <w:rPr>
          <w:lang w:val="en-CA"/>
        </w:rPr>
      </w:pPr>
      <w:r w:rsidRPr="00B33997">
        <w:rPr>
          <w:lang w:val="en-CA"/>
        </w:rPr>
        <w:t>Problem 2–</w:t>
      </w:r>
      <w:r w:rsidR="006F55DD" w:rsidRPr="00B33997">
        <w:rPr>
          <w:lang w:val="en-CA"/>
        </w:rPr>
        <w:t>27</w:t>
      </w:r>
    </w:p>
    <w:p w14:paraId="7D3281E0" w14:textId="77777777" w:rsidR="00983D53" w:rsidRPr="00B33997" w:rsidRDefault="00983D53">
      <w:pPr>
        <w:pStyle w:val="NumList-TextSub"/>
        <w:rPr>
          <w:lang w:val="en-CA"/>
        </w:rPr>
      </w:pPr>
      <w:r w:rsidRPr="00B33997">
        <w:rPr>
          <w:lang w:val="en-CA"/>
        </w:rPr>
        <w:t>1.</w:t>
      </w:r>
      <w:r w:rsidRPr="00B33997">
        <w:rPr>
          <w:lang w:val="en-CA"/>
        </w:rPr>
        <w:tab/>
      </w:r>
      <w:proofErr w:type="gramStart"/>
      <w:r w:rsidRPr="00B33997">
        <w:rPr>
          <w:lang w:val="en-CA"/>
        </w:rPr>
        <w:t>c</w:t>
      </w:r>
      <w:proofErr w:type="gramEnd"/>
      <w:r w:rsidRPr="00B33997">
        <w:rPr>
          <w:lang w:val="en-CA"/>
        </w:rPr>
        <w:t>.</w:t>
      </w:r>
      <w:r w:rsidRPr="00B33997">
        <w:rPr>
          <w:lang w:val="en-CA"/>
        </w:rPr>
        <w:tab/>
        <w:t xml:space="preserve">These costs include direct materials, direct </w:t>
      </w:r>
      <w:r w:rsidR="0079264D" w:rsidRPr="00B33997">
        <w:rPr>
          <w:lang w:val="en-CA"/>
        </w:rPr>
        <w:t>labour</w:t>
      </w:r>
      <w:r w:rsidRPr="00B33997">
        <w:rPr>
          <w:lang w:val="en-CA"/>
        </w:rPr>
        <w:t>, and manufacturing overhead. The total of these three types of costs equals product cost.</w:t>
      </w:r>
    </w:p>
    <w:p w14:paraId="15AD7583" w14:textId="77777777" w:rsidR="00983D53" w:rsidRPr="00B33997" w:rsidRDefault="00983D53">
      <w:pPr>
        <w:pStyle w:val="NumList-TextSub"/>
        <w:rPr>
          <w:lang w:val="en-CA"/>
        </w:rPr>
      </w:pPr>
      <w:r w:rsidRPr="00B33997">
        <w:rPr>
          <w:lang w:val="en-CA"/>
        </w:rPr>
        <w:t>2.</w:t>
      </w:r>
      <w:r w:rsidRPr="00B33997">
        <w:rPr>
          <w:lang w:val="en-CA"/>
        </w:rPr>
        <w:tab/>
      </w:r>
      <w:proofErr w:type="gramStart"/>
      <w:r w:rsidRPr="00B33997">
        <w:rPr>
          <w:lang w:val="en-CA"/>
        </w:rPr>
        <w:t>a</w:t>
      </w:r>
      <w:proofErr w:type="gramEnd"/>
      <w:r w:rsidRPr="00B33997">
        <w:rPr>
          <w:lang w:val="en-CA"/>
        </w:rPr>
        <w:t>.</w:t>
      </w:r>
      <w:r w:rsidRPr="00B33997">
        <w:rPr>
          <w:lang w:val="en-CA"/>
        </w:rPr>
        <w:tab/>
        <w:t>If Linda returns to school, she will need to quit her job. The lost salary is the opportunity cost of returning to school.</w:t>
      </w:r>
    </w:p>
    <w:p w14:paraId="3A81D983" w14:textId="77777777" w:rsidR="00983D53" w:rsidRPr="00B33997" w:rsidRDefault="00983D53">
      <w:pPr>
        <w:pStyle w:val="NumList-TextSub"/>
        <w:rPr>
          <w:lang w:val="en-CA"/>
        </w:rPr>
      </w:pPr>
      <w:r w:rsidRPr="00B33997">
        <w:rPr>
          <w:lang w:val="en-CA"/>
        </w:rPr>
        <w:t>3.</w:t>
      </w:r>
      <w:r w:rsidRPr="00B33997">
        <w:rPr>
          <w:lang w:val="en-CA"/>
        </w:rPr>
        <w:tab/>
      </w:r>
      <w:proofErr w:type="gramStart"/>
      <w:r w:rsidRPr="00B33997">
        <w:rPr>
          <w:lang w:val="en-CA"/>
        </w:rPr>
        <w:t>b</w:t>
      </w:r>
      <w:proofErr w:type="gramEnd"/>
      <w:r w:rsidRPr="00B33997">
        <w:rPr>
          <w:lang w:val="en-CA"/>
        </w:rPr>
        <w:t>.</w:t>
      </w:r>
      <w:r w:rsidRPr="00B33997">
        <w:rPr>
          <w:lang w:val="en-CA"/>
        </w:rPr>
        <w:tab/>
        <w:t>If Randy were engaged in manufacturing a product, his salary would be a product cost. Instead, the product has been manufactured. It is in the fi</w:t>
      </w:r>
      <w:r w:rsidRPr="00B33997">
        <w:rPr>
          <w:lang w:val="en-CA"/>
        </w:rPr>
        <w:t>n</w:t>
      </w:r>
      <w:r w:rsidRPr="00B33997">
        <w:rPr>
          <w:lang w:val="en-CA"/>
        </w:rPr>
        <w:t>ished goods warehouse waiting to be sold. This is a period cost.</w:t>
      </w:r>
    </w:p>
    <w:p w14:paraId="228255E7" w14:textId="77777777" w:rsidR="00983D53" w:rsidRPr="00B33997" w:rsidRDefault="00983D53">
      <w:pPr>
        <w:pStyle w:val="NumList-TextSub"/>
        <w:rPr>
          <w:lang w:val="en-CA"/>
        </w:rPr>
      </w:pPr>
      <w:r w:rsidRPr="00B33997">
        <w:rPr>
          <w:lang w:val="en-CA"/>
        </w:rPr>
        <w:t>4.</w:t>
      </w:r>
      <w:r w:rsidRPr="00B33997">
        <w:rPr>
          <w:lang w:val="en-CA"/>
        </w:rPr>
        <w:tab/>
        <w:t>j.</w:t>
      </w:r>
      <w:r w:rsidRPr="00B33997">
        <w:rPr>
          <w:lang w:val="en-CA"/>
        </w:rPr>
        <w:tab/>
        <w:t>Jamie is working at company headquarters, and her salary is part of a</w:t>
      </w:r>
      <w:r w:rsidRPr="00B33997">
        <w:rPr>
          <w:lang w:val="en-CA"/>
        </w:rPr>
        <w:t>d</w:t>
      </w:r>
      <w:r w:rsidRPr="00B33997">
        <w:rPr>
          <w:lang w:val="en-CA"/>
        </w:rPr>
        <w:t>ministrative cost.</w:t>
      </w:r>
    </w:p>
    <w:p w14:paraId="7D263430" w14:textId="77777777" w:rsidR="00983D53" w:rsidRPr="00B33997" w:rsidRDefault="00983D53">
      <w:pPr>
        <w:pStyle w:val="NumList-TextSub"/>
        <w:rPr>
          <w:lang w:val="en-CA"/>
        </w:rPr>
      </w:pPr>
      <w:r w:rsidRPr="00B33997">
        <w:rPr>
          <w:lang w:val="en-CA"/>
        </w:rPr>
        <w:t>5.</w:t>
      </w:r>
      <w:r w:rsidRPr="00B33997">
        <w:rPr>
          <w:lang w:val="en-CA"/>
        </w:rPr>
        <w:tab/>
      </w:r>
      <w:proofErr w:type="spellStart"/>
      <w:proofErr w:type="gramStart"/>
      <w:r w:rsidRPr="00B33997">
        <w:rPr>
          <w:lang w:val="en-CA"/>
        </w:rPr>
        <w:t>i</w:t>
      </w:r>
      <w:proofErr w:type="spellEnd"/>
      <w:proofErr w:type="gramEnd"/>
      <w:r w:rsidRPr="00B33997">
        <w:rPr>
          <w:lang w:val="en-CA"/>
        </w:rPr>
        <w:t>.</w:t>
      </w:r>
      <w:r w:rsidRPr="00B33997">
        <w:rPr>
          <w:lang w:val="en-CA"/>
        </w:rPr>
        <w:tab/>
        <w:t xml:space="preserve">All factory costs other than direct materials </w:t>
      </w:r>
      <w:r w:rsidR="007E7E49" w:rsidRPr="00B33997">
        <w:rPr>
          <w:lang w:val="en-CA"/>
        </w:rPr>
        <w:t>or</w:t>
      </w:r>
      <w:r w:rsidRPr="00B33997">
        <w:rPr>
          <w:lang w:val="en-CA"/>
        </w:rPr>
        <w:t xml:space="preserve"> direct </w:t>
      </w:r>
      <w:r w:rsidR="0079264D" w:rsidRPr="00B33997">
        <w:rPr>
          <w:lang w:val="en-CA"/>
        </w:rPr>
        <w:t>labour</w:t>
      </w:r>
      <w:r w:rsidRPr="00B33997">
        <w:rPr>
          <w:lang w:val="en-CA"/>
        </w:rPr>
        <w:t xml:space="preserve"> are, by defin</w:t>
      </w:r>
      <w:r w:rsidRPr="00B33997">
        <w:rPr>
          <w:lang w:val="en-CA"/>
        </w:rPr>
        <w:t>i</w:t>
      </w:r>
      <w:r w:rsidRPr="00B33997">
        <w:rPr>
          <w:lang w:val="en-CA"/>
        </w:rPr>
        <w:t>tion, overhead.</w:t>
      </w:r>
    </w:p>
    <w:p w14:paraId="3DAD1B43" w14:textId="77777777" w:rsidR="00983D53" w:rsidRPr="00B33997" w:rsidRDefault="00983D53">
      <w:pPr>
        <w:pStyle w:val="NumList-TextSub"/>
        <w:rPr>
          <w:lang w:val="en-CA"/>
        </w:rPr>
      </w:pPr>
      <w:r w:rsidRPr="00B33997">
        <w:rPr>
          <w:lang w:val="en-CA"/>
        </w:rPr>
        <w:t>6.</w:t>
      </w:r>
      <w:r w:rsidRPr="00B33997">
        <w:rPr>
          <w:lang w:val="en-CA"/>
        </w:rPr>
        <w:tab/>
      </w:r>
      <w:proofErr w:type="gramStart"/>
      <w:r w:rsidRPr="00B33997">
        <w:rPr>
          <w:lang w:val="en-CA"/>
        </w:rPr>
        <w:t>d</w:t>
      </w:r>
      <w:proofErr w:type="gramEnd"/>
      <w:r w:rsidRPr="00B33997">
        <w:rPr>
          <w:lang w:val="en-CA"/>
        </w:rPr>
        <w:t>.</w:t>
      </w:r>
      <w:r w:rsidRPr="00B33997">
        <w:rPr>
          <w:lang w:val="en-CA"/>
        </w:rPr>
        <w:tab/>
        <w:t xml:space="preserve">The design engineer is estimating the total number of </w:t>
      </w:r>
      <w:r w:rsidR="0079264D" w:rsidRPr="00B33997">
        <w:rPr>
          <w:lang w:val="en-CA"/>
        </w:rPr>
        <w:t>labour</w:t>
      </w:r>
      <w:r w:rsidRPr="00B33997">
        <w:rPr>
          <w:lang w:val="en-CA"/>
        </w:rPr>
        <w:t xml:space="preserve"> hours r</w:t>
      </w:r>
      <w:r w:rsidRPr="00B33997">
        <w:rPr>
          <w:lang w:val="en-CA"/>
        </w:rPr>
        <w:t>e</w:t>
      </w:r>
      <w:r w:rsidRPr="00B33997">
        <w:rPr>
          <w:lang w:val="en-CA"/>
        </w:rPr>
        <w:t xml:space="preserve">quired to complete the manufacturing of a product. This total will be used to compute direct </w:t>
      </w:r>
      <w:r w:rsidR="0079264D" w:rsidRPr="00B33997">
        <w:rPr>
          <w:lang w:val="en-CA"/>
        </w:rPr>
        <w:t>labour</w:t>
      </w:r>
      <w:r w:rsidRPr="00B33997">
        <w:rPr>
          <w:lang w:val="en-CA"/>
        </w:rPr>
        <w:t xml:space="preserve"> cost.</w:t>
      </w:r>
    </w:p>
    <w:p w14:paraId="34FB9CB4" w14:textId="77777777" w:rsidR="00983D53" w:rsidRPr="00B33997" w:rsidRDefault="00983D53">
      <w:pPr>
        <w:pStyle w:val="NumList-TextSub"/>
        <w:rPr>
          <w:lang w:val="en-CA"/>
        </w:rPr>
      </w:pPr>
      <w:r w:rsidRPr="00B33997">
        <w:rPr>
          <w:lang w:val="en-CA"/>
        </w:rPr>
        <w:t>7.</w:t>
      </w:r>
      <w:r w:rsidRPr="00B33997">
        <w:rPr>
          <w:lang w:val="en-CA"/>
        </w:rPr>
        <w:tab/>
      </w:r>
      <w:proofErr w:type="gramStart"/>
      <w:r w:rsidRPr="00B33997">
        <w:rPr>
          <w:lang w:val="en-CA"/>
        </w:rPr>
        <w:t>h</w:t>
      </w:r>
      <w:proofErr w:type="gramEnd"/>
      <w:r w:rsidRPr="00B33997">
        <w:rPr>
          <w:lang w:val="en-CA"/>
        </w:rPr>
        <w:t>.</w:t>
      </w:r>
      <w:r w:rsidRPr="00B33997">
        <w:rPr>
          <w:lang w:val="en-CA"/>
        </w:rPr>
        <w:tab/>
        <w:t>This is direct materials cost.</w:t>
      </w:r>
    </w:p>
    <w:p w14:paraId="33B7642E" w14:textId="77777777" w:rsidR="00983D53" w:rsidRPr="00B33997" w:rsidRDefault="00983D53">
      <w:pPr>
        <w:pStyle w:val="NumList-TextSub"/>
        <w:rPr>
          <w:lang w:val="en-CA"/>
        </w:rPr>
      </w:pPr>
      <w:r w:rsidRPr="00B33997">
        <w:rPr>
          <w:lang w:val="en-CA"/>
        </w:rPr>
        <w:t>8.</w:t>
      </w:r>
      <w:r w:rsidRPr="00B33997">
        <w:rPr>
          <w:lang w:val="en-CA"/>
        </w:rPr>
        <w:tab/>
      </w:r>
      <w:proofErr w:type="gramStart"/>
      <w:r w:rsidRPr="00B33997">
        <w:rPr>
          <w:lang w:val="en-CA"/>
        </w:rPr>
        <w:t>g</w:t>
      </w:r>
      <w:proofErr w:type="gramEnd"/>
      <w:r w:rsidRPr="00B33997">
        <w:rPr>
          <w:lang w:val="en-CA"/>
        </w:rPr>
        <w:t>.</w:t>
      </w:r>
      <w:r w:rsidRPr="00B33997">
        <w:rPr>
          <w:lang w:val="en-CA"/>
        </w:rPr>
        <w:tab/>
        <w:t xml:space="preserve">The sum of direct materials and direct </w:t>
      </w:r>
      <w:r w:rsidR="0079264D" w:rsidRPr="00B33997">
        <w:rPr>
          <w:lang w:val="en-CA"/>
        </w:rPr>
        <w:t>labour</w:t>
      </w:r>
      <w:r w:rsidRPr="00B33997">
        <w:rPr>
          <w:lang w:val="en-CA"/>
        </w:rPr>
        <w:t xml:space="preserve"> is, by definition, prime cost.</w:t>
      </w:r>
    </w:p>
    <w:p w14:paraId="1D8B1ACB" w14:textId="77777777" w:rsidR="00983D53" w:rsidRPr="00B33997" w:rsidRDefault="00983D53">
      <w:pPr>
        <w:pStyle w:val="NumList-TextSub"/>
        <w:rPr>
          <w:lang w:val="en-CA"/>
        </w:rPr>
      </w:pPr>
      <w:r w:rsidRPr="00B33997">
        <w:rPr>
          <w:lang w:val="en-CA"/>
        </w:rPr>
        <w:t>9.</w:t>
      </w:r>
      <w:r w:rsidRPr="00B33997">
        <w:rPr>
          <w:lang w:val="en-CA"/>
        </w:rPr>
        <w:tab/>
      </w:r>
      <w:proofErr w:type="gramStart"/>
      <w:r w:rsidRPr="00B33997">
        <w:rPr>
          <w:lang w:val="en-CA"/>
        </w:rPr>
        <w:t>f</w:t>
      </w:r>
      <w:proofErr w:type="gramEnd"/>
      <w:r w:rsidRPr="00B33997">
        <w:rPr>
          <w:lang w:val="en-CA"/>
        </w:rPr>
        <w:t>.</w:t>
      </w:r>
      <w:r w:rsidRPr="00B33997">
        <w:rPr>
          <w:lang w:val="en-CA"/>
        </w:rPr>
        <w:tab/>
        <w:t xml:space="preserve">The cost of converting direct materials into finished product is the sum of direct </w:t>
      </w:r>
      <w:r w:rsidR="0079264D" w:rsidRPr="00B33997">
        <w:rPr>
          <w:lang w:val="en-CA"/>
        </w:rPr>
        <w:t>labour</w:t>
      </w:r>
      <w:r w:rsidRPr="00B33997">
        <w:rPr>
          <w:lang w:val="en-CA"/>
        </w:rPr>
        <w:t xml:space="preserve"> and manufacturing overhead. This is conversion cost.</w:t>
      </w:r>
    </w:p>
    <w:p w14:paraId="7C8FAEAA" w14:textId="77777777" w:rsidR="00983D53" w:rsidRPr="00B33997" w:rsidRDefault="00983D53">
      <w:pPr>
        <w:pStyle w:val="NumList-TextSub"/>
        <w:rPr>
          <w:lang w:val="en-CA"/>
        </w:rPr>
      </w:pPr>
      <w:r w:rsidRPr="00B33997">
        <w:rPr>
          <w:lang w:val="en-CA"/>
        </w:rPr>
        <w:t>10.</w:t>
      </w:r>
      <w:r w:rsidRPr="00B33997">
        <w:rPr>
          <w:lang w:val="en-CA"/>
        </w:rPr>
        <w:tab/>
      </w:r>
      <w:proofErr w:type="gramStart"/>
      <w:r w:rsidRPr="00B33997">
        <w:rPr>
          <w:lang w:val="en-CA"/>
        </w:rPr>
        <w:t>e</w:t>
      </w:r>
      <w:proofErr w:type="gramEnd"/>
      <w:r w:rsidRPr="00B33997">
        <w:rPr>
          <w:lang w:val="en-CA"/>
        </w:rPr>
        <w:t>.</w:t>
      </w:r>
      <w:r w:rsidRPr="00B33997">
        <w:rPr>
          <w:lang w:val="en-CA"/>
        </w:rPr>
        <w:tab/>
        <w:t>The depreciation on the delivery trucks is part of selling cost, the cost of selling and delivering product.</w:t>
      </w:r>
    </w:p>
    <w:p w14:paraId="2F2CB68E" w14:textId="77777777" w:rsidR="006F55DD" w:rsidRPr="00B33997" w:rsidRDefault="006F55DD">
      <w:pPr>
        <w:pStyle w:val="NumList-TextSub"/>
        <w:rPr>
          <w:lang w:val="en-CA"/>
        </w:rPr>
      </w:pPr>
    </w:p>
    <w:p w14:paraId="616436BB" w14:textId="77777777" w:rsidR="006F55DD" w:rsidRPr="00B33997" w:rsidRDefault="006F55DD">
      <w:pPr>
        <w:pStyle w:val="NumList-TextSub"/>
        <w:rPr>
          <w:lang w:val="en-CA"/>
        </w:rPr>
      </w:pPr>
      <w:r w:rsidRPr="00B33997">
        <w:rPr>
          <w:lang w:val="en-CA"/>
        </w:rPr>
        <w:t xml:space="preserve">Conceptual Connection: There are different definitions of cost because </w:t>
      </w:r>
      <w:r w:rsidR="00B055E3">
        <w:rPr>
          <w:lang w:val="en-CA"/>
        </w:rPr>
        <w:t xml:space="preserve">they </w:t>
      </w:r>
      <w:r w:rsidRPr="00B33997">
        <w:rPr>
          <w:lang w:val="en-CA"/>
        </w:rPr>
        <w:t>are used for many different purposes and the purpose will determine how we must define costs.</w:t>
      </w:r>
    </w:p>
    <w:p w14:paraId="5C949945" w14:textId="77777777" w:rsidR="00983D53" w:rsidRPr="00B33997" w:rsidRDefault="00983D53">
      <w:pPr>
        <w:pStyle w:val="heading5toppg"/>
        <w:rPr>
          <w:lang w:val="en-CA"/>
        </w:rPr>
      </w:pPr>
      <w:r w:rsidRPr="00B33997">
        <w:rPr>
          <w:lang w:val="en-CA"/>
        </w:rPr>
        <w:br w:type="page"/>
      </w:r>
      <w:r w:rsidRPr="00B33997">
        <w:rPr>
          <w:lang w:val="en-CA"/>
        </w:rPr>
        <w:lastRenderedPageBreak/>
        <w:t>Problem 2–</w:t>
      </w:r>
      <w:r w:rsidR="006F55DD" w:rsidRPr="00B33997">
        <w:rPr>
          <w:lang w:val="en-CA"/>
        </w:rPr>
        <w:t>28</w:t>
      </w:r>
    </w:p>
    <w:p w14:paraId="4BC8D723" w14:textId="77777777" w:rsidR="00983D53" w:rsidRPr="00B33997" w:rsidRDefault="00983D53">
      <w:pPr>
        <w:pStyle w:val="NumList-Single"/>
        <w:rPr>
          <w:lang w:val="en-CA"/>
        </w:rPr>
      </w:pPr>
      <w:r w:rsidRPr="00B33997">
        <w:rPr>
          <w:lang w:val="en-CA"/>
        </w:rPr>
        <w:t>1.</w:t>
      </w:r>
      <w:r w:rsidRPr="00B33997">
        <w:rPr>
          <w:lang w:val="en-CA"/>
        </w:rPr>
        <w:tab/>
        <w:t>Before the cost of services sold can be calculated, the cost of direct materials must be determined.</w:t>
      </w:r>
    </w:p>
    <w:p w14:paraId="72F24935" w14:textId="77777777" w:rsidR="00983D53" w:rsidRPr="00B33997" w:rsidRDefault="00983D53">
      <w:pPr>
        <w:pStyle w:val="6pt"/>
        <w:rPr>
          <w:lang w:val="en-CA"/>
        </w:rPr>
      </w:pPr>
    </w:p>
    <w:p w14:paraId="53EF5AE2" w14:textId="77777777" w:rsidR="00983D53" w:rsidRPr="00B33997" w:rsidRDefault="00983D53">
      <w:pPr>
        <w:pStyle w:val="NumList-Single"/>
        <w:rPr>
          <w:lang w:val="en-CA"/>
        </w:rPr>
      </w:pPr>
      <w:r w:rsidRPr="00B33997">
        <w:rPr>
          <w:lang w:val="en-CA"/>
        </w:rPr>
        <w:tab/>
        <w:t>Cost of direct materials = $20,000 + $40,000 – $0 = $60,000</w:t>
      </w:r>
    </w:p>
    <w:p w14:paraId="207E67D8" w14:textId="77777777" w:rsidR="00983D53" w:rsidRPr="00B33997" w:rsidRDefault="00983D53">
      <w:pPr>
        <w:pStyle w:val="6pt"/>
        <w:rPr>
          <w:lang w:val="en-CA"/>
        </w:rPr>
      </w:pPr>
    </w:p>
    <w:p w14:paraId="2C6297D8" w14:textId="77777777" w:rsidR="00983D53" w:rsidRPr="00B33997" w:rsidRDefault="00983D53">
      <w:pPr>
        <w:pStyle w:val="NumList-Single"/>
        <w:tabs>
          <w:tab w:val="left" w:pos="5846"/>
          <w:tab w:val="decimal" w:pos="6840"/>
        </w:tabs>
        <w:rPr>
          <w:lang w:val="en-CA"/>
        </w:rPr>
      </w:pPr>
      <w:r w:rsidRPr="00B33997">
        <w:rPr>
          <w:lang w:val="en-CA"/>
        </w:rPr>
        <w:tab/>
        <w:t>Direct materials used</w:t>
      </w:r>
      <w:r w:rsidRPr="00B33997">
        <w:rPr>
          <w:lang w:val="en-CA"/>
        </w:rPr>
        <w:tab/>
        <w:t>$</w:t>
      </w:r>
      <w:r w:rsidRPr="00B33997">
        <w:rPr>
          <w:lang w:val="en-CA"/>
        </w:rPr>
        <w:tab/>
        <w:t>60,000</w:t>
      </w:r>
    </w:p>
    <w:p w14:paraId="5D681328" w14:textId="77777777" w:rsidR="00983D53" w:rsidRPr="00B33997" w:rsidRDefault="00983D53">
      <w:pPr>
        <w:pStyle w:val="NumList-Single"/>
        <w:tabs>
          <w:tab w:val="decimal" w:pos="6840"/>
        </w:tabs>
        <w:rPr>
          <w:lang w:val="en-CA"/>
        </w:rPr>
      </w:pPr>
      <w:r w:rsidRPr="00B33997">
        <w:rPr>
          <w:lang w:val="en-CA"/>
        </w:rPr>
        <w:tab/>
        <w:t xml:space="preserve">Direct </w:t>
      </w:r>
      <w:r w:rsidR="0079264D" w:rsidRPr="00B33997">
        <w:rPr>
          <w:lang w:val="en-CA"/>
        </w:rPr>
        <w:t>labour</w:t>
      </w:r>
      <w:r w:rsidRPr="00B33997">
        <w:rPr>
          <w:lang w:val="en-CA"/>
        </w:rPr>
        <w:tab/>
        <w:t>800,000</w:t>
      </w:r>
    </w:p>
    <w:p w14:paraId="7CB3CFA0" w14:textId="77777777" w:rsidR="00983D53" w:rsidRPr="00B33997" w:rsidRDefault="00983D53">
      <w:pPr>
        <w:pStyle w:val="NumList-Single"/>
        <w:tabs>
          <w:tab w:val="left" w:pos="5846"/>
          <w:tab w:val="decimal" w:pos="6840"/>
        </w:tabs>
        <w:rPr>
          <w:lang w:val="en-CA"/>
        </w:rPr>
      </w:pPr>
      <w:r w:rsidRPr="00B33997">
        <w:rPr>
          <w:lang w:val="en-CA"/>
        </w:rPr>
        <w:tab/>
        <w:t>Manufacturing overhead</w:t>
      </w:r>
      <w:r w:rsidRPr="00B33997">
        <w:rPr>
          <w:lang w:val="en-CA"/>
        </w:rPr>
        <w:tab/>
      </w:r>
      <w:r w:rsidRPr="00B33997">
        <w:rPr>
          <w:u w:val="single"/>
          <w:lang w:val="en-CA"/>
        </w:rPr>
        <w:tab/>
        <w:t>100,000</w:t>
      </w:r>
    </w:p>
    <w:p w14:paraId="1931351F" w14:textId="37C9BF36" w:rsidR="00983D53" w:rsidRPr="00B33997" w:rsidRDefault="00983D53">
      <w:pPr>
        <w:pStyle w:val="NumList-Single"/>
        <w:tabs>
          <w:tab w:val="left" w:pos="540"/>
          <w:tab w:val="decimal" w:pos="6840"/>
        </w:tabs>
        <w:rPr>
          <w:lang w:val="en-CA"/>
        </w:rPr>
      </w:pPr>
      <w:r w:rsidRPr="00B33997">
        <w:rPr>
          <w:lang w:val="en-CA"/>
        </w:rPr>
        <w:tab/>
      </w:r>
      <w:r w:rsidRPr="00B33997">
        <w:rPr>
          <w:lang w:val="en-CA"/>
        </w:rPr>
        <w:tab/>
        <w:t>Total cost of production last year</w:t>
      </w:r>
      <w:r w:rsidRPr="00B33997">
        <w:rPr>
          <w:lang w:val="en-CA"/>
        </w:rPr>
        <w:tab/>
        <w:t>960,000</w:t>
      </w:r>
    </w:p>
    <w:p w14:paraId="0FCFB3D1" w14:textId="77777777" w:rsidR="00983D53" w:rsidRPr="00B33997" w:rsidRDefault="00983D53">
      <w:pPr>
        <w:pStyle w:val="NumList-Single"/>
        <w:tabs>
          <w:tab w:val="decimal" w:pos="6840"/>
        </w:tabs>
        <w:rPr>
          <w:lang w:val="en-CA"/>
        </w:rPr>
      </w:pPr>
      <w:r w:rsidRPr="00B33997">
        <w:rPr>
          <w:lang w:val="en-CA"/>
        </w:rPr>
        <w:tab/>
        <w:t>Beginning inventory of designs in process</w:t>
      </w:r>
      <w:r w:rsidRPr="00B33997">
        <w:rPr>
          <w:lang w:val="en-CA"/>
        </w:rPr>
        <w:tab/>
        <w:t>60,000</w:t>
      </w:r>
    </w:p>
    <w:p w14:paraId="2E320C54" w14:textId="77777777" w:rsidR="00983D53" w:rsidRPr="00B33997" w:rsidRDefault="00983D53">
      <w:pPr>
        <w:pStyle w:val="NumList-Single"/>
        <w:tabs>
          <w:tab w:val="left" w:pos="5846"/>
          <w:tab w:val="decimal" w:pos="6840"/>
        </w:tabs>
        <w:rPr>
          <w:lang w:val="en-CA"/>
        </w:rPr>
      </w:pPr>
      <w:r w:rsidRPr="00B33997">
        <w:rPr>
          <w:lang w:val="en-CA"/>
        </w:rPr>
        <w:tab/>
        <w:t>Ending inventory of designs in process</w:t>
      </w:r>
      <w:r w:rsidRPr="00B33997">
        <w:rPr>
          <w:lang w:val="en-CA"/>
        </w:rPr>
        <w:tab/>
      </w:r>
      <w:r w:rsidRPr="00B33997">
        <w:rPr>
          <w:u w:val="single"/>
          <w:lang w:val="en-CA"/>
        </w:rPr>
        <w:tab/>
        <w:t>(100,000</w:t>
      </w:r>
      <w:r w:rsidRPr="00B33997">
        <w:rPr>
          <w:lang w:val="en-CA"/>
        </w:rPr>
        <w:t>)</w:t>
      </w:r>
    </w:p>
    <w:p w14:paraId="510FBD38" w14:textId="77777777" w:rsidR="00983D53" w:rsidRPr="00B33997" w:rsidRDefault="00983D53">
      <w:pPr>
        <w:pStyle w:val="NumList-Single"/>
        <w:tabs>
          <w:tab w:val="left" w:pos="540"/>
          <w:tab w:val="decimal" w:pos="6840"/>
        </w:tabs>
        <w:rPr>
          <w:lang w:val="en-CA"/>
        </w:rPr>
      </w:pPr>
      <w:r w:rsidRPr="00B33997">
        <w:rPr>
          <w:lang w:val="en-CA"/>
        </w:rPr>
        <w:tab/>
      </w:r>
      <w:r w:rsidRPr="00B33997">
        <w:rPr>
          <w:lang w:val="en-CA"/>
        </w:rPr>
        <w:tab/>
        <w:t>Cost of services sold</w:t>
      </w:r>
      <w:r w:rsidRPr="00B33997">
        <w:rPr>
          <w:lang w:val="en-CA"/>
        </w:rPr>
        <w:tab/>
      </w:r>
      <w:r w:rsidRPr="00B33997">
        <w:rPr>
          <w:u w:val="double"/>
          <w:lang w:val="en-CA"/>
        </w:rPr>
        <w:t>$920,000</w:t>
      </w:r>
    </w:p>
    <w:p w14:paraId="63DAEADA" w14:textId="77777777" w:rsidR="00983D53" w:rsidRPr="00B33997" w:rsidRDefault="00983D53">
      <w:pPr>
        <w:pStyle w:val="NumList-Single"/>
        <w:rPr>
          <w:lang w:val="en-CA"/>
        </w:rPr>
      </w:pPr>
    </w:p>
    <w:p w14:paraId="6070A168" w14:textId="77777777" w:rsidR="00983D53" w:rsidRPr="00B33997" w:rsidRDefault="00983D53">
      <w:pPr>
        <w:pStyle w:val="tablemainhead"/>
        <w:tabs>
          <w:tab w:val="center" w:pos="4680"/>
        </w:tabs>
        <w:jc w:val="left"/>
        <w:rPr>
          <w:lang w:val="en-CA"/>
        </w:rPr>
      </w:pPr>
      <w:r w:rsidRPr="00B33997">
        <w:rPr>
          <w:lang w:val="en-CA"/>
        </w:rPr>
        <w:t>2.</w:t>
      </w:r>
      <w:r w:rsidRPr="00B33997">
        <w:rPr>
          <w:lang w:val="en-CA"/>
        </w:rPr>
        <w:tab/>
        <w:t>Berry Company</w:t>
      </w:r>
    </w:p>
    <w:p w14:paraId="5BED086B" w14:textId="77777777" w:rsidR="00983D53" w:rsidRPr="00B33997" w:rsidRDefault="00983D53">
      <w:pPr>
        <w:pStyle w:val="tablemainhead"/>
        <w:rPr>
          <w:lang w:val="en-CA"/>
        </w:rPr>
      </w:pPr>
      <w:r w:rsidRPr="00B33997">
        <w:rPr>
          <w:lang w:val="en-CA"/>
        </w:rPr>
        <w:t>Income Statement</w:t>
      </w:r>
    </w:p>
    <w:p w14:paraId="2F68D174" w14:textId="77777777" w:rsidR="00983D53" w:rsidRPr="00B33997" w:rsidRDefault="00983D53">
      <w:pPr>
        <w:pStyle w:val="tablemainhead"/>
        <w:pBdr>
          <w:bottom w:val="single" w:sz="12" w:space="1" w:color="auto"/>
        </w:pBdr>
        <w:tabs>
          <w:tab w:val="center" w:pos="4680"/>
        </w:tabs>
        <w:ind w:left="360"/>
        <w:jc w:val="left"/>
        <w:rPr>
          <w:lang w:val="en-CA"/>
        </w:rPr>
      </w:pPr>
      <w:r w:rsidRPr="00B33997">
        <w:rPr>
          <w:lang w:val="en-CA"/>
        </w:rPr>
        <w:tab/>
        <w:t>For Last Year</w:t>
      </w:r>
    </w:p>
    <w:p w14:paraId="63382E26" w14:textId="77777777" w:rsidR="00983D53" w:rsidRPr="00B33997" w:rsidRDefault="00983D53">
      <w:pPr>
        <w:pStyle w:val="6pt"/>
        <w:rPr>
          <w:lang w:val="en-CA"/>
        </w:rPr>
      </w:pPr>
    </w:p>
    <w:p w14:paraId="7D4F4DEE" w14:textId="77777777" w:rsidR="00983D53" w:rsidRPr="00B33997" w:rsidRDefault="00983D53">
      <w:pPr>
        <w:pStyle w:val="Table-1col"/>
        <w:rPr>
          <w:lang w:val="en-CA"/>
        </w:rPr>
      </w:pPr>
      <w:r w:rsidRPr="00B33997">
        <w:rPr>
          <w:lang w:val="en-CA"/>
        </w:rPr>
        <w:tab/>
        <w:t>Sales ($2,100 × 700)</w:t>
      </w:r>
      <w:r w:rsidRPr="00B33997">
        <w:rPr>
          <w:lang w:val="en-CA"/>
        </w:rPr>
        <w:tab/>
      </w:r>
      <w:r w:rsidRPr="00B33997">
        <w:rPr>
          <w:lang w:val="en-CA"/>
        </w:rPr>
        <w:tab/>
        <w:t>$1,470,000</w:t>
      </w:r>
    </w:p>
    <w:p w14:paraId="666D9367" w14:textId="77777777" w:rsidR="00983D53" w:rsidRPr="00B33997" w:rsidRDefault="00983D53">
      <w:pPr>
        <w:pStyle w:val="Table-1col"/>
        <w:tabs>
          <w:tab w:val="left" w:pos="7819"/>
        </w:tabs>
        <w:rPr>
          <w:szCs w:val="20"/>
          <w:lang w:val="en-CA"/>
        </w:rPr>
      </w:pPr>
      <w:r w:rsidRPr="00B33997">
        <w:rPr>
          <w:szCs w:val="20"/>
          <w:lang w:val="en-CA"/>
        </w:rPr>
        <w:tab/>
        <w:t>Cost of services sold</w:t>
      </w:r>
      <w:r w:rsidRPr="00B33997">
        <w:rPr>
          <w:szCs w:val="20"/>
          <w:lang w:val="en-CA"/>
        </w:rPr>
        <w:tab/>
      </w:r>
      <w:r w:rsidRPr="00B33997">
        <w:rPr>
          <w:szCs w:val="20"/>
          <w:lang w:val="en-CA"/>
        </w:rPr>
        <w:tab/>
      </w:r>
      <w:r w:rsidRPr="00B33997">
        <w:rPr>
          <w:szCs w:val="20"/>
          <w:u w:val="single"/>
          <w:lang w:val="en-CA"/>
        </w:rPr>
        <w:tab/>
        <w:t>920,000</w:t>
      </w:r>
    </w:p>
    <w:p w14:paraId="14BCBEA5" w14:textId="51B9573A" w:rsidR="00983D53" w:rsidRPr="00B33997" w:rsidRDefault="00983D53">
      <w:pPr>
        <w:pStyle w:val="Table-1col"/>
        <w:tabs>
          <w:tab w:val="left" w:pos="7819"/>
        </w:tabs>
        <w:rPr>
          <w:szCs w:val="20"/>
          <w:lang w:val="en-CA"/>
        </w:rPr>
      </w:pPr>
      <w:r w:rsidRPr="00B33997">
        <w:rPr>
          <w:szCs w:val="20"/>
          <w:lang w:val="en-CA"/>
        </w:rPr>
        <w:tab/>
      </w:r>
      <w:r w:rsidRPr="00B33997">
        <w:rPr>
          <w:szCs w:val="20"/>
          <w:lang w:val="en-CA"/>
        </w:rPr>
        <w:tab/>
        <w:t>Gross margin</w:t>
      </w:r>
      <w:r w:rsidRPr="00B33997">
        <w:rPr>
          <w:szCs w:val="20"/>
          <w:lang w:val="en-CA"/>
        </w:rPr>
        <w:tab/>
      </w:r>
      <w:r w:rsidRPr="00B33997">
        <w:rPr>
          <w:szCs w:val="20"/>
          <w:lang w:val="en-CA"/>
        </w:rPr>
        <w:tab/>
      </w:r>
      <w:r w:rsidRPr="00B33997">
        <w:rPr>
          <w:szCs w:val="20"/>
          <w:lang w:val="en-CA"/>
        </w:rPr>
        <w:tab/>
        <w:t>550,000</w:t>
      </w:r>
    </w:p>
    <w:p w14:paraId="27EA8CD2" w14:textId="77777777" w:rsidR="00983D53" w:rsidRPr="00B33997" w:rsidRDefault="00983D53">
      <w:pPr>
        <w:pStyle w:val="Table-1col"/>
        <w:tabs>
          <w:tab w:val="left" w:pos="7819"/>
        </w:tabs>
        <w:rPr>
          <w:szCs w:val="20"/>
          <w:lang w:val="en-CA"/>
        </w:rPr>
      </w:pPr>
      <w:r w:rsidRPr="00B33997">
        <w:rPr>
          <w:szCs w:val="20"/>
          <w:lang w:val="en-CA"/>
        </w:rPr>
        <w:tab/>
        <w:t>Selling expense</w:t>
      </w:r>
      <w:r w:rsidRPr="00B33997">
        <w:rPr>
          <w:szCs w:val="20"/>
          <w:lang w:val="en-CA"/>
        </w:rPr>
        <w:tab/>
      </w:r>
      <w:r w:rsidRPr="00B33997">
        <w:rPr>
          <w:szCs w:val="20"/>
          <w:lang w:val="en-CA"/>
        </w:rPr>
        <w:tab/>
      </w:r>
      <w:r w:rsidRPr="00B33997">
        <w:rPr>
          <w:szCs w:val="20"/>
          <w:lang w:val="en-CA"/>
        </w:rPr>
        <w:tab/>
        <w:t>60,000</w:t>
      </w:r>
    </w:p>
    <w:p w14:paraId="6C2915B3" w14:textId="77777777" w:rsidR="00983D53" w:rsidRPr="00B33997" w:rsidRDefault="00983D53">
      <w:pPr>
        <w:pStyle w:val="Table-1col"/>
        <w:tabs>
          <w:tab w:val="left" w:pos="7819"/>
        </w:tabs>
        <w:rPr>
          <w:szCs w:val="20"/>
          <w:lang w:val="en-CA"/>
        </w:rPr>
      </w:pPr>
      <w:r w:rsidRPr="00B33997">
        <w:rPr>
          <w:szCs w:val="20"/>
          <w:lang w:val="en-CA"/>
        </w:rPr>
        <w:tab/>
        <w:t>Administrative expense</w:t>
      </w:r>
      <w:r w:rsidRPr="00B33997">
        <w:rPr>
          <w:szCs w:val="20"/>
          <w:lang w:val="en-CA"/>
        </w:rPr>
        <w:tab/>
      </w:r>
      <w:r w:rsidRPr="00B33997">
        <w:rPr>
          <w:szCs w:val="20"/>
          <w:lang w:val="en-CA"/>
        </w:rPr>
        <w:tab/>
      </w:r>
      <w:r w:rsidRPr="00B33997">
        <w:rPr>
          <w:szCs w:val="20"/>
          <w:u w:val="single"/>
          <w:lang w:val="en-CA"/>
        </w:rPr>
        <w:tab/>
        <w:t>150,000</w:t>
      </w:r>
    </w:p>
    <w:p w14:paraId="7F3263D1" w14:textId="77777777" w:rsidR="00983D53" w:rsidRPr="00B33997" w:rsidRDefault="00983D53">
      <w:pPr>
        <w:pStyle w:val="Table-1col"/>
        <w:tabs>
          <w:tab w:val="left" w:pos="7819"/>
        </w:tabs>
        <w:rPr>
          <w:szCs w:val="20"/>
          <w:lang w:val="en-CA"/>
        </w:rPr>
      </w:pPr>
      <w:r w:rsidRPr="00B33997">
        <w:rPr>
          <w:szCs w:val="20"/>
          <w:lang w:val="en-CA"/>
        </w:rPr>
        <w:tab/>
      </w:r>
      <w:r w:rsidRPr="00B33997">
        <w:rPr>
          <w:szCs w:val="20"/>
          <w:lang w:val="en-CA"/>
        </w:rPr>
        <w:tab/>
        <w:t>Operating income</w:t>
      </w:r>
      <w:r w:rsidRPr="00B33997">
        <w:rPr>
          <w:szCs w:val="20"/>
          <w:lang w:val="en-CA"/>
        </w:rPr>
        <w:tab/>
      </w:r>
      <w:r w:rsidRPr="00B33997">
        <w:rPr>
          <w:szCs w:val="20"/>
          <w:lang w:val="en-CA"/>
        </w:rPr>
        <w:tab/>
      </w:r>
      <w:r w:rsidRPr="00B33997">
        <w:rPr>
          <w:szCs w:val="20"/>
          <w:u w:val="double"/>
          <w:lang w:val="en-CA"/>
        </w:rPr>
        <w:t>$</w:t>
      </w:r>
      <w:r w:rsidRPr="00B33997">
        <w:rPr>
          <w:szCs w:val="20"/>
          <w:u w:val="double"/>
          <w:lang w:val="en-CA"/>
        </w:rPr>
        <w:tab/>
        <w:t>340,000</w:t>
      </w:r>
    </w:p>
    <w:p w14:paraId="4B2C496D" w14:textId="77777777" w:rsidR="00983D53" w:rsidRPr="00B33997" w:rsidRDefault="00983D53">
      <w:pPr>
        <w:pStyle w:val="NumList-Single"/>
        <w:rPr>
          <w:lang w:val="en-CA"/>
        </w:rPr>
      </w:pPr>
    </w:p>
    <w:p w14:paraId="7D09C837" w14:textId="77777777" w:rsidR="00983D53" w:rsidRPr="00B33997" w:rsidRDefault="00983D53">
      <w:pPr>
        <w:pStyle w:val="NumList-Text"/>
        <w:rPr>
          <w:lang w:val="en-CA"/>
        </w:rPr>
      </w:pPr>
      <w:r w:rsidRPr="00B33997">
        <w:rPr>
          <w:lang w:val="en-CA"/>
        </w:rPr>
        <w:t>3.</w:t>
      </w:r>
      <w:r w:rsidRPr="00B33997">
        <w:rPr>
          <w:lang w:val="en-CA"/>
        </w:rPr>
        <w:tab/>
        <w:t xml:space="preserve">The dominant cost in the cost of services sold is direct </w:t>
      </w:r>
      <w:r w:rsidR="0079264D" w:rsidRPr="00B33997">
        <w:rPr>
          <w:lang w:val="en-CA"/>
        </w:rPr>
        <w:t>labour</w:t>
      </w:r>
      <w:r w:rsidRPr="00B33997">
        <w:rPr>
          <w:lang w:val="en-CA"/>
        </w:rPr>
        <w:t>. This cost is o</w:t>
      </w:r>
      <w:r w:rsidRPr="00B33997">
        <w:rPr>
          <w:lang w:val="en-CA"/>
        </w:rPr>
        <w:t>f</w:t>
      </w:r>
      <w:r w:rsidRPr="00B33997">
        <w:rPr>
          <w:lang w:val="en-CA"/>
        </w:rPr>
        <w:t>ten the largest cost in a service company, especially when what is sold is pr</w:t>
      </w:r>
      <w:r w:rsidRPr="00B33997">
        <w:rPr>
          <w:lang w:val="en-CA"/>
        </w:rPr>
        <w:t>o</w:t>
      </w:r>
      <w:r w:rsidRPr="00B33997">
        <w:rPr>
          <w:lang w:val="en-CA"/>
        </w:rPr>
        <w:t>fessional time and expertise. Law and accounting firms also would show d</w:t>
      </w:r>
      <w:r w:rsidRPr="00B33997">
        <w:rPr>
          <w:lang w:val="en-CA"/>
        </w:rPr>
        <w:t>i</w:t>
      </w:r>
      <w:r w:rsidRPr="00B33997">
        <w:rPr>
          <w:lang w:val="en-CA"/>
        </w:rPr>
        <w:t xml:space="preserve">rect </w:t>
      </w:r>
      <w:r w:rsidR="0079264D" w:rsidRPr="00B33997">
        <w:rPr>
          <w:lang w:val="en-CA"/>
        </w:rPr>
        <w:t>labour</w:t>
      </w:r>
      <w:r w:rsidRPr="00B33997">
        <w:rPr>
          <w:lang w:val="en-CA"/>
        </w:rPr>
        <w:t xml:space="preserve"> as the largest cost in the cost of services. It is possible for a se</w:t>
      </w:r>
      <w:r w:rsidRPr="00B33997">
        <w:rPr>
          <w:lang w:val="en-CA"/>
        </w:rPr>
        <w:t>r</w:t>
      </w:r>
      <w:r w:rsidRPr="00B33997">
        <w:rPr>
          <w:lang w:val="en-CA"/>
        </w:rPr>
        <w:t xml:space="preserve">vice firm to show manufacturing overhead as the largest cost. For example, a free-standing radiology clinic may have overhead as the dominant cost, since the depreciation on equipment (e.g., x-ray machines, MRIs) would be very high. </w:t>
      </w:r>
    </w:p>
    <w:p w14:paraId="7B52DC37" w14:textId="77777777" w:rsidR="00983D53" w:rsidRPr="00B33997" w:rsidRDefault="00983D53">
      <w:pPr>
        <w:pStyle w:val="NumList-Single"/>
        <w:rPr>
          <w:lang w:val="en-CA"/>
        </w:rPr>
      </w:pPr>
    </w:p>
    <w:p w14:paraId="34D71C19" w14:textId="77777777" w:rsidR="00983D53" w:rsidRPr="00B33997" w:rsidRDefault="00983D53">
      <w:pPr>
        <w:pStyle w:val="NumList-Text"/>
        <w:rPr>
          <w:lang w:val="en-CA"/>
        </w:rPr>
      </w:pPr>
      <w:r w:rsidRPr="00B33997">
        <w:rPr>
          <w:lang w:val="en-CA"/>
        </w:rPr>
        <w:t>4.</w:t>
      </w:r>
      <w:r w:rsidRPr="00B33997">
        <w:rPr>
          <w:lang w:val="en-CA"/>
        </w:rPr>
        <w:tab/>
        <w:t>Berry Company prepares custom building plans to order. That is, Berry does not start to design a project until a client contracts with it to do so. If Berry began to prepare plans on speculation, it would design the building first and then have a stock of finished plans ready to sell. In that case, there could well be an inventory of finished plans.</w:t>
      </w:r>
    </w:p>
    <w:p w14:paraId="3B5DB723" w14:textId="77777777" w:rsidR="00983D53" w:rsidRPr="00B33997" w:rsidRDefault="00983D53">
      <w:pPr>
        <w:pStyle w:val="heading5toppg"/>
        <w:rPr>
          <w:lang w:val="en-CA"/>
        </w:rPr>
      </w:pPr>
      <w:r w:rsidRPr="00B33997">
        <w:rPr>
          <w:lang w:val="en-CA"/>
        </w:rPr>
        <w:br w:type="page"/>
      </w:r>
      <w:r w:rsidRPr="00B33997">
        <w:rPr>
          <w:lang w:val="en-CA"/>
        </w:rPr>
        <w:lastRenderedPageBreak/>
        <w:t>Problem 2–</w:t>
      </w:r>
      <w:r w:rsidR="006F55DD" w:rsidRPr="00B33997">
        <w:rPr>
          <w:lang w:val="en-CA"/>
        </w:rPr>
        <w:t>29</w:t>
      </w:r>
    </w:p>
    <w:p w14:paraId="15477B35" w14:textId="77777777" w:rsidR="00983D53" w:rsidRPr="00B33997" w:rsidRDefault="00983D53">
      <w:pPr>
        <w:pStyle w:val="NumList-Single"/>
        <w:tabs>
          <w:tab w:val="center" w:pos="4680"/>
        </w:tabs>
        <w:rPr>
          <w:lang w:val="en-CA"/>
        </w:rPr>
      </w:pPr>
      <w:r w:rsidRPr="00B33997">
        <w:rPr>
          <w:lang w:val="en-CA"/>
        </w:rPr>
        <w:t>1.</w:t>
      </w:r>
      <w:r w:rsidRPr="00B33997">
        <w:rPr>
          <w:lang w:val="en-CA"/>
        </w:rPr>
        <w:tab/>
      </w:r>
      <w:r w:rsidRPr="00B33997">
        <w:rPr>
          <w:lang w:val="en-CA"/>
        </w:rPr>
        <w:tab/>
        <w:t>W. W. Phillips Company</w:t>
      </w:r>
    </w:p>
    <w:p w14:paraId="724E4A49" w14:textId="77777777" w:rsidR="00983D53" w:rsidRPr="00B33997" w:rsidRDefault="00983D53">
      <w:pPr>
        <w:pStyle w:val="tablemainhead"/>
        <w:rPr>
          <w:lang w:val="en-CA"/>
        </w:rPr>
      </w:pPr>
      <w:r w:rsidRPr="00B33997">
        <w:rPr>
          <w:lang w:val="en-CA"/>
        </w:rPr>
        <w:t>Statement of Cost of Goods Manufactured</w:t>
      </w:r>
    </w:p>
    <w:p w14:paraId="4084CEE7" w14:textId="77777777" w:rsidR="00983D53" w:rsidRPr="00B33997" w:rsidRDefault="00983D53">
      <w:pPr>
        <w:pStyle w:val="tablemainhead"/>
        <w:pBdr>
          <w:bottom w:val="single" w:sz="12" w:space="1" w:color="auto"/>
        </w:pBdr>
        <w:tabs>
          <w:tab w:val="center" w:pos="4680"/>
        </w:tabs>
        <w:ind w:left="360"/>
        <w:jc w:val="left"/>
        <w:rPr>
          <w:lang w:val="en-CA"/>
        </w:rPr>
      </w:pPr>
      <w:r w:rsidRPr="00B33997">
        <w:rPr>
          <w:lang w:val="en-CA"/>
        </w:rPr>
        <w:tab/>
        <w:t>For Last Year</w:t>
      </w:r>
    </w:p>
    <w:p w14:paraId="42023B7A" w14:textId="77777777" w:rsidR="00983D53" w:rsidRPr="00B33997" w:rsidRDefault="00983D53">
      <w:pPr>
        <w:pStyle w:val="6pt"/>
        <w:rPr>
          <w:lang w:val="en-CA"/>
        </w:rPr>
      </w:pPr>
    </w:p>
    <w:p w14:paraId="6AB07CB4" w14:textId="77777777" w:rsidR="00983D53" w:rsidRPr="00B33997" w:rsidRDefault="00983D53">
      <w:pPr>
        <w:pStyle w:val="Table-2col"/>
        <w:tabs>
          <w:tab w:val="left" w:pos="720"/>
        </w:tabs>
        <w:rPr>
          <w:lang w:val="en-CA"/>
        </w:rPr>
      </w:pPr>
      <w:r w:rsidRPr="00B33997">
        <w:rPr>
          <w:lang w:val="en-CA"/>
        </w:rPr>
        <w:tab/>
        <w:t>Direct materials</w:t>
      </w:r>
      <w:r w:rsidRPr="00B33997">
        <w:rPr>
          <w:lang w:val="en-CA"/>
        </w:rPr>
        <w:tab/>
      </w:r>
      <w:r w:rsidRPr="00B33997">
        <w:rPr>
          <w:lang w:val="en-CA"/>
        </w:rPr>
        <w:tab/>
      </w:r>
      <w:r w:rsidRPr="00B33997">
        <w:rPr>
          <w:lang w:val="en-CA"/>
        </w:rPr>
        <w:tab/>
        <w:t>$300,000*</w:t>
      </w:r>
    </w:p>
    <w:p w14:paraId="0FACE6E0" w14:textId="77777777" w:rsidR="00983D53" w:rsidRPr="00B33997" w:rsidRDefault="00983D53">
      <w:pPr>
        <w:pStyle w:val="Table-2col"/>
        <w:tabs>
          <w:tab w:val="left" w:pos="720"/>
        </w:tabs>
        <w:rPr>
          <w:lang w:val="en-CA"/>
        </w:rPr>
      </w:pPr>
      <w:r w:rsidRPr="00B33997">
        <w:rPr>
          <w:lang w:val="en-CA"/>
        </w:rPr>
        <w:tab/>
        <w:t xml:space="preserve">Direct </w:t>
      </w:r>
      <w:r w:rsidR="0079264D" w:rsidRPr="00B33997">
        <w:rPr>
          <w:lang w:val="en-CA"/>
        </w:rPr>
        <w:t>labour</w:t>
      </w:r>
      <w:r w:rsidRPr="00B33997">
        <w:rPr>
          <w:lang w:val="en-CA"/>
        </w:rPr>
        <w:tab/>
      </w:r>
      <w:r w:rsidRPr="00B33997">
        <w:rPr>
          <w:lang w:val="en-CA"/>
        </w:rPr>
        <w:tab/>
      </w:r>
      <w:r w:rsidRPr="00B33997">
        <w:rPr>
          <w:lang w:val="en-CA"/>
        </w:rPr>
        <w:tab/>
        <w:t>200,000</w:t>
      </w:r>
    </w:p>
    <w:p w14:paraId="7721DEE9" w14:textId="77777777" w:rsidR="00983D53" w:rsidRPr="00B33997" w:rsidRDefault="00983D53">
      <w:pPr>
        <w:pStyle w:val="Table-2col"/>
        <w:tabs>
          <w:tab w:val="left" w:pos="720"/>
        </w:tabs>
        <w:rPr>
          <w:lang w:val="en-CA"/>
        </w:rPr>
      </w:pPr>
      <w:r w:rsidRPr="00B33997">
        <w:rPr>
          <w:lang w:val="en-CA"/>
        </w:rPr>
        <w:tab/>
        <w:t>Manufacturing overhead:</w:t>
      </w:r>
    </w:p>
    <w:p w14:paraId="6971920B" w14:textId="77777777" w:rsidR="00983D53" w:rsidRPr="00B33997" w:rsidRDefault="00983D53">
      <w:pPr>
        <w:pStyle w:val="Table-2col"/>
        <w:tabs>
          <w:tab w:val="left" w:pos="720"/>
        </w:tabs>
        <w:rPr>
          <w:lang w:val="en-CA"/>
        </w:rPr>
      </w:pPr>
      <w:r w:rsidRPr="00B33997">
        <w:rPr>
          <w:lang w:val="en-CA"/>
        </w:rPr>
        <w:tab/>
      </w:r>
      <w:r w:rsidRPr="00B33997">
        <w:rPr>
          <w:lang w:val="en-CA"/>
        </w:rPr>
        <w:tab/>
        <w:t xml:space="preserve">Indirect </w:t>
      </w:r>
      <w:r w:rsidR="0079264D" w:rsidRPr="00B33997">
        <w:rPr>
          <w:lang w:val="en-CA"/>
        </w:rPr>
        <w:t>labour</w:t>
      </w:r>
      <w:r w:rsidRPr="00B33997">
        <w:rPr>
          <w:lang w:val="en-CA"/>
        </w:rPr>
        <w:tab/>
      </w:r>
      <w:r w:rsidRPr="00B33997">
        <w:rPr>
          <w:lang w:val="en-CA"/>
        </w:rPr>
        <w:tab/>
        <w:t>$40,000</w:t>
      </w:r>
    </w:p>
    <w:p w14:paraId="44FCA482" w14:textId="77777777" w:rsidR="00983D53" w:rsidRPr="00B33997" w:rsidRDefault="00983D53">
      <w:pPr>
        <w:pStyle w:val="Table-2col"/>
        <w:tabs>
          <w:tab w:val="left" w:pos="720"/>
        </w:tabs>
        <w:rPr>
          <w:lang w:val="en-CA"/>
        </w:rPr>
      </w:pPr>
      <w:r w:rsidRPr="00B33997">
        <w:rPr>
          <w:lang w:val="en-CA"/>
        </w:rPr>
        <w:tab/>
      </w:r>
      <w:r w:rsidRPr="00B33997">
        <w:rPr>
          <w:lang w:val="en-CA"/>
        </w:rPr>
        <w:tab/>
        <w:t>Rent, factory building</w:t>
      </w:r>
      <w:r w:rsidRPr="00B33997">
        <w:rPr>
          <w:lang w:val="en-CA"/>
        </w:rPr>
        <w:tab/>
      </w:r>
      <w:r w:rsidRPr="00B33997">
        <w:rPr>
          <w:lang w:val="en-CA"/>
        </w:rPr>
        <w:tab/>
        <w:t>42,000</w:t>
      </w:r>
    </w:p>
    <w:p w14:paraId="2B3FFA60" w14:textId="77777777" w:rsidR="00983D53" w:rsidRPr="00B33997" w:rsidRDefault="00983D53">
      <w:pPr>
        <w:pStyle w:val="Table-2col"/>
        <w:tabs>
          <w:tab w:val="left" w:pos="720"/>
        </w:tabs>
        <w:rPr>
          <w:lang w:val="en-CA"/>
        </w:rPr>
      </w:pPr>
      <w:r w:rsidRPr="00B33997">
        <w:rPr>
          <w:lang w:val="en-CA"/>
        </w:rPr>
        <w:tab/>
      </w:r>
      <w:r w:rsidRPr="00B33997">
        <w:rPr>
          <w:lang w:val="en-CA"/>
        </w:rPr>
        <w:tab/>
        <w:t>Depreciation, factory equipment</w:t>
      </w:r>
      <w:r w:rsidRPr="00B33997">
        <w:rPr>
          <w:lang w:val="en-CA"/>
        </w:rPr>
        <w:tab/>
      </w:r>
      <w:r w:rsidRPr="00B33997">
        <w:rPr>
          <w:lang w:val="en-CA"/>
        </w:rPr>
        <w:tab/>
        <w:t>60,000</w:t>
      </w:r>
    </w:p>
    <w:p w14:paraId="507504F9" w14:textId="77777777" w:rsidR="00983D53" w:rsidRPr="00B33997" w:rsidRDefault="00983D53">
      <w:pPr>
        <w:pStyle w:val="Table-2col"/>
        <w:tabs>
          <w:tab w:val="left" w:pos="720"/>
          <w:tab w:val="left" w:pos="6552"/>
          <w:tab w:val="left" w:pos="7992"/>
        </w:tabs>
        <w:rPr>
          <w:lang w:val="en-CA"/>
        </w:rPr>
      </w:pPr>
      <w:r w:rsidRPr="00B33997">
        <w:rPr>
          <w:lang w:val="en-CA"/>
        </w:rPr>
        <w:tab/>
      </w:r>
      <w:r w:rsidRPr="00B33997">
        <w:rPr>
          <w:lang w:val="en-CA"/>
        </w:rPr>
        <w:tab/>
        <w:t>Utilities, factory</w:t>
      </w:r>
      <w:r w:rsidRPr="00B33997">
        <w:rPr>
          <w:lang w:val="en-CA"/>
        </w:rPr>
        <w:tab/>
      </w:r>
      <w:r w:rsidRPr="00B33997">
        <w:rPr>
          <w:lang w:val="en-CA"/>
        </w:rPr>
        <w:tab/>
      </w:r>
      <w:r w:rsidRPr="00B33997">
        <w:rPr>
          <w:u w:val="single"/>
          <w:lang w:val="en-CA"/>
        </w:rPr>
        <w:tab/>
        <w:t>11,900</w:t>
      </w:r>
      <w:r w:rsidRPr="00B33997">
        <w:rPr>
          <w:lang w:val="en-CA"/>
        </w:rPr>
        <w:tab/>
      </w:r>
      <w:r w:rsidRPr="00B33997">
        <w:rPr>
          <w:u w:val="single"/>
          <w:lang w:val="en-CA"/>
        </w:rPr>
        <w:tab/>
        <w:t>153,900</w:t>
      </w:r>
    </w:p>
    <w:p w14:paraId="344CA4F7" w14:textId="4E543964" w:rsidR="00983D53" w:rsidRPr="00B33997" w:rsidRDefault="00983D53">
      <w:pPr>
        <w:pStyle w:val="Table-2col"/>
        <w:tabs>
          <w:tab w:val="left" w:pos="720"/>
        </w:tabs>
        <w:rPr>
          <w:lang w:val="en-CA"/>
        </w:rPr>
      </w:pPr>
      <w:r w:rsidRPr="00B33997">
        <w:rPr>
          <w:lang w:val="en-CA"/>
        </w:rPr>
        <w:tab/>
        <w:t>Total cost of product</w:t>
      </w:r>
      <w:r w:rsidRPr="00B33997">
        <w:rPr>
          <w:lang w:val="en-CA"/>
        </w:rPr>
        <w:tab/>
      </w:r>
      <w:r w:rsidRPr="00B33997">
        <w:rPr>
          <w:lang w:val="en-CA"/>
        </w:rPr>
        <w:tab/>
      </w:r>
      <w:r w:rsidRPr="00B33997">
        <w:rPr>
          <w:lang w:val="en-CA"/>
        </w:rPr>
        <w:tab/>
        <w:t>653,900</w:t>
      </w:r>
    </w:p>
    <w:p w14:paraId="7B616FC5" w14:textId="77777777" w:rsidR="00983D53" w:rsidRPr="00B33997" w:rsidRDefault="00983D53">
      <w:pPr>
        <w:pStyle w:val="Table-2col"/>
        <w:tabs>
          <w:tab w:val="left" w:pos="720"/>
        </w:tabs>
        <w:rPr>
          <w:lang w:val="en-CA"/>
        </w:rPr>
      </w:pPr>
      <w:r w:rsidRPr="00B33997">
        <w:rPr>
          <w:lang w:val="en-CA"/>
        </w:rPr>
        <w:tab/>
        <w:t>Beginning work in process</w:t>
      </w:r>
      <w:r w:rsidRPr="00B33997">
        <w:rPr>
          <w:lang w:val="en-CA"/>
        </w:rPr>
        <w:tab/>
      </w:r>
      <w:r w:rsidRPr="00B33997">
        <w:rPr>
          <w:lang w:val="en-CA"/>
        </w:rPr>
        <w:tab/>
      </w:r>
      <w:r w:rsidRPr="00B33997">
        <w:rPr>
          <w:lang w:val="en-CA"/>
        </w:rPr>
        <w:tab/>
        <w:t>13,040</w:t>
      </w:r>
    </w:p>
    <w:p w14:paraId="6409C2D0" w14:textId="77777777" w:rsidR="00983D53" w:rsidRPr="00B33997" w:rsidRDefault="00983D53">
      <w:pPr>
        <w:pStyle w:val="Table-2col"/>
        <w:tabs>
          <w:tab w:val="left" w:pos="720"/>
          <w:tab w:val="left" w:pos="7992"/>
        </w:tabs>
        <w:rPr>
          <w:lang w:val="en-CA"/>
        </w:rPr>
      </w:pPr>
      <w:r w:rsidRPr="00B33997">
        <w:rPr>
          <w:lang w:val="en-CA"/>
        </w:rPr>
        <w:tab/>
        <w:t>Ending work in process</w:t>
      </w:r>
      <w:r w:rsidRPr="00B33997">
        <w:rPr>
          <w:lang w:val="en-CA"/>
        </w:rPr>
        <w:tab/>
      </w:r>
      <w:r w:rsidRPr="00B33997">
        <w:rPr>
          <w:lang w:val="en-CA"/>
        </w:rPr>
        <w:tab/>
      </w:r>
      <w:r w:rsidRPr="00B33997">
        <w:rPr>
          <w:lang w:val="en-CA"/>
        </w:rPr>
        <w:tab/>
      </w:r>
      <w:r w:rsidRPr="00B33997">
        <w:rPr>
          <w:u w:val="single"/>
          <w:lang w:val="en-CA"/>
        </w:rPr>
        <w:tab/>
        <w:t>(14,940</w:t>
      </w:r>
      <w:r w:rsidRPr="00B33997">
        <w:rPr>
          <w:lang w:val="en-CA"/>
        </w:rPr>
        <w:t>)</w:t>
      </w:r>
    </w:p>
    <w:p w14:paraId="65839547" w14:textId="77777777" w:rsidR="00983D53" w:rsidRPr="00B33997" w:rsidRDefault="00983D53">
      <w:pPr>
        <w:pStyle w:val="Table-2col"/>
        <w:tabs>
          <w:tab w:val="left" w:pos="720"/>
        </w:tabs>
        <w:rPr>
          <w:lang w:val="en-CA"/>
        </w:rPr>
      </w:pPr>
      <w:r w:rsidRPr="00B33997">
        <w:rPr>
          <w:lang w:val="en-CA"/>
        </w:rPr>
        <w:tab/>
      </w:r>
      <w:r w:rsidRPr="00B33997">
        <w:rPr>
          <w:lang w:val="en-CA"/>
        </w:rPr>
        <w:tab/>
        <w:t>Cost of goods manufactured</w:t>
      </w:r>
      <w:r w:rsidRPr="00B33997">
        <w:rPr>
          <w:lang w:val="en-CA"/>
        </w:rPr>
        <w:tab/>
      </w:r>
      <w:r w:rsidRPr="00B33997">
        <w:rPr>
          <w:lang w:val="en-CA"/>
        </w:rPr>
        <w:tab/>
      </w:r>
      <w:r w:rsidRPr="00B33997">
        <w:rPr>
          <w:lang w:val="en-CA"/>
        </w:rPr>
        <w:tab/>
      </w:r>
      <w:r w:rsidRPr="00B33997">
        <w:rPr>
          <w:u w:val="double"/>
          <w:lang w:val="en-CA"/>
        </w:rPr>
        <w:t>$652,000</w:t>
      </w:r>
    </w:p>
    <w:p w14:paraId="0402BE55" w14:textId="77777777" w:rsidR="00983D53" w:rsidRPr="00B33997" w:rsidRDefault="00983D53">
      <w:pPr>
        <w:pStyle w:val="6pt"/>
        <w:rPr>
          <w:lang w:val="en-CA"/>
        </w:rPr>
      </w:pPr>
    </w:p>
    <w:p w14:paraId="784C67D1" w14:textId="77777777" w:rsidR="00983D53" w:rsidRPr="00B33997" w:rsidRDefault="00983D53">
      <w:pPr>
        <w:pStyle w:val="Table-2col"/>
        <w:tabs>
          <w:tab w:val="left" w:pos="720"/>
        </w:tabs>
        <w:rPr>
          <w:lang w:val="en-CA"/>
        </w:rPr>
      </w:pPr>
      <w:r w:rsidRPr="00B33997">
        <w:rPr>
          <w:vertAlign w:val="superscript"/>
          <w:lang w:val="en-CA"/>
        </w:rPr>
        <w:tab/>
      </w:r>
      <w:r w:rsidRPr="00B33997">
        <w:rPr>
          <w:lang w:val="en-CA"/>
        </w:rPr>
        <w:t>*Direct materials used = $46,800 + $320,000 – $66,800 = $300,000</w:t>
      </w:r>
    </w:p>
    <w:p w14:paraId="2637ABD2" w14:textId="77777777" w:rsidR="00983D53" w:rsidRPr="00B33997" w:rsidRDefault="00983D53">
      <w:pPr>
        <w:pStyle w:val="NumList-Single"/>
        <w:rPr>
          <w:lang w:val="en-CA"/>
        </w:rPr>
      </w:pPr>
    </w:p>
    <w:p w14:paraId="40C76A89" w14:textId="77777777" w:rsidR="00983D53" w:rsidRPr="00B33997" w:rsidRDefault="00983D53">
      <w:pPr>
        <w:pStyle w:val="NumList-Single"/>
        <w:rPr>
          <w:lang w:val="en-CA"/>
        </w:rPr>
      </w:pPr>
      <w:r w:rsidRPr="00B33997">
        <w:rPr>
          <w:lang w:val="en-CA"/>
        </w:rPr>
        <w:t>2.</w:t>
      </w:r>
      <w:r w:rsidRPr="00B33997">
        <w:rPr>
          <w:lang w:val="en-CA"/>
        </w:rPr>
        <w:tab/>
        <w:t xml:space="preserve">Average cost of one unit of product </w:t>
      </w:r>
      <w:r w:rsidR="006F55DD" w:rsidRPr="00B33997">
        <w:rPr>
          <w:lang w:val="en-CA"/>
        </w:rPr>
        <w:t>manufactured</w:t>
      </w:r>
      <w:r w:rsidRPr="00B33997">
        <w:rPr>
          <w:lang w:val="en-CA"/>
        </w:rPr>
        <w:t xml:space="preserve">= </w:t>
      </w:r>
      <w:r w:rsidRPr="00B33997">
        <w:rPr>
          <w:position w:val="-28"/>
          <w:lang w:val="en-CA"/>
        </w:rPr>
        <w:object w:dxaOrig="1120" w:dyaOrig="660" w14:anchorId="5B03D21C">
          <v:shape id="_x0000_i1046" type="#_x0000_t75" style="width:57pt;height:33pt" o:ole="">
            <v:imagedata r:id="rId56" o:title=""/>
          </v:shape>
          <o:OLEObject Type="Embed" ProgID="Equation.3" ShapeID="_x0000_i1046" DrawAspect="Content" ObjectID="_1474441600" r:id="rId57"/>
        </w:object>
      </w:r>
      <w:r w:rsidRPr="00B33997">
        <w:rPr>
          <w:lang w:val="en-CA"/>
        </w:rPr>
        <w:t xml:space="preserve"> = $163</w:t>
      </w:r>
    </w:p>
    <w:p w14:paraId="3D4EDC0B" w14:textId="77777777" w:rsidR="00983D53" w:rsidRPr="00B33997" w:rsidRDefault="00983D53">
      <w:pPr>
        <w:pStyle w:val="NumList-Single"/>
        <w:rPr>
          <w:lang w:val="en-CA"/>
        </w:rPr>
      </w:pPr>
    </w:p>
    <w:p w14:paraId="155C5669" w14:textId="77777777" w:rsidR="00983D53" w:rsidRPr="00B33997" w:rsidRDefault="00983D53">
      <w:pPr>
        <w:pStyle w:val="NumList-Single"/>
        <w:tabs>
          <w:tab w:val="center" w:pos="4680"/>
        </w:tabs>
        <w:rPr>
          <w:lang w:val="en-CA"/>
        </w:rPr>
      </w:pPr>
      <w:r w:rsidRPr="00B33997">
        <w:rPr>
          <w:lang w:val="en-CA"/>
        </w:rPr>
        <w:t>3.</w:t>
      </w:r>
      <w:r w:rsidRPr="00B33997">
        <w:rPr>
          <w:lang w:val="en-CA"/>
        </w:rPr>
        <w:tab/>
      </w:r>
      <w:r w:rsidRPr="00B33997">
        <w:rPr>
          <w:lang w:val="en-CA"/>
        </w:rPr>
        <w:tab/>
        <w:t>W. W. Phillips Company</w:t>
      </w:r>
    </w:p>
    <w:p w14:paraId="126BA768" w14:textId="77777777" w:rsidR="00983D53" w:rsidRPr="00B33997" w:rsidRDefault="00983D53">
      <w:pPr>
        <w:pStyle w:val="tablemainhead"/>
        <w:rPr>
          <w:rFonts w:cs="Arial"/>
          <w:lang w:val="en-CA"/>
        </w:rPr>
      </w:pPr>
      <w:r w:rsidRPr="00B33997">
        <w:rPr>
          <w:rFonts w:cs="Arial"/>
          <w:lang w:val="en-CA"/>
        </w:rPr>
        <w:t>Income Statement</w:t>
      </w:r>
    </w:p>
    <w:p w14:paraId="4701E92B" w14:textId="77777777" w:rsidR="00983D53" w:rsidRPr="00B33997" w:rsidRDefault="00983D53">
      <w:pPr>
        <w:pStyle w:val="tablemainhead"/>
        <w:pBdr>
          <w:bottom w:val="single" w:sz="12" w:space="1" w:color="auto"/>
        </w:pBdr>
        <w:tabs>
          <w:tab w:val="center" w:pos="4680"/>
        </w:tabs>
        <w:ind w:left="360"/>
        <w:jc w:val="left"/>
        <w:rPr>
          <w:lang w:val="en-CA"/>
        </w:rPr>
      </w:pPr>
      <w:r w:rsidRPr="00B33997">
        <w:rPr>
          <w:lang w:val="en-CA"/>
        </w:rPr>
        <w:tab/>
        <w:t>For Last Year</w:t>
      </w:r>
    </w:p>
    <w:p w14:paraId="2F5AECCA" w14:textId="77777777" w:rsidR="00983D53" w:rsidRPr="00B33997" w:rsidRDefault="00983D53">
      <w:pPr>
        <w:pStyle w:val="6pt"/>
        <w:rPr>
          <w:lang w:val="en-CA"/>
        </w:rPr>
      </w:pPr>
    </w:p>
    <w:p w14:paraId="4E3AD6E0" w14:textId="77777777" w:rsidR="00983D53" w:rsidRPr="00B33997" w:rsidRDefault="00983D53">
      <w:pPr>
        <w:pStyle w:val="Table-2col"/>
        <w:rPr>
          <w:lang w:val="en-CA"/>
        </w:rPr>
      </w:pPr>
      <w:r w:rsidRPr="00B33997">
        <w:rPr>
          <w:lang w:val="en-CA"/>
        </w:rPr>
        <w:tab/>
        <w:t>Sales ($400 × 3,800*)</w:t>
      </w:r>
      <w:r w:rsidRPr="00B33997">
        <w:rPr>
          <w:lang w:val="en-CA"/>
        </w:rPr>
        <w:tab/>
      </w:r>
      <w:r w:rsidRPr="00B33997">
        <w:rPr>
          <w:lang w:val="en-CA"/>
        </w:rPr>
        <w:tab/>
      </w:r>
      <w:r w:rsidRPr="00B33997">
        <w:rPr>
          <w:lang w:val="en-CA"/>
        </w:rPr>
        <w:tab/>
        <w:t>$1,520,000</w:t>
      </w:r>
    </w:p>
    <w:p w14:paraId="425232E1" w14:textId="77777777" w:rsidR="00983D53" w:rsidRPr="00B33997" w:rsidRDefault="00983D53">
      <w:pPr>
        <w:pStyle w:val="Table-2col"/>
        <w:tabs>
          <w:tab w:val="left" w:pos="7805"/>
        </w:tabs>
        <w:rPr>
          <w:lang w:val="en-CA"/>
        </w:rPr>
      </w:pPr>
      <w:r w:rsidRPr="00B33997">
        <w:rPr>
          <w:lang w:val="en-CA"/>
        </w:rPr>
        <w:tab/>
        <w:t>Cost of goods sold</w:t>
      </w:r>
      <w:r w:rsidRPr="00B33997">
        <w:rPr>
          <w:lang w:val="en-CA"/>
        </w:rPr>
        <w:tab/>
      </w:r>
      <w:r w:rsidRPr="00B33997">
        <w:rPr>
          <w:lang w:val="en-CA"/>
        </w:rPr>
        <w:tab/>
      </w:r>
      <w:r w:rsidRPr="00B33997">
        <w:rPr>
          <w:lang w:val="en-CA"/>
        </w:rPr>
        <w:tab/>
      </w:r>
      <w:r w:rsidRPr="00B33997">
        <w:rPr>
          <w:u w:val="single"/>
          <w:lang w:val="en-CA"/>
        </w:rPr>
        <w:tab/>
        <w:t>617,900</w:t>
      </w:r>
      <w:r w:rsidRPr="00B33997">
        <w:rPr>
          <w:lang w:val="en-CA"/>
        </w:rPr>
        <w:t>**</w:t>
      </w:r>
    </w:p>
    <w:p w14:paraId="6676C3F8" w14:textId="102A8BB2" w:rsidR="00983D53" w:rsidRPr="00B33997" w:rsidRDefault="00983D53">
      <w:pPr>
        <w:pStyle w:val="Table-2col"/>
        <w:tabs>
          <w:tab w:val="left" w:pos="7805"/>
        </w:tabs>
        <w:rPr>
          <w:lang w:val="en-CA"/>
        </w:rPr>
      </w:pPr>
      <w:r w:rsidRPr="00B33997">
        <w:rPr>
          <w:lang w:val="en-CA"/>
        </w:rPr>
        <w:tab/>
        <w:t>Gross margin</w:t>
      </w:r>
      <w:r w:rsidRPr="00B33997">
        <w:rPr>
          <w:lang w:val="en-CA"/>
        </w:rPr>
        <w:tab/>
      </w:r>
      <w:r w:rsidRPr="00B33997">
        <w:rPr>
          <w:lang w:val="en-CA"/>
        </w:rPr>
        <w:tab/>
      </w:r>
      <w:r w:rsidRPr="00B33997">
        <w:rPr>
          <w:lang w:val="en-CA"/>
        </w:rPr>
        <w:tab/>
      </w:r>
      <w:r w:rsidRPr="00B33997">
        <w:rPr>
          <w:lang w:val="en-CA"/>
        </w:rPr>
        <w:tab/>
        <w:t>902,100</w:t>
      </w:r>
    </w:p>
    <w:p w14:paraId="7548DFF3" w14:textId="77777777" w:rsidR="00983D53" w:rsidRPr="00B33997" w:rsidRDefault="00983D53">
      <w:pPr>
        <w:pStyle w:val="Table-2col"/>
        <w:rPr>
          <w:lang w:val="en-CA"/>
        </w:rPr>
      </w:pPr>
      <w:r w:rsidRPr="00B33997">
        <w:rPr>
          <w:lang w:val="en-CA"/>
        </w:rPr>
        <w:tab/>
        <w:t>Selling expense:</w:t>
      </w:r>
    </w:p>
    <w:p w14:paraId="07C46BD6" w14:textId="77777777" w:rsidR="00983D53" w:rsidRPr="00B33997" w:rsidRDefault="00983D53">
      <w:pPr>
        <w:pStyle w:val="Table-2col"/>
        <w:tabs>
          <w:tab w:val="left" w:pos="720"/>
          <w:tab w:val="left" w:pos="6379"/>
        </w:tabs>
        <w:rPr>
          <w:lang w:val="en-CA"/>
        </w:rPr>
      </w:pPr>
      <w:r w:rsidRPr="00B33997">
        <w:rPr>
          <w:lang w:val="en-CA"/>
        </w:rPr>
        <w:tab/>
      </w:r>
      <w:r w:rsidRPr="00B33997">
        <w:rPr>
          <w:lang w:val="en-CA"/>
        </w:rPr>
        <w:tab/>
        <w:t>Sales supervisor’s salary</w:t>
      </w:r>
      <w:r w:rsidRPr="00B33997">
        <w:rPr>
          <w:lang w:val="en-CA"/>
        </w:rPr>
        <w:tab/>
      </w:r>
      <w:r w:rsidRPr="00B33997">
        <w:rPr>
          <w:lang w:val="en-CA"/>
        </w:rPr>
        <w:tab/>
        <w:t>$</w:t>
      </w:r>
      <w:r w:rsidRPr="00B33997">
        <w:rPr>
          <w:lang w:val="en-CA"/>
        </w:rPr>
        <w:tab/>
        <w:t>90,000</w:t>
      </w:r>
    </w:p>
    <w:p w14:paraId="15699C47" w14:textId="77777777" w:rsidR="00983D53" w:rsidRPr="00B33997" w:rsidRDefault="00983D53">
      <w:pPr>
        <w:pStyle w:val="Table-2col"/>
        <w:tabs>
          <w:tab w:val="left" w:pos="720"/>
          <w:tab w:val="left" w:pos="6379"/>
        </w:tabs>
        <w:rPr>
          <w:lang w:val="en-CA"/>
        </w:rPr>
      </w:pPr>
      <w:r w:rsidRPr="00B33997">
        <w:rPr>
          <w:lang w:val="en-CA"/>
        </w:rPr>
        <w:tab/>
      </w:r>
      <w:r w:rsidRPr="00B33997">
        <w:rPr>
          <w:lang w:val="en-CA"/>
        </w:rPr>
        <w:tab/>
        <w:t>Commissions</w:t>
      </w:r>
      <w:r w:rsidRPr="00B33997">
        <w:rPr>
          <w:lang w:val="en-CA"/>
        </w:rPr>
        <w:tab/>
      </w:r>
      <w:r w:rsidRPr="00B33997">
        <w:rPr>
          <w:lang w:val="en-CA"/>
        </w:rPr>
        <w:tab/>
      </w:r>
      <w:r w:rsidRPr="00B33997">
        <w:rPr>
          <w:u w:val="single"/>
          <w:lang w:val="en-CA"/>
        </w:rPr>
        <w:tab/>
        <w:t>180,000</w:t>
      </w:r>
      <w:r w:rsidRPr="00B33997">
        <w:rPr>
          <w:lang w:val="en-CA"/>
        </w:rPr>
        <w:tab/>
        <w:t>270,000</w:t>
      </w:r>
    </w:p>
    <w:p w14:paraId="0F9D17BA" w14:textId="77777777" w:rsidR="00983D53" w:rsidRPr="00B33997" w:rsidRDefault="00983D53">
      <w:pPr>
        <w:pStyle w:val="Table-2col"/>
        <w:tabs>
          <w:tab w:val="left" w:pos="7805"/>
        </w:tabs>
        <w:rPr>
          <w:lang w:val="en-CA"/>
        </w:rPr>
      </w:pPr>
      <w:r w:rsidRPr="00B33997">
        <w:rPr>
          <w:lang w:val="en-CA"/>
        </w:rPr>
        <w:tab/>
        <w:t>General administration expense</w:t>
      </w:r>
      <w:r w:rsidRPr="00B33997">
        <w:rPr>
          <w:lang w:val="en-CA"/>
        </w:rPr>
        <w:tab/>
      </w:r>
      <w:r w:rsidRPr="00B33997">
        <w:rPr>
          <w:lang w:val="en-CA"/>
        </w:rPr>
        <w:tab/>
      </w:r>
      <w:r w:rsidRPr="00B33997">
        <w:rPr>
          <w:lang w:val="en-CA"/>
        </w:rPr>
        <w:tab/>
      </w:r>
      <w:r w:rsidRPr="00B33997">
        <w:rPr>
          <w:u w:val="single"/>
          <w:lang w:val="en-CA"/>
        </w:rPr>
        <w:tab/>
        <w:t>300,000</w:t>
      </w:r>
    </w:p>
    <w:p w14:paraId="18A3FC6F" w14:textId="77777777" w:rsidR="00983D53" w:rsidRPr="00B33997" w:rsidRDefault="00983D53">
      <w:pPr>
        <w:pStyle w:val="Table-2col"/>
        <w:tabs>
          <w:tab w:val="left" w:pos="720"/>
          <w:tab w:val="left" w:pos="7805"/>
        </w:tabs>
        <w:rPr>
          <w:lang w:val="en-CA"/>
        </w:rPr>
      </w:pPr>
      <w:r w:rsidRPr="00B33997">
        <w:rPr>
          <w:lang w:val="en-CA"/>
        </w:rPr>
        <w:tab/>
      </w:r>
      <w:r w:rsidRPr="00B33997">
        <w:rPr>
          <w:lang w:val="en-CA"/>
        </w:rPr>
        <w:tab/>
        <w:t>Operating income</w:t>
      </w:r>
      <w:r w:rsidRPr="00B33997">
        <w:rPr>
          <w:lang w:val="en-CA"/>
        </w:rPr>
        <w:tab/>
      </w:r>
      <w:r w:rsidRPr="00B33997">
        <w:rPr>
          <w:lang w:val="en-CA"/>
        </w:rPr>
        <w:tab/>
      </w:r>
      <w:r w:rsidRPr="00B33997">
        <w:rPr>
          <w:lang w:val="en-CA"/>
        </w:rPr>
        <w:tab/>
      </w:r>
      <w:r w:rsidRPr="00B33997">
        <w:rPr>
          <w:u w:val="double"/>
          <w:lang w:val="en-CA"/>
        </w:rPr>
        <w:t>$</w:t>
      </w:r>
      <w:r w:rsidRPr="00B33997">
        <w:rPr>
          <w:u w:val="double"/>
          <w:lang w:val="en-CA"/>
        </w:rPr>
        <w:tab/>
        <w:t>332,100</w:t>
      </w:r>
    </w:p>
    <w:p w14:paraId="6617FB33" w14:textId="77777777" w:rsidR="00983D53" w:rsidRPr="00B33997" w:rsidRDefault="00983D53">
      <w:pPr>
        <w:pStyle w:val="6pt"/>
        <w:rPr>
          <w:lang w:val="en-CA"/>
        </w:rPr>
      </w:pPr>
    </w:p>
    <w:p w14:paraId="410CBB4E" w14:textId="77777777" w:rsidR="00983D53" w:rsidRPr="00B33997" w:rsidRDefault="00983D53">
      <w:pPr>
        <w:pStyle w:val="Table-2col"/>
        <w:tabs>
          <w:tab w:val="left" w:pos="461"/>
        </w:tabs>
        <w:rPr>
          <w:lang w:val="en-CA"/>
        </w:rPr>
      </w:pPr>
      <w:r w:rsidRPr="00B33997">
        <w:rPr>
          <w:lang w:val="en-CA"/>
        </w:rPr>
        <w:tab/>
      </w:r>
      <w:r w:rsidRPr="00B33997">
        <w:rPr>
          <w:lang w:val="en-CA"/>
        </w:rPr>
        <w:tab/>
        <w:t>*Units sold = 4,000 + 500 – 700 = 3,800</w:t>
      </w:r>
    </w:p>
    <w:p w14:paraId="207A68C5" w14:textId="77777777" w:rsidR="00983D53" w:rsidRPr="00B33997" w:rsidRDefault="00983D53">
      <w:pPr>
        <w:pStyle w:val="Table-2col"/>
        <w:rPr>
          <w:lang w:val="en-CA"/>
        </w:rPr>
      </w:pPr>
      <w:r w:rsidRPr="00B33997">
        <w:rPr>
          <w:lang w:val="en-CA"/>
        </w:rPr>
        <w:tab/>
        <w:t>**Cost of goods sold = $652,000 + $80,000 – $114,100 = $617,900</w:t>
      </w:r>
    </w:p>
    <w:p w14:paraId="13120158" w14:textId="77777777" w:rsidR="00983D53" w:rsidRPr="00B33997" w:rsidRDefault="00983D53">
      <w:pPr>
        <w:pStyle w:val="heading5toppg"/>
        <w:rPr>
          <w:lang w:val="en-CA"/>
        </w:rPr>
      </w:pPr>
    </w:p>
    <w:p w14:paraId="34CA5427" w14:textId="77777777" w:rsidR="00983D53" w:rsidRPr="00B33997" w:rsidRDefault="00983D53">
      <w:pPr>
        <w:pStyle w:val="heading5toppg"/>
        <w:rPr>
          <w:lang w:val="en-CA"/>
        </w:rPr>
      </w:pPr>
      <w:r w:rsidRPr="00B33997">
        <w:rPr>
          <w:lang w:val="en-CA"/>
        </w:rPr>
        <w:br w:type="page"/>
      </w:r>
      <w:r w:rsidRPr="00B33997">
        <w:rPr>
          <w:lang w:val="en-CA"/>
        </w:rPr>
        <w:lastRenderedPageBreak/>
        <w:t>Problem 2–</w:t>
      </w:r>
      <w:r w:rsidR="006F55DD" w:rsidRPr="00B33997">
        <w:rPr>
          <w:lang w:val="en-CA"/>
        </w:rPr>
        <w:t>30</w:t>
      </w:r>
    </w:p>
    <w:p w14:paraId="510B2513" w14:textId="77777777" w:rsidR="00983D53" w:rsidRPr="00B33997" w:rsidRDefault="00983D53">
      <w:pPr>
        <w:pStyle w:val="NumList-Single"/>
        <w:rPr>
          <w:lang w:val="en-CA"/>
        </w:rPr>
      </w:pPr>
      <w:r w:rsidRPr="00B33997">
        <w:rPr>
          <w:lang w:val="en-CA"/>
        </w:rPr>
        <w:t>1.</w:t>
      </w:r>
      <w:r w:rsidRPr="00B33997">
        <w:rPr>
          <w:lang w:val="en-CA"/>
        </w:rPr>
        <w:tab/>
        <w:t>The Internet payment of $40 is an expense that would appear on the income statement. This is because the Internet services are used up each month—Luisa cannot “save” any unused Internet time for the next month.</w:t>
      </w:r>
    </w:p>
    <w:p w14:paraId="339A19A1" w14:textId="77777777" w:rsidR="00983D53" w:rsidRPr="00B33997" w:rsidRDefault="00983D53">
      <w:pPr>
        <w:pStyle w:val="9pt"/>
        <w:rPr>
          <w:lang w:val="en-CA"/>
        </w:rPr>
      </w:pPr>
    </w:p>
    <w:p w14:paraId="39D5F328" w14:textId="77777777" w:rsidR="00983D53" w:rsidRPr="00B33997" w:rsidRDefault="00983D53">
      <w:pPr>
        <w:pStyle w:val="NumList-Single"/>
        <w:rPr>
          <w:lang w:val="en-CA"/>
        </w:rPr>
      </w:pPr>
      <w:r w:rsidRPr="00B33997">
        <w:rPr>
          <w:lang w:val="en-CA"/>
        </w:rPr>
        <w:t>2.</w:t>
      </w:r>
      <w:r w:rsidRPr="00B33997">
        <w:rPr>
          <w:lang w:val="en-CA"/>
        </w:rPr>
        <w:tab/>
        <w:t>The opportunity cost is the $100 that Luisa would have made if she had been able to accept the movie role. It is an opportunity cost because it is the cost of the next best alternative to dog walking.</w:t>
      </w:r>
    </w:p>
    <w:p w14:paraId="5FDE0BD0" w14:textId="77777777" w:rsidR="00983D53" w:rsidRPr="00B33997" w:rsidRDefault="00983D53">
      <w:pPr>
        <w:pStyle w:val="9pt"/>
        <w:rPr>
          <w:lang w:val="en-CA"/>
        </w:rPr>
      </w:pPr>
    </w:p>
    <w:p w14:paraId="647812F0" w14:textId="77777777" w:rsidR="00983D53" w:rsidRPr="00B33997" w:rsidRDefault="00983D53">
      <w:pPr>
        <w:pStyle w:val="NumList-Single"/>
        <w:rPr>
          <w:lang w:val="en-CA"/>
        </w:rPr>
      </w:pPr>
      <w:r w:rsidRPr="00B33997">
        <w:rPr>
          <w:lang w:val="en-CA"/>
        </w:rPr>
        <w:t>3.</w:t>
      </w:r>
      <w:r w:rsidRPr="00B33997">
        <w:rPr>
          <w:lang w:val="en-CA"/>
        </w:rPr>
        <w:tab/>
        <w:t>The price is $250 per month per dog. (</w:t>
      </w:r>
      <w:r w:rsidRPr="00B33997">
        <w:rPr>
          <w:i/>
          <w:iCs/>
          <w:lang w:val="en-CA"/>
        </w:rPr>
        <w:t>Note</w:t>
      </w:r>
      <w:r w:rsidRPr="00B33997">
        <w:rPr>
          <w:lang w:val="en-CA"/>
        </w:rPr>
        <w:t>: The price is charged by Luisa to her clients; it is not her cost.)</w:t>
      </w:r>
    </w:p>
    <w:p w14:paraId="6D7B5C00" w14:textId="77777777" w:rsidR="00983D53" w:rsidRPr="00B33997" w:rsidRDefault="00983D53">
      <w:pPr>
        <w:pStyle w:val="6pt"/>
        <w:rPr>
          <w:lang w:val="en-CA"/>
        </w:rPr>
      </w:pPr>
    </w:p>
    <w:p w14:paraId="30854B89" w14:textId="77777777" w:rsidR="00983D53" w:rsidRPr="00B33997" w:rsidRDefault="00983D53">
      <w:pPr>
        <w:pStyle w:val="NumList-Single"/>
        <w:rPr>
          <w:lang w:val="en-CA"/>
        </w:rPr>
      </w:pPr>
      <w:r w:rsidRPr="00B33997">
        <w:rPr>
          <w:lang w:val="en-CA"/>
        </w:rPr>
        <w:tab/>
        <w:t>Total revenue for a month = $250 × 12 dogs = $3,000</w:t>
      </w:r>
    </w:p>
    <w:p w14:paraId="04AF9107" w14:textId="77777777" w:rsidR="00983D53" w:rsidRPr="00B33997" w:rsidRDefault="00983D53">
      <w:pPr>
        <w:pStyle w:val="Heading5"/>
        <w:numPr>
          <w:ilvl w:val="0"/>
          <w:numId w:val="0"/>
        </w:numPr>
        <w:rPr>
          <w:lang w:val="en-CA"/>
        </w:rPr>
      </w:pPr>
      <w:r w:rsidRPr="00B33997">
        <w:rPr>
          <w:lang w:val="en-CA"/>
        </w:rPr>
        <w:t>Problem 2–</w:t>
      </w:r>
      <w:r w:rsidR="006F55DD" w:rsidRPr="00B33997">
        <w:rPr>
          <w:lang w:val="en-CA"/>
        </w:rPr>
        <w:t>31</w:t>
      </w:r>
    </w:p>
    <w:p w14:paraId="5E5B6D3E" w14:textId="77777777" w:rsidR="00983D53" w:rsidRPr="00B33997" w:rsidRDefault="00983D53">
      <w:pPr>
        <w:pStyle w:val="Table-2col"/>
        <w:tabs>
          <w:tab w:val="left" w:pos="720"/>
        </w:tabs>
        <w:rPr>
          <w:lang w:val="en-CA"/>
        </w:rPr>
      </w:pPr>
      <w:r w:rsidRPr="00B33997">
        <w:rPr>
          <w:lang w:val="en-CA"/>
        </w:rPr>
        <w:t>1.</w:t>
      </w:r>
      <w:r w:rsidRPr="00B33997">
        <w:rPr>
          <w:lang w:val="en-CA"/>
        </w:rPr>
        <w:tab/>
        <w:t>Direct materials:</w:t>
      </w:r>
    </w:p>
    <w:p w14:paraId="747ACA19" w14:textId="77777777" w:rsidR="00983D53" w:rsidRPr="00B33997" w:rsidRDefault="00983D53">
      <w:pPr>
        <w:pStyle w:val="Table-2col"/>
        <w:tabs>
          <w:tab w:val="left" w:pos="720"/>
        </w:tabs>
        <w:rPr>
          <w:lang w:val="en-CA"/>
        </w:rPr>
      </w:pPr>
      <w:r w:rsidRPr="00B33997">
        <w:rPr>
          <w:lang w:val="en-CA"/>
        </w:rPr>
        <w:tab/>
      </w:r>
      <w:r w:rsidRPr="00B33997">
        <w:rPr>
          <w:lang w:val="en-CA"/>
        </w:rPr>
        <w:tab/>
        <w:t>Magazine (5,000 × $0.40)</w:t>
      </w:r>
      <w:r w:rsidRPr="00B33997">
        <w:rPr>
          <w:lang w:val="en-CA"/>
        </w:rPr>
        <w:tab/>
      </w:r>
      <w:r w:rsidRPr="00B33997">
        <w:rPr>
          <w:lang w:val="en-CA"/>
        </w:rPr>
        <w:tab/>
        <w:t>$2,000</w:t>
      </w:r>
    </w:p>
    <w:p w14:paraId="25A81479" w14:textId="77777777" w:rsidR="00983D53" w:rsidRPr="00B33997" w:rsidRDefault="00983D53">
      <w:pPr>
        <w:pStyle w:val="Table-2col"/>
        <w:tabs>
          <w:tab w:val="left" w:pos="720"/>
          <w:tab w:val="left" w:pos="6660"/>
        </w:tabs>
        <w:rPr>
          <w:rFonts w:cs="Arial"/>
          <w:lang w:val="en-CA"/>
        </w:rPr>
      </w:pPr>
      <w:r w:rsidRPr="00B33997">
        <w:rPr>
          <w:rFonts w:cs="Arial"/>
          <w:lang w:val="en-CA"/>
        </w:rPr>
        <w:tab/>
      </w:r>
      <w:r w:rsidRPr="00B33997">
        <w:rPr>
          <w:rFonts w:cs="Arial"/>
          <w:lang w:val="en-CA"/>
        </w:rPr>
        <w:tab/>
        <w:t>Brochure</w:t>
      </w:r>
      <w:r w:rsidRPr="00B33997">
        <w:rPr>
          <w:rFonts w:eastAsia="MS Mincho" w:cs="Arial"/>
          <w:lang w:val="en-CA"/>
        </w:rPr>
        <w:t xml:space="preserve"> </w:t>
      </w:r>
      <w:r w:rsidRPr="00B33997">
        <w:rPr>
          <w:rFonts w:cs="Arial"/>
          <w:lang w:val="en-CA"/>
        </w:rPr>
        <w:t xml:space="preserve">(10,000 </w:t>
      </w:r>
      <w:r w:rsidRPr="00B33997">
        <w:rPr>
          <w:lang w:val="en-CA"/>
        </w:rPr>
        <w:t>×</w:t>
      </w:r>
      <w:r w:rsidRPr="00B33997">
        <w:rPr>
          <w:rFonts w:cs="Arial"/>
          <w:lang w:val="en-CA"/>
        </w:rPr>
        <w:t xml:space="preserve"> $0.08)</w:t>
      </w:r>
      <w:r w:rsidRPr="00B33997">
        <w:rPr>
          <w:rFonts w:cs="Arial"/>
          <w:lang w:val="en-CA"/>
        </w:rPr>
        <w:tab/>
      </w:r>
      <w:r w:rsidRPr="00B33997">
        <w:rPr>
          <w:rFonts w:cs="Arial"/>
          <w:lang w:val="en-CA"/>
        </w:rPr>
        <w:tab/>
      </w:r>
      <w:r w:rsidRPr="00B33997">
        <w:rPr>
          <w:rFonts w:eastAsia="MS Mincho" w:cs="Arial"/>
          <w:u w:val="single"/>
          <w:lang w:val="en-CA"/>
        </w:rPr>
        <w:tab/>
      </w:r>
      <w:r w:rsidRPr="00B33997">
        <w:rPr>
          <w:rFonts w:cs="Arial"/>
          <w:u w:val="single"/>
          <w:lang w:val="en-CA"/>
        </w:rPr>
        <w:t>800</w:t>
      </w:r>
      <w:r w:rsidRPr="00B33997">
        <w:rPr>
          <w:rFonts w:cs="Arial"/>
          <w:lang w:val="en-CA"/>
        </w:rPr>
        <w:tab/>
        <w:t>$2,800</w:t>
      </w:r>
    </w:p>
    <w:p w14:paraId="3C26354F" w14:textId="77777777" w:rsidR="00983D53" w:rsidRPr="00B33997" w:rsidRDefault="00983D53">
      <w:pPr>
        <w:pStyle w:val="Table-2col"/>
        <w:tabs>
          <w:tab w:val="left" w:pos="720"/>
        </w:tabs>
        <w:rPr>
          <w:lang w:val="en-CA"/>
        </w:rPr>
      </w:pPr>
      <w:r w:rsidRPr="00B33997">
        <w:rPr>
          <w:lang w:val="en-CA"/>
        </w:rPr>
        <w:tab/>
        <w:t xml:space="preserve">Direct </w:t>
      </w:r>
      <w:r w:rsidR="0079264D" w:rsidRPr="00B33997">
        <w:rPr>
          <w:lang w:val="en-CA"/>
        </w:rPr>
        <w:t>labour</w:t>
      </w:r>
      <w:r w:rsidRPr="00B33997">
        <w:rPr>
          <w:lang w:val="en-CA"/>
        </w:rPr>
        <w:t>:</w:t>
      </w:r>
    </w:p>
    <w:p w14:paraId="20D7D8E4" w14:textId="4B3DE163" w:rsidR="00983D53" w:rsidRPr="00B33997" w:rsidRDefault="00983D53">
      <w:pPr>
        <w:pStyle w:val="Table-2col"/>
        <w:tabs>
          <w:tab w:val="left" w:pos="720"/>
        </w:tabs>
        <w:rPr>
          <w:rFonts w:cs="Arial"/>
          <w:lang w:val="en-CA"/>
        </w:rPr>
      </w:pPr>
      <w:r w:rsidRPr="00B33997">
        <w:rPr>
          <w:rFonts w:cs="Arial"/>
          <w:lang w:val="en-CA"/>
        </w:rPr>
        <w:tab/>
      </w:r>
      <w:r w:rsidRPr="00B33997">
        <w:rPr>
          <w:rFonts w:cs="Arial"/>
          <w:lang w:val="en-CA"/>
        </w:rPr>
        <w:tab/>
        <w:t>Magazine (</w:t>
      </w:r>
      <w:r w:rsidRPr="00B33997">
        <w:rPr>
          <w:rFonts w:cs="Arial"/>
          <w:position w:val="-24"/>
          <w:lang w:val="en-CA"/>
        </w:rPr>
        <w:object w:dxaOrig="720" w:dyaOrig="620" w14:anchorId="3CA05F27">
          <v:shape id="_x0000_i1047" type="#_x0000_t75" style="width:36pt;height:30.75pt" o:ole="">
            <v:imagedata r:id="rId58" o:title=""/>
          </v:shape>
          <o:OLEObject Type="Embed" ProgID="Equation.3" ShapeID="_x0000_i1047" DrawAspect="Content" ObjectID="_1474441601" r:id="rId59"/>
        </w:object>
      </w:r>
      <w:r w:rsidRPr="00B33997">
        <w:rPr>
          <w:lang w:val="en-CA"/>
        </w:rPr>
        <w:t>×</w:t>
      </w:r>
      <w:r w:rsidRPr="00B33997">
        <w:rPr>
          <w:rFonts w:cs="Arial"/>
          <w:lang w:val="en-CA"/>
        </w:rPr>
        <w:t xml:space="preserve"> $10)</w:t>
      </w:r>
      <w:r w:rsidRPr="00B33997">
        <w:rPr>
          <w:rFonts w:cs="Arial"/>
          <w:lang w:val="en-CA"/>
        </w:rPr>
        <w:tab/>
      </w:r>
      <w:r w:rsidRPr="00B33997">
        <w:rPr>
          <w:rFonts w:cs="Arial"/>
          <w:lang w:val="en-CA"/>
        </w:rPr>
        <w:tab/>
        <w:t>2,500</w:t>
      </w:r>
    </w:p>
    <w:p w14:paraId="13A8575B" w14:textId="77777777" w:rsidR="00983D53" w:rsidRPr="00B33997" w:rsidRDefault="00983D53">
      <w:pPr>
        <w:pStyle w:val="Table-2col"/>
        <w:tabs>
          <w:tab w:val="left" w:pos="720"/>
          <w:tab w:val="left" w:pos="6660"/>
        </w:tabs>
        <w:rPr>
          <w:rFonts w:cs="Arial"/>
          <w:lang w:val="en-CA"/>
        </w:rPr>
      </w:pPr>
      <w:r w:rsidRPr="00B33997">
        <w:rPr>
          <w:rFonts w:cs="Arial"/>
          <w:lang w:val="en-CA"/>
        </w:rPr>
        <w:tab/>
      </w:r>
      <w:r w:rsidRPr="00B33997">
        <w:rPr>
          <w:rFonts w:cs="Arial"/>
          <w:lang w:val="en-CA"/>
        </w:rPr>
        <w:tab/>
        <w:t>Brochures (</w:t>
      </w:r>
      <w:r w:rsidRPr="00B33997">
        <w:rPr>
          <w:rFonts w:cs="Arial"/>
          <w:position w:val="-24"/>
          <w:lang w:val="en-CA"/>
        </w:rPr>
        <w:object w:dxaOrig="840" w:dyaOrig="620" w14:anchorId="6F6F32FB">
          <v:shape id="_x0000_i1048" type="#_x0000_t75" style="width:42pt;height:30.75pt" o:ole="">
            <v:imagedata r:id="rId60" o:title=""/>
          </v:shape>
          <o:OLEObject Type="Embed" ProgID="Equation.3" ShapeID="_x0000_i1048" DrawAspect="Content" ObjectID="_1474441602" r:id="rId61"/>
        </w:object>
      </w:r>
      <w:r w:rsidRPr="00B33997">
        <w:rPr>
          <w:lang w:val="en-CA"/>
        </w:rPr>
        <w:t>×</w:t>
      </w:r>
      <w:r w:rsidRPr="00B33997">
        <w:rPr>
          <w:rFonts w:cs="Arial"/>
          <w:lang w:val="en-CA"/>
        </w:rPr>
        <w:t xml:space="preserve"> $10)</w:t>
      </w:r>
      <w:r w:rsidRPr="00B33997">
        <w:rPr>
          <w:rFonts w:cs="Arial"/>
          <w:lang w:val="en-CA"/>
        </w:rPr>
        <w:tab/>
      </w:r>
      <w:r w:rsidRPr="00B33997">
        <w:rPr>
          <w:rFonts w:cs="Arial"/>
          <w:lang w:val="en-CA"/>
        </w:rPr>
        <w:tab/>
      </w:r>
      <w:r w:rsidRPr="00B33997">
        <w:rPr>
          <w:rFonts w:eastAsia="MS Mincho" w:cs="Arial"/>
          <w:u w:val="single"/>
          <w:lang w:val="en-CA"/>
        </w:rPr>
        <w:tab/>
      </w:r>
      <w:r w:rsidRPr="00B33997">
        <w:rPr>
          <w:rFonts w:cs="Arial"/>
          <w:u w:val="single"/>
          <w:lang w:val="en-CA"/>
        </w:rPr>
        <w:t>1,000</w:t>
      </w:r>
      <w:r w:rsidRPr="00B33997">
        <w:rPr>
          <w:rFonts w:cs="Arial"/>
          <w:lang w:val="en-CA"/>
        </w:rPr>
        <w:tab/>
        <w:t>3,500</w:t>
      </w:r>
    </w:p>
    <w:p w14:paraId="3C2BFE33" w14:textId="77777777" w:rsidR="00983D53" w:rsidRPr="00B33997" w:rsidRDefault="00983D53">
      <w:pPr>
        <w:pStyle w:val="Table-2col"/>
        <w:tabs>
          <w:tab w:val="left" w:pos="720"/>
        </w:tabs>
        <w:rPr>
          <w:lang w:val="en-CA"/>
        </w:rPr>
      </w:pPr>
      <w:r w:rsidRPr="00B33997">
        <w:rPr>
          <w:lang w:val="en-CA"/>
        </w:rPr>
        <w:tab/>
        <w:t>Manufacturing overhead:</w:t>
      </w:r>
    </w:p>
    <w:p w14:paraId="7EC3B095" w14:textId="77777777" w:rsidR="00983D53" w:rsidRPr="00B33997" w:rsidRDefault="00983D53">
      <w:pPr>
        <w:pStyle w:val="Table-2col"/>
        <w:tabs>
          <w:tab w:val="left" w:pos="720"/>
        </w:tabs>
        <w:rPr>
          <w:rFonts w:cs="Arial"/>
          <w:lang w:val="en-CA"/>
        </w:rPr>
      </w:pPr>
      <w:r w:rsidRPr="00B33997">
        <w:rPr>
          <w:rFonts w:cs="Arial"/>
          <w:lang w:val="en-CA"/>
        </w:rPr>
        <w:tab/>
      </w:r>
      <w:r w:rsidRPr="00B33997">
        <w:rPr>
          <w:rFonts w:cs="Arial"/>
          <w:lang w:val="en-CA"/>
        </w:rPr>
        <w:tab/>
        <w:t>Rent</w:t>
      </w:r>
      <w:r w:rsidRPr="00B33997">
        <w:rPr>
          <w:rFonts w:cs="Arial"/>
          <w:lang w:val="en-CA"/>
        </w:rPr>
        <w:tab/>
      </w:r>
      <w:r w:rsidRPr="00B33997">
        <w:rPr>
          <w:rFonts w:cs="Arial"/>
          <w:lang w:val="en-CA"/>
        </w:rPr>
        <w:tab/>
        <w:t>$1,400</w:t>
      </w:r>
    </w:p>
    <w:p w14:paraId="345A3DF7" w14:textId="77777777" w:rsidR="00983D53" w:rsidRPr="00B33997" w:rsidRDefault="00983D53">
      <w:pPr>
        <w:pStyle w:val="Table-2col"/>
        <w:tabs>
          <w:tab w:val="left" w:pos="720"/>
        </w:tabs>
        <w:rPr>
          <w:rFonts w:cs="Arial"/>
          <w:lang w:val="en-CA"/>
        </w:rPr>
      </w:pPr>
      <w:r w:rsidRPr="00B33997">
        <w:rPr>
          <w:rFonts w:cs="Arial"/>
          <w:lang w:val="en-CA"/>
        </w:rPr>
        <w:tab/>
      </w:r>
      <w:r w:rsidRPr="00B33997">
        <w:rPr>
          <w:rFonts w:cs="Arial"/>
          <w:lang w:val="en-CA"/>
        </w:rPr>
        <w:tab/>
        <w:t>Depreciation</w:t>
      </w:r>
      <w:r w:rsidRPr="00B33997">
        <w:rPr>
          <w:rFonts w:eastAsia="MS Mincho" w:cs="Arial"/>
          <w:lang w:val="en-CA"/>
        </w:rPr>
        <w:t xml:space="preserve"> </w:t>
      </w:r>
      <w:r w:rsidRPr="00B33997">
        <w:rPr>
          <w:rFonts w:cs="Arial"/>
          <w:lang w:val="en-CA"/>
        </w:rPr>
        <w:t>(</w:t>
      </w:r>
      <w:r w:rsidRPr="00B33997">
        <w:rPr>
          <w:rFonts w:cs="Arial"/>
          <w:position w:val="-28"/>
          <w:lang w:val="en-CA"/>
        </w:rPr>
        <w:object w:dxaOrig="980" w:dyaOrig="660" w14:anchorId="1803C2E5">
          <v:shape id="_x0000_i1049" type="#_x0000_t75" style="width:49.5pt;height:33pt" o:ole="">
            <v:imagedata r:id="rId62" o:title=""/>
          </v:shape>
          <o:OLEObject Type="Embed" ProgID="Equation.3" ShapeID="_x0000_i1049" DrawAspect="Content" ObjectID="_1474441603" r:id="rId63"/>
        </w:object>
      </w:r>
      <w:r w:rsidRPr="00B33997">
        <w:rPr>
          <w:lang w:val="en-CA"/>
        </w:rPr>
        <w:t>×</w:t>
      </w:r>
      <w:r w:rsidRPr="00B33997">
        <w:rPr>
          <w:rFonts w:cs="Arial"/>
          <w:lang w:val="en-CA"/>
        </w:rPr>
        <w:t xml:space="preserve"> 350*)</w:t>
      </w:r>
      <w:r w:rsidRPr="00B33997">
        <w:rPr>
          <w:rFonts w:cs="Arial"/>
          <w:lang w:val="en-CA"/>
        </w:rPr>
        <w:tab/>
      </w:r>
      <w:r w:rsidRPr="00B33997">
        <w:rPr>
          <w:rFonts w:cs="Arial"/>
          <w:lang w:val="en-CA"/>
        </w:rPr>
        <w:tab/>
        <w:t>700</w:t>
      </w:r>
    </w:p>
    <w:p w14:paraId="0507EDB2" w14:textId="77777777" w:rsidR="00983D53" w:rsidRPr="00B33997" w:rsidRDefault="00983D53">
      <w:pPr>
        <w:pStyle w:val="Table-2col"/>
        <w:tabs>
          <w:tab w:val="left" w:pos="720"/>
        </w:tabs>
        <w:rPr>
          <w:rFonts w:cs="Arial"/>
          <w:lang w:val="en-CA"/>
        </w:rPr>
      </w:pPr>
      <w:r w:rsidRPr="00B33997">
        <w:rPr>
          <w:rFonts w:cs="Arial"/>
          <w:lang w:val="en-CA"/>
        </w:rPr>
        <w:tab/>
      </w:r>
      <w:r w:rsidRPr="00B33997">
        <w:rPr>
          <w:rFonts w:cs="Arial"/>
          <w:lang w:val="en-CA"/>
        </w:rPr>
        <w:tab/>
        <w:t>Setups</w:t>
      </w:r>
      <w:r w:rsidRPr="00B33997">
        <w:rPr>
          <w:rFonts w:cs="Arial"/>
          <w:lang w:val="en-CA"/>
        </w:rPr>
        <w:tab/>
      </w:r>
      <w:r w:rsidRPr="00B33997">
        <w:rPr>
          <w:rFonts w:cs="Arial"/>
          <w:lang w:val="en-CA"/>
        </w:rPr>
        <w:tab/>
        <w:t>600</w:t>
      </w:r>
    </w:p>
    <w:p w14:paraId="1C368BA6" w14:textId="77777777" w:rsidR="00983D53" w:rsidRPr="00B33997" w:rsidRDefault="00983D53">
      <w:pPr>
        <w:pStyle w:val="Table-2col"/>
        <w:tabs>
          <w:tab w:val="left" w:pos="720"/>
        </w:tabs>
        <w:rPr>
          <w:rFonts w:cs="Arial"/>
          <w:lang w:val="en-CA"/>
        </w:rPr>
      </w:pPr>
      <w:r w:rsidRPr="00B33997">
        <w:rPr>
          <w:rFonts w:cs="Arial"/>
          <w:lang w:val="en-CA"/>
        </w:rPr>
        <w:tab/>
      </w:r>
      <w:r w:rsidRPr="00B33997">
        <w:rPr>
          <w:rFonts w:cs="Arial"/>
          <w:lang w:val="en-CA"/>
        </w:rPr>
        <w:tab/>
        <w:t>Insurance</w:t>
      </w:r>
      <w:r w:rsidRPr="00B33997">
        <w:rPr>
          <w:rFonts w:cs="Arial"/>
          <w:lang w:val="en-CA"/>
        </w:rPr>
        <w:tab/>
      </w:r>
      <w:r w:rsidRPr="00B33997">
        <w:rPr>
          <w:rFonts w:cs="Arial"/>
          <w:lang w:val="en-CA"/>
        </w:rPr>
        <w:tab/>
        <w:t>140</w:t>
      </w:r>
    </w:p>
    <w:p w14:paraId="73982BCE" w14:textId="77777777" w:rsidR="00983D53" w:rsidRPr="00B33997" w:rsidRDefault="00983D53">
      <w:pPr>
        <w:pStyle w:val="Table-2col"/>
        <w:tabs>
          <w:tab w:val="left" w:pos="720"/>
          <w:tab w:val="left" w:pos="6660"/>
          <w:tab w:val="left" w:pos="8280"/>
        </w:tabs>
        <w:rPr>
          <w:rFonts w:cs="Arial"/>
          <w:lang w:val="en-CA"/>
        </w:rPr>
      </w:pPr>
      <w:r w:rsidRPr="00B33997">
        <w:rPr>
          <w:rFonts w:cs="Arial"/>
          <w:lang w:val="en-CA"/>
        </w:rPr>
        <w:tab/>
      </w:r>
      <w:r w:rsidRPr="00B33997">
        <w:rPr>
          <w:rFonts w:cs="Arial"/>
          <w:lang w:val="en-CA"/>
        </w:rPr>
        <w:tab/>
        <w:t>Power</w:t>
      </w:r>
      <w:r w:rsidRPr="00B33997">
        <w:rPr>
          <w:rFonts w:cs="Arial"/>
          <w:lang w:val="en-CA"/>
        </w:rPr>
        <w:tab/>
      </w:r>
      <w:r w:rsidRPr="00B33997">
        <w:rPr>
          <w:rFonts w:cs="Arial"/>
          <w:lang w:val="en-CA"/>
        </w:rPr>
        <w:tab/>
      </w:r>
      <w:r w:rsidRPr="00B33997">
        <w:rPr>
          <w:rFonts w:eastAsia="MS Mincho" w:cs="Arial"/>
          <w:u w:val="single"/>
          <w:lang w:val="en-CA"/>
        </w:rPr>
        <w:tab/>
      </w:r>
      <w:r w:rsidRPr="00B33997">
        <w:rPr>
          <w:rFonts w:cs="Arial"/>
          <w:u w:val="single"/>
          <w:lang w:val="en-CA"/>
        </w:rPr>
        <w:t>350</w:t>
      </w:r>
      <w:r w:rsidRPr="00B33997">
        <w:rPr>
          <w:rFonts w:cs="Arial"/>
          <w:lang w:val="en-CA"/>
        </w:rPr>
        <w:tab/>
      </w:r>
      <w:r w:rsidRPr="00B33997">
        <w:rPr>
          <w:rFonts w:eastAsia="MS Mincho" w:cs="Arial"/>
          <w:u w:val="single"/>
          <w:lang w:val="en-CA"/>
        </w:rPr>
        <w:tab/>
      </w:r>
      <w:r w:rsidRPr="00B33997">
        <w:rPr>
          <w:rFonts w:cs="Arial"/>
          <w:u w:val="single"/>
          <w:lang w:val="en-CA"/>
        </w:rPr>
        <w:t>3,190</w:t>
      </w:r>
    </w:p>
    <w:p w14:paraId="2FD56922" w14:textId="77777777" w:rsidR="00983D53" w:rsidRPr="00B33997" w:rsidRDefault="00983D53">
      <w:pPr>
        <w:pStyle w:val="Table-2col"/>
        <w:tabs>
          <w:tab w:val="left" w:pos="720"/>
        </w:tabs>
        <w:rPr>
          <w:rFonts w:cs="Arial"/>
          <w:lang w:val="en-CA"/>
        </w:rPr>
      </w:pPr>
      <w:r w:rsidRPr="00B33997">
        <w:rPr>
          <w:rFonts w:cs="Arial"/>
          <w:lang w:val="en-CA"/>
        </w:rPr>
        <w:tab/>
        <w:t>Cost of goods manufactured</w:t>
      </w:r>
      <w:r w:rsidRPr="00B33997">
        <w:rPr>
          <w:rFonts w:cs="Arial"/>
          <w:lang w:val="en-CA"/>
        </w:rPr>
        <w:tab/>
      </w:r>
      <w:r w:rsidRPr="00B33997">
        <w:rPr>
          <w:rFonts w:cs="Arial"/>
          <w:lang w:val="en-CA"/>
        </w:rPr>
        <w:tab/>
      </w:r>
      <w:r w:rsidRPr="00B33997">
        <w:rPr>
          <w:rFonts w:cs="Arial"/>
          <w:lang w:val="en-CA"/>
        </w:rPr>
        <w:tab/>
      </w:r>
      <w:r w:rsidRPr="00B33997">
        <w:rPr>
          <w:rFonts w:cs="Arial"/>
          <w:u w:val="double"/>
          <w:lang w:val="en-CA"/>
        </w:rPr>
        <w:t>$9,490</w:t>
      </w:r>
    </w:p>
    <w:p w14:paraId="292F1B63" w14:textId="77777777" w:rsidR="00983D53" w:rsidRPr="00B33997" w:rsidRDefault="00983D53">
      <w:pPr>
        <w:pStyle w:val="6pt"/>
        <w:rPr>
          <w:lang w:val="en-CA"/>
        </w:rPr>
      </w:pPr>
    </w:p>
    <w:p w14:paraId="0F3A7D3C" w14:textId="77777777" w:rsidR="00983D53" w:rsidRPr="00B33997" w:rsidRDefault="00983D53">
      <w:pPr>
        <w:pStyle w:val="Table-2colindent"/>
        <w:rPr>
          <w:lang w:val="en-CA"/>
        </w:rPr>
      </w:pPr>
      <w:r w:rsidRPr="00B33997">
        <w:rPr>
          <w:lang w:val="en-CA"/>
        </w:rPr>
        <w:tab/>
        <w:t>*Production is 20 units per printing hour for magazines and 100 units per printing hour for brochures, yielding monthly machine hours of 350 (</w:t>
      </w:r>
      <w:r w:rsidRPr="00B33997">
        <w:rPr>
          <w:position w:val="-24"/>
          <w:lang w:val="en-CA"/>
        </w:rPr>
        <w:object w:dxaOrig="720" w:dyaOrig="620" w14:anchorId="63587A78">
          <v:shape id="_x0000_i1050" type="#_x0000_t75" style="width:36pt;height:30.75pt" o:ole="">
            <v:imagedata r:id="rId64" o:title=""/>
          </v:shape>
          <o:OLEObject Type="Embed" ProgID="Equation.3" ShapeID="_x0000_i1050" DrawAspect="Content" ObjectID="_1474441604" r:id="rId65"/>
        </w:object>
      </w:r>
      <w:r w:rsidRPr="00B33997">
        <w:rPr>
          <w:lang w:val="en-CA"/>
        </w:rPr>
        <w:t xml:space="preserve"> + </w:t>
      </w:r>
      <w:r w:rsidRPr="00B33997">
        <w:rPr>
          <w:position w:val="-24"/>
          <w:lang w:val="en-CA"/>
        </w:rPr>
        <w:object w:dxaOrig="840" w:dyaOrig="620" w14:anchorId="545F3F09">
          <v:shape id="_x0000_i1051" type="#_x0000_t75" style="width:42pt;height:30.75pt" o:ole="">
            <v:imagedata r:id="rId66" o:title=""/>
          </v:shape>
          <o:OLEObject Type="Embed" ProgID="Equation.3" ShapeID="_x0000_i1051" DrawAspect="Content" ObjectID="_1474441605" r:id="rId67"/>
        </w:object>
      </w:r>
      <w:r w:rsidRPr="00B33997">
        <w:rPr>
          <w:lang w:val="en-CA"/>
        </w:rPr>
        <w:t xml:space="preserve">). This is also monthly </w:t>
      </w:r>
      <w:r w:rsidR="0079264D" w:rsidRPr="00B33997">
        <w:rPr>
          <w:lang w:val="en-CA"/>
        </w:rPr>
        <w:t>labour</w:t>
      </w:r>
      <w:r w:rsidRPr="00B33997">
        <w:rPr>
          <w:lang w:val="en-CA"/>
        </w:rPr>
        <w:t xml:space="preserve"> hours as machine </w:t>
      </w:r>
      <w:r w:rsidR="0079264D" w:rsidRPr="00B33997">
        <w:rPr>
          <w:lang w:val="en-CA"/>
        </w:rPr>
        <w:t>labour</w:t>
      </w:r>
      <w:r w:rsidRPr="00B33997">
        <w:rPr>
          <w:lang w:val="en-CA"/>
        </w:rPr>
        <w:t xml:space="preserve"> only operates the presses.</w:t>
      </w:r>
    </w:p>
    <w:p w14:paraId="51E31939" w14:textId="77777777" w:rsidR="00983D53" w:rsidRPr="00B33997" w:rsidRDefault="00983D53">
      <w:pPr>
        <w:pStyle w:val="Table-2col"/>
        <w:tabs>
          <w:tab w:val="left" w:pos="720"/>
          <w:tab w:val="left" w:pos="1080"/>
        </w:tabs>
        <w:rPr>
          <w:lang w:val="en-CA"/>
        </w:rPr>
      </w:pPr>
    </w:p>
    <w:p w14:paraId="104B82EA" w14:textId="77777777" w:rsidR="00983D53" w:rsidRPr="00B33997" w:rsidRDefault="00983D53">
      <w:pPr>
        <w:pStyle w:val="heading5toppg"/>
        <w:rPr>
          <w:lang w:val="en-CA"/>
        </w:rPr>
      </w:pPr>
      <w:r w:rsidRPr="00B33997">
        <w:rPr>
          <w:lang w:val="en-CA"/>
        </w:rPr>
        <w:br w:type="page"/>
      </w:r>
      <w:r w:rsidRPr="00B33997">
        <w:rPr>
          <w:lang w:val="en-CA"/>
        </w:rPr>
        <w:lastRenderedPageBreak/>
        <w:t>Problem 2–</w:t>
      </w:r>
      <w:r w:rsidR="006F55DD" w:rsidRPr="00B33997">
        <w:rPr>
          <w:lang w:val="en-CA"/>
        </w:rPr>
        <w:t>31</w:t>
      </w:r>
      <w:r w:rsidRPr="00B33997">
        <w:rPr>
          <w:lang w:val="en-CA"/>
        </w:rPr>
        <w:tab/>
        <w:t>(Continued)</w:t>
      </w:r>
    </w:p>
    <w:p w14:paraId="3BEA115E" w14:textId="77777777" w:rsidR="00983D53" w:rsidRPr="00B33997" w:rsidRDefault="00983D53">
      <w:pPr>
        <w:pStyle w:val="Table-2col"/>
        <w:tabs>
          <w:tab w:val="left" w:pos="720"/>
          <w:tab w:val="left" w:pos="1080"/>
        </w:tabs>
        <w:rPr>
          <w:lang w:val="en-CA"/>
        </w:rPr>
      </w:pPr>
      <w:r w:rsidRPr="00B33997">
        <w:rPr>
          <w:lang w:val="en-CA"/>
        </w:rPr>
        <w:t>2.</w:t>
      </w:r>
      <w:r w:rsidRPr="00B33997">
        <w:rPr>
          <w:lang w:val="en-CA"/>
        </w:rPr>
        <w:tab/>
        <w:t>Direct materials</w:t>
      </w:r>
      <w:r w:rsidRPr="00B33997">
        <w:rPr>
          <w:lang w:val="en-CA"/>
        </w:rPr>
        <w:tab/>
      </w:r>
      <w:r w:rsidRPr="00B33997">
        <w:rPr>
          <w:lang w:val="en-CA"/>
        </w:rPr>
        <w:tab/>
        <w:t>$2,800</w:t>
      </w:r>
    </w:p>
    <w:p w14:paraId="1DA90C22" w14:textId="77777777" w:rsidR="00983D53" w:rsidRPr="00B33997" w:rsidRDefault="00983D53">
      <w:pPr>
        <w:pStyle w:val="Table-2col"/>
        <w:tabs>
          <w:tab w:val="left" w:pos="720"/>
          <w:tab w:val="left" w:pos="1080"/>
          <w:tab w:val="left" w:pos="6660"/>
        </w:tabs>
        <w:rPr>
          <w:lang w:val="en-CA"/>
        </w:rPr>
      </w:pPr>
      <w:r w:rsidRPr="00B33997">
        <w:rPr>
          <w:lang w:val="en-CA"/>
        </w:rPr>
        <w:tab/>
        <w:t xml:space="preserve">Direct </w:t>
      </w:r>
      <w:r w:rsidR="0079264D" w:rsidRPr="00B33997">
        <w:rPr>
          <w:lang w:val="en-CA"/>
        </w:rPr>
        <w:t>labour</w:t>
      </w:r>
      <w:r w:rsidRPr="00B33997">
        <w:rPr>
          <w:lang w:val="en-CA"/>
        </w:rPr>
        <w:tab/>
      </w:r>
      <w:r w:rsidRPr="00B33997">
        <w:rPr>
          <w:lang w:val="en-CA"/>
        </w:rPr>
        <w:tab/>
      </w:r>
      <w:r w:rsidRPr="00B33997">
        <w:rPr>
          <w:rFonts w:eastAsia="MS Mincho"/>
          <w:u w:val="single"/>
          <w:lang w:val="en-CA"/>
        </w:rPr>
        <w:tab/>
      </w:r>
      <w:r w:rsidRPr="00B33997">
        <w:rPr>
          <w:u w:val="single"/>
          <w:lang w:val="en-CA"/>
        </w:rPr>
        <w:t>3,500</w:t>
      </w:r>
    </w:p>
    <w:p w14:paraId="794324AD" w14:textId="77777777" w:rsidR="00983D53" w:rsidRPr="00B33997" w:rsidRDefault="00983D53">
      <w:pPr>
        <w:pStyle w:val="Table-2col"/>
        <w:tabs>
          <w:tab w:val="left" w:pos="720"/>
          <w:tab w:val="left" w:pos="1080"/>
        </w:tabs>
        <w:rPr>
          <w:lang w:val="en-CA"/>
        </w:rPr>
      </w:pPr>
      <w:r w:rsidRPr="00B33997">
        <w:rPr>
          <w:lang w:val="en-CA"/>
        </w:rPr>
        <w:tab/>
      </w:r>
      <w:r w:rsidRPr="00B33997">
        <w:rPr>
          <w:lang w:val="en-CA"/>
        </w:rPr>
        <w:tab/>
        <w:t>Total prime costs</w:t>
      </w:r>
      <w:r w:rsidRPr="00B33997">
        <w:rPr>
          <w:lang w:val="en-CA"/>
        </w:rPr>
        <w:tab/>
      </w:r>
      <w:r w:rsidRPr="00B33997">
        <w:rPr>
          <w:lang w:val="en-CA"/>
        </w:rPr>
        <w:tab/>
      </w:r>
      <w:r w:rsidRPr="00B33997">
        <w:rPr>
          <w:u w:val="double"/>
          <w:lang w:val="en-CA"/>
        </w:rPr>
        <w:t>$6,300</w:t>
      </w:r>
    </w:p>
    <w:p w14:paraId="1FE3071F" w14:textId="77777777" w:rsidR="00983D53" w:rsidRPr="00B33997" w:rsidRDefault="00983D53">
      <w:pPr>
        <w:pStyle w:val="Table-2col"/>
        <w:tabs>
          <w:tab w:val="left" w:pos="720"/>
          <w:tab w:val="left" w:pos="1080"/>
          <w:tab w:val="left" w:pos="6660"/>
        </w:tabs>
        <w:rPr>
          <w:lang w:val="en-CA"/>
        </w:rPr>
      </w:pPr>
      <w:r w:rsidRPr="00B33997">
        <w:rPr>
          <w:lang w:val="en-CA"/>
        </w:rPr>
        <w:tab/>
        <w:t>Magazine:</w:t>
      </w:r>
    </w:p>
    <w:p w14:paraId="6394F6EB" w14:textId="77777777" w:rsidR="00983D53" w:rsidRPr="00B33997" w:rsidRDefault="00983D53">
      <w:pPr>
        <w:pStyle w:val="Table-2col"/>
        <w:tabs>
          <w:tab w:val="left" w:pos="720"/>
          <w:tab w:val="left" w:pos="1080"/>
        </w:tabs>
        <w:rPr>
          <w:lang w:val="en-CA"/>
        </w:rPr>
      </w:pPr>
      <w:r w:rsidRPr="00B33997">
        <w:rPr>
          <w:lang w:val="en-CA"/>
        </w:rPr>
        <w:tab/>
      </w:r>
      <w:r w:rsidRPr="00B33997">
        <w:rPr>
          <w:lang w:val="en-CA"/>
        </w:rPr>
        <w:tab/>
        <w:t>Direct materials</w:t>
      </w:r>
      <w:r w:rsidRPr="00B33997">
        <w:rPr>
          <w:lang w:val="en-CA"/>
        </w:rPr>
        <w:tab/>
      </w:r>
      <w:r w:rsidRPr="00B33997">
        <w:rPr>
          <w:lang w:val="en-CA"/>
        </w:rPr>
        <w:tab/>
        <w:t>$2,000</w:t>
      </w:r>
    </w:p>
    <w:p w14:paraId="64D17A39" w14:textId="77777777" w:rsidR="00983D53" w:rsidRPr="00B33997" w:rsidRDefault="00983D53">
      <w:pPr>
        <w:pStyle w:val="Table-2col"/>
        <w:tabs>
          <w:tab w:val="left" w:pos="720"/>
          <w:tab w:val="left" w:pos="1080"/>
          <w:tab w:val="left" w:pos="6660"/>
        </w:tabs>
        <w:rPr>
          <w:lang w:val="en-CA"/>
        </w:rPr>
      </w:pPr>
      <w:r w:rsidRPr="00B33997">
        <w:rPr>
          <w:lang w:val="en-CA"/>
        </w:rPr>
        <w:tab/>
      </w:r>
      <w:r w:rsidRPr="00B33997">
        <w:rPr>
          <w:lang w:val="en-CA"/>
        </w:rPr>
        <w:tab/>
        <w:t xml:space="preserve">Direct </w:t>
      </w:r>
      <w:r w:rsidR="0079264D" w:rsidRPr="00B33997">
        <w:rPr>
          <w:lang w:val="en-CA"/>
        </w:rPr>
        <w:t>labour</w:t>
      </w:r>
      <w:r w:rsidRPr="00B33997">
        <w:rPr>
          <w:lang w:val="en-CA"/>
        </w:rPr>
        <w:tab/>
      </w:r>
      <w:r w:rsidRPr="00B33997">
        <w:rPr>
          <w:lang w:val="en-CA"/>
        </w:rPr>
        <w:tab/>
      </w:r>
      <w:r w:rsidRPr="00B33997">
        <w:rPr>
          <w:rFonts w:eastAsia="MS Mincho"/>
          <w:u w:val="single"/>
          <w:lang w:val="en-CA"/>
        </w:rPr>
        <w:tab/>
      </w:r>
      <w:r w:rsidRPr="00B33997">
        <w:rPr>
          <w:u w:val="single"/>
          <w:lang w:val="en-CA"/>
        </w:rPr>
        <w:t>2,500</w:t>
      </w:r>
    </w:p>
    <w:p w14:paraId="534AC947" w14:textId="77777777" w:rsidR="00983D53" w:rsidRPr="00B33997" w:rsidRDefault="00983D53">
      <w:pPr>
        <w:pStyle w:val="Table-2col"/>
        <w:tabs>
          <w:tab w:val="left" w:pos="720"/>
          <w:tab w:val="left" w:pos="1080"/>
        </w:tabs>
        <w:rPr>
          <w:lang w:val="en-CA"/>
        </w:rPr>
      </w:pPr>
      <w:r w:rsidRPr="00B33997">
        <w:rPr>
          <w:lang w:val="en-CA"/>
        </w:rPr>
        <w:tab/>
      </w:r>
      <w:r w:rsidRPr="00B33997">
        <w:rPr>
          <w:lang w:val="en-CA"/>
        </w:rPr>
        <w:tab/>
      </w:r>
      <w:r w:rsidRPr="00B33997">
        <w:rPr>
          <w:lang w:val="en-CA"/>
        </w:rPr>
        <w:tab/>
        <w:t>Total prime costs</w:t>
      </w:r>
      <w:r w:rsidRPr="00B33997">
        <w:rPr>
          <w:lang w:val="en-CA"/>
        </w:rPr>
        <w:tab/>
      </w:r>
      <w:r w:rsidRPr="00B33997">
        <w:rPr>
          <w:lang w:val="en-CA"/>
        </w:rPr>
        <w:tab/>
      </w:r>
      <w:r w:rsidRPr="00B33997">
        <w:rPr>
          <w:u w:val="double"/>
          <w:lang w:val="en-CA"/>
        </w:rPr>
        <w:t>$4,500</w:t>
      </w:r>
    </w:p>
    <w:p w14:paraId="77188A32" w14:textId="77777777" w:rsidR="00983D53" w:rsidRPr="00B33997" w:rsidRDefault="00983D53">
      <w:pPr>
        <w:pStyle w:val="Table-2col"/>
        <w:tabs>
          <w:tab w:val="left" w:pos="720"/>
          <w:tab w:val="left" w:pos="1080"/>
          <w:tab w:val="left" w:pos="6660"/>
        </w:tabs>
        <w:rPr>
          <w:lang w:val="en-CA"/>
        </w:rPr>
      </w:pPr>
      <w:r w:rsidRPr="00B33997">
        <w:rPr>
          <w:lang w:val="en-CA"/>
        </w:rPr>
        <w:tab/>
        <w:t>Brochure:</w:t>
      </w:r>
    </w:p>
    <w:p w14:paraId="037AA577" w14:textId="77777777" w:rsidR="00983D53" w:rsidRPr="00B33997" w:rsidRDefault="00983D53">
      <w:pPr>
        <w:pStyle w:val="Table-2col"/>
        <w:tabs>
          <w:tab w:val="left" w:pos="720"/>
          <w:tab w:val="left" w:pos="1080"/>
          <w:tab w:val="left" w:pos="6660"/>
        </w:tabs>
        <w:rPr>
          <w:lang w:val="en-CA"/>
        </w:rPr>
      </w:pPr>
      <w:r w:rsidRPr="00B33997">
        <w:rPr>
          <w:lang w:val="en-CA"/>
        </w:rPr>
        <w:tab/>
      </w:r>
      <w:r w:rsidRPr="00B33997">
        <w:rPr>
          <w:lang w:val="en-CA"/>
        </w:rPr>
        <w:tab/>
        <w:t>Direct materials</w:t>
      </w:r>
      <w:r w:rsidRPr="00B33997">
        <w:rPr>
          <w:lang w:val="en-CA"/>
        </w:rPr>
        <w:tab/>
      </w:r>
      <w:r w:rsidRPr="00B33997">
        <w:rPr>
          <w:lang w:val="en-CA"/>
        </w:rPr>
        <w:tab/>
        <w:t>$</w:t>
      </w:r>
      <w:r w:rsidRPr="00B33997">
        <w:rPr>
          <w:rFonts w:eastAsia="MS Mincho"/>
          <w:lang w:val="en-CA"/>
        </w:rPr>
        <w:tab/>
      </w:r>
      <w:r w:rsidRPr="00B33997">
        <w:rPr>
          <w:lang w:val="en-CA"/>
        </w:rPr>
        <w:t>800</w:t>
      </w:r>
    </w:p>
    <w:p w14:paraId="132A7F1B" w14:textId="77777777" w:rsidR="00983D53" w:rsidRPr="00B33997" w:rsidRDefault="00983D53">
      <w:pPr>
        <w:pStyle w:val="Table-2col"/>
        <w:tabs>
          <w:tab w:val="left" w:pos="720"/>
          <w:tab w:val="left" w:pos="1080"/>
          <w:tab w:val="left" w:pos="6660"/>
        </w:tabs>
        <w:rPr>
          <w:lang w:val="en-CA"/>
        </w:rPr>
      </w:pPr>
      <w:r w:rsidRPr="00B33997">
        <w:rPr>
          <w:lang w:val="en-CA"/>
        </w:rPr>
        <w:tab/>
      </w:r>
      <w:r w:rsidRPr="00B33997">
        <w:rPr>
          <w:lang w:val="en-CA"/>
        </w:rPr>
        <w:tab/>
        <w:t xml:space="preserve">Direct </w:t>
      </w:r>
      <w:r w:rsidR="0079264D" w:rsidRPr="00B33997">
        <w:rPr>
          <w:lang w:val="en-CA"/>
        </w:rPr>
        <w:t>labour</w:t>
      </w:r>
      <w:r w:rsidRPr="00B33997">
        <w:rPr>
          <w:lang w:val="en-CA"/>
        </w:rPr>
        <w:tab/>
      </w:r>
      <w:r w:rsidRPr="00B33997">
        <w:rPr>
          <w:lang w:val="en-CA"/>
        </w:rPr>
        <w:tab/>
      </w:r>
      <w:r w:rsidRPr="00B33997">
        <w:rPr>
          <w:rFonts w:eastAsia="MS Mincho"/>
          <w:u w:val="single"/>
          <w:lang w:val="en-CA"/>
        </w:rPr>
        <w:tab/>
      </w:r>
      <w:r w:rsidRPr="00B33997">
        <w:rPr>
          <w:u w:val="single"/>
          <w:lang w:val="en-CA"/>
        </w:rPr>
        <w:t>1,000</w:t>
      </w:r>
    </w:p>
    <w:p w14:paraId="605ADD1D" w14:textId="77777777" w:rsidR="00983D53" w:rsidRPr="00B33997" w:rsidRDefault="00983D53">
      <w:pPr>
        <w:pStyle w:val="Table-2col"/>
        <w:tabs>
          <w:tab w:val="left" w:pos="720"/>
          <w:tab w:val="left" w:pos="1080"/>
        </w:tabs>
        <w:rPr>
          <w:u w:val="double"/>
          <w:lang w:val="en-CA"/>
        </w:rPr>
      </w:pPr>
      <w:r w:rsidRPr="00B33997">
        <w:rPr>
          <w:lang w:val="en-CA"/>
        </w:rPr>
        <w:tab/>
      </w:r>
      <w:r w:rsidRPr="00B33997">
        <w:rPr>
          <w:lang w:val="en-CA"/>
        </w:rPr>
        <w:tab/>
      </w:r>
      <w:r w:rsidRPr="00B33997">
        <w:rPr>
          <w:lang w:val="en-CA"/>
        </w:rPr>
        <w:tab/>
        <w:t>Total prime costs</w:t>
      </w:r>
      <w:r w:rsidRPr="00B33997">
        <w:rPr>
          <w:lang w:val="en-CA"/>
        </w:rPr>
        <w:tab/>
      </w:r>
      <w:r w:rsidRPr="00B33997">
        <w:rPr>
          <w:lang w:val="en-CA"/>
        </w:rPr>
        <w:tab/>
      </w:r>
      <w:r w:rsidRPr="00B33997">
        <w:rPr>
          <w:u w:val="double"/>
          <w:lang w:val="en-CA"/>
        </w:rPr>
        <w:t>$1,800</w:t>
      </w:r>
    </w:p>
    <w:p w14:paraId="18E1851E" w14:textId="77777777" w:rsidR="00983D53" w:rsidRPr="00B33997" w:rsidRDefault="00983D53">
      <w:pPr>
        <w:pStyle w:val="NumList-Single"/>
        <w:tabs>
          <w:tab w:val="left" w:pos="720"/>
          <w:tab w:val="left" w:pos="1080"/>
          <w:tab w:val="decimal" w:pos="5760"/>
        </w:tabs>
        <w:rPr>
          <w:lang w:val="en-CA"/>
        </w:rPr>
      </w:pPr>
      <w:r w:rsidRPr="00B33997">
        <w:rPr>
          <w:lang w:val="en-CA"/>
        </w:rPr>
        <w:t>3.</w:t>
      </w:r>
      <w:r w:rsidRPr="00B33997">
        <w:rPr>
          <w:lang w:val="en-CA"/>
        </w:rPr>
        <w:tab/>
        <w:t>Total monthly conversion cost:</w:t>
      </w:r>
    </w:p>
    <w:p w14:paraId="1EBC92BD" w14:textId="77777777" w:rsidR="00983D53" w:rsidRPr="00B33997" w:rsidRDefault="00983D53">
      <w:pPr>
        <w:pStyle w:val="Table-2col"/>
        <w:tabs>
          <w:tab w:val="left" w:pos="720"/>
          <w:tab w:val="left" w:pos="1080"/>
        </w:tabs>
        <w:rPr>
          <w:lang w:val="en-CA"/>
        </w:rPr>
      </w:pPr>
      <w:r w:rsidRPr="00B33997">
        <w:rPr>
          <w:lang w:val="en-CA"/>
        </w:rPr>
        <w:tab/>
      </w:r>
      <w:r w:rsidRPr="00B33997">
        <w:rPr>
          <w:lang w:val="en-CA"/>
        </w:rPr>
        <w:tab/>
        <w:t xml:space="preserve">Direct </w:t>
      </w:r>
      <w:r w:rsidR="0079264D" w:rsidRPr="00B33997">
        <w:rPr>
          <w:lang w:val="en-CA"/>
        </w:rPr>
        <w:t>labour</w:t>
      </w:r>
      <w:r w:rsidRPr="00B33997">
        <w:rPr>
          <w:lang w:val="en-CA"/>
        </w:rPr>
        <w:tab/>
      </w:r>
      <w:r w:rsidRPr="00B33997">
        <w:rPr>
          <w:lang w:val="en-CA"/>
        </w:rPr>
        <w:tab/>
        <w:t>$3,500</w:t>
      </w:r>
    </w:p>
    <w:p w14:paraId="43561109" w14:textId="77777777" w:rsidR="00983D53" w:rsidRPr="00B33997" w:rsidRDefault="00983D53">
      <w:pPr>
        <w:pStyle w:val="Table-2col"/>
        <w:tabs>
          <w:tab w:val="left" w:pos="720"/>
          <w:tab w:val="left" w:pos="1080"/>
          <w:tab w:val="left" w:pos="6660"/>
        </w:tabs>
        <w:rPr>
          <w:lang w:val="en-CA"/>
        </w:rPr>
      </w:pPr>
      <w:r w:rsidRPr="00B33997">
        <w:rPr>
          <w:lang w:val="en-CA"/>
        </w:rPr>
        <w:tab/>
      </w:r>
      <w:r w:rsidRPr="00B33997">
        <w:rPr>
          <w:lang w:val="en-CA"/>
        </w:rPr>
        <w:tab/>
        <w:t>Manufacturing overhead</w:t>
      </w:r>
      <w:r w:rsidRPr="00B33997">
        <w:rPr>
          <w:lang w:val="en-CA"/>
        </w:rPr>
        <w:tab/>
      </w:r>
      <w:r w:rsidRPr="00B33997">
        <w:rPr>
          <w:lang w:val="en-CA"/>
        </w:rPr>
        <w:tab/>
      </w:r>
      <w:r w:rsidRPr="00B33997">
        <w:rPr>
          <w:u w:val="single"/>
          <w:lang w:val="en-CA"/>
        </w:rPr>
        <w:tab/>
        <w:t>3,190</w:t>
      </w:r>
    </w:p>
    <w:p w14:paraId="57D85ED5" w14:textId="77777777" w:rsidR="00983D53" w:rsidRPr="00B33997" w:rsidRDefault="00983D53">
      <w:pPr>
        <w:pStyle w:val="Table-2col"/>
        <w:tabs>
          <w:tab w:val="left" w:pos="720"/>
          <w:tab w:val="left" w:pos="1080"/>
        </w:tabs>
        <w:rPr>
          <w:lang w:val="en-CA"/>
        </w:rPr>
      </w:pPr>
      <w:r w:rsidRPr="00B33997">
        <w:rPr>
          <w:lang w:val="en-CA"/>
        </w:rPr>
        <w:tab/>
      </w:r>
      <w:r w:rsidRPr="00B33997">
        <w:rPr>
          <w:lang w:val="en-CA"/>
        </w:rPr>
        <w:tab/>
      </w:r>
      <w:r w:rsidRPr="00B33997">
        <w:rPr>
          <w:lang w:val="en-CA"/>
        </w:rPr>
        <w:tab/>
        <w:t>Total</w:t>
      </w:r>
      <w:r w:rsidRPr="00B33997">
        <w:rPr>
          <w:lang w:val="en-CA"/>
        </w:rPr>
        <w:tab/>
      </w:r>
      <w:r w:rsidRPr="00B33997">
        <w:rPr>
          <w:lang w:val="en-CA"/>
        </w:rPr>
        <w:tab/>
      </w:r>
      <w:r w:rsidRPr="00B33997">
        <w:rPr>
          <w:u w:val="double"/>
          <w:lang w:val="en-CA"/>
        </w:rPr>
        <w:t>$6,690</w:t>
      </w:r>
    </w:p>
    <w:p w14:paraId="22BB060B" w14:textId="77777777" w:rsidR="00983D53" w:rsidRPr="00B33997" w:rsidRDefault="00983D53">
      <w:pPr>
        <w:pStyle w:val="6pt"/>
        <w:rPr>
          <w:lang w:val="en-CA"/>
        </w:rPr>
      </w:pPr>
    </w:p>
    <w:p w14:paraId="7BE3A6B7" w14:textId="77777777" w:rsidR="00983D53" w:rsidRPr="00B33997" w:rsidRDefault="00983D53">
      <w:pPr>
        <w:pStyle w:val="NumList-Single"/>
        <w:tabs>
          <w:tab w:val="left" w:pos="720"/>
          <w:tab w:val="left" w:pos="1080"/>
          <w:tab w:val="decimal" w:pos="5760"/>
        </w:tabs>
        <w:rPr>
          <w:rFonts w:cs="Arial"/>
          <w:bCs/>
          <w:lang w:val="en-CA"/>
        </w:rPr>
      </w:pPr>
      <w:r w:rsidRPr="00B33997">
        <w:rPr>
          <w:rFonts w:cs="Arial"/>
          <w:bCs/>
          <w:lang w:val="en-CA"/>
        </w:rPr>
        <w:tab/>
        <w:t>Magazine:</w:t>
      </w:r>
    </w:p>
    <w:p w14:paraId="677FA8B3" w14:textId="77777777" w:rsidR="00983D53" w:rsidRPr="00B33997" w:rsidRDefault="00983D53">
      <w:pPr>
        <w:pStyle w:val="Table-2col"/>
        <w:tabs>
          <w:tab w:val="left" w:pos="720"/>
          <w:tab w:val="left" w:pos="1080"/>
          <w:tab w:val="left" w:pos="1440"/>
        </w:tabs>
        <w:rPr>
          <w:lang w:val="en-CA"/>
        </w:rPr>
      </w:pPr>
      <w:r w:rsidRPr="00B33997">
        <w:rPr>
          <w:lang w:val="en-CA"/>
        </w:rPr>
        <w:tab/>
      </w:r>
      <w:r w:rsidRPr="00B33997">
        <w:rPr>
          <w:lang w:val="en-CA"/>
        </w:rPr>
        <w:tab/>
        <w:t xml:space="preserve">Direct </w:t>
      </w:r>
      <w:r w:rsidR="0079264D" w:rsidRPr="00B33997">
        <w:rPr>
          <w:lang w:val="en-CA"/>
        </w:rPr>
        <w:t>labour</w:t>
      </w:r>
      <w:r w:rsidRPr="00B33997">
        <w:rPr>
          <w:lang w:val="en-CA"/>
        </w:rPr>
        <w:tab/>
      </w:r>
      <w:r w:rsidRPr="00B33997">
        <w:rPr>
          <w:lang w:val="en-CA"/>
        </w:rPr>
        <w:tab/>
      </w:r>
      <w:r w:rsidRPr="00B33997">
        <w:rPr>
          <w:lang w:val="en-CA"/>
        </w:rPr>
        <w:tab/>
        <w:t>$2,500</w:t>
      </w:r>
    </w:p>
    <w:p w14:paraId="2777BC5C" w14:textId="77777777" w:rsidR="00983D53" w:rsidRPr="00B33997" w:rsidRDefault="00983D53">
      <w:pPr>
        <w:pStyle w:val="Table-2col"/>
        <w:tabs>
          <w:tab w:val="left" w:pos="720"/>
          <w:tab w:val="left" w:pos="1080"/>
          <w:tab w:val="left" w:pos="1440"/>
        </w:tabs>
        <w:rPr>
          <w:lang w:val="en-CA"/>
        </w:rPr>
      </w:pPr>
      <w:r w:rsidRPr="00B33997">
        <w:rPr>
          <w:lang w:val="en-CA"/>
        </w:rPr>
        <w:tab/>
      </w:r>
      <w:r w:rsidRPr="00B33997">
        <w:rPr>
          <w:lang w:val="en-CA"/>
        </w:rPr>
        <w:tab/>
        <w:t>Manufacturing overhead:</w:t>
      </w:r>
    </w:p>
    <w:p w14:paraId="3781ED63" w14:textId="77777777" w:rsidR="00983D53" w:rsidRPr="00B33997" w:rsidRDefault="00983D53">
      <w:pPr>
        <w:pStyle w:val="Table-2col"/>
        <w:tabs>
          <w:tab w:val="left" w:pos="720"/>
          <w:tab w:val="left" w:pos="1080"/>
          <w:tab w:val="left" w:pos="1440"/>
          <w:tab w:val="left" w:pos="6660"/>
        </w:tabs>
        <w:rPr>
          <w:lang w:val="en-CA"/>
        </w:rPr>
      </w:pPr>
      <w:r w:rsidRPr="00B33997">
        <w:rPr>
          <w:lang w:val="en-CA"/>
        </w:rPr>
        <w:tab/>
      </w:r>
      <w:r w:rsidRPr="00B33997">
        <w:rPr>
          <w:lang w:val="en-CA"/>
        </w:rPr>
        <w:tab/>
      </w:r>
      <w:r w:rsidRPr="00B33997">
        <w:rPr>
          <w:lang w:val="en-CA"/>
        </w:rPr>
        <w:tab/>
        <w:t>Power ($1 × 250)</w:t>
      </w:r>
      <w:r w:rsidRPr="00B33997">
        <w:rPr>
          <w:lang w:val="en-CA"/>
        </w:rPr>
        <w:tab/>
      </w:r>
      <w:r w:rsidRPr="00B33997">
        <w:rPr>
          <w:lang w:val="en-CA"/>
        </w:rPr>
        <w:tab/>
        <w:t>$</w:t>
      </w:r>
      <w:r w:rsidRPr="00B33997">
        <w:rPr>
          <w:lang w:val="en-CA"/>
        </w:rPr>
        <w:tab/>
        <w:t>250</w:t>
      </w:r>
    </w:p>
    <w:p w14:paraId="0E7CD240" w14:textId="77777777" w:rsidR="00983D53" w:rsidRPr="00B33997" w:rsidRDefault="00983D53">
      <w:pPr>
        <w:pStyle w:val="Table-2col"/>
        <w:tabs>
          <w:tab w:val="left" w:pos="720"/>
          <w:tab w:val="left" w:pos="1080"/>
          <w:tab w:val="left" w:pos="1440"/>
        </w:tabs>
        <w:rPr>
          <w:lang w:val="en-CA"/>
        </w:rPr>
      </w:pPr>
      <w:r w:rsidRPr="00B33997">
        <w:rPr>
          <w:lang w:val="en-CA"/>
        </w:rPr>
        <w:tab/>
      </w:r>
      <w:r w:rsidRPr="00B33997">
        <w:rPr>
          <w:lang w:val="en-CA"/>
        </w:rPr>
        <w:tab/>
      </w:r>
      <w:r w:rsidRPr="00B33997">
        <w:rPr>
          <w:lang w:val="en-CA"/>
        </w:rPr>
        <w:tab/>
        <w:t>Depreciation ($2 × 250)</w:t>
      </w:r>
      <w:r w:rsidRPr="00B33997">
        <w:rPr>
          <w:lang w:val="en-CA"/>
        </w:rPr>
        <w:tab/>
      </w:r>
      <w:r w:rsidRPr="00B33997">
        <w:rPr>
          <w:lang w:val="en-CA"/>
        </w:rPr>
        <w:tab/>
        <w:t>500</w:t>
      </w:r>
    </w:p>
    <w:p w14:paraId="659A8836" w14:textId="77777777" w:rsidR="00983D53" w:rsidRPr="00B33997" w:rsidRDefault="00983D53">
      <w:pPr>
        <w:pStyle w:val="Table-2col"/>
        <w:tabs>
          <w:tab w:val="left" w:pos="720"/>
          <w:tab w:val="left" w:pos="1080"/>
          <w:tab w:val="left" w:pos="1440"/>
        </w:tabs>
        <w:rPr>
          <w:lang w:val="en-CA"/>
        </w:rPr>
      </w:pPr>
      <w:r w:rsidRPr="00B33997">
        <w:rPr>
          <w:lang w:val="en-CA"/>
        </w:rPr>
        <w:tab/>
      </w:r>
      <w:r w:rsidRPr="00B33997">
        <w:rPr>
          <w:lang w:val="en-CA"/>
        </w:rPr>
        <w:tab/>
      </w:r>
      <w:r w:rsidRPr="00B33997">
        <w:rPr>
          <w:lang w:val="en-CA"/>
        </w:rPr>
        <w:tab/>
        <w:t>Setups (2/3 × $600)</w:t>
      </w:r>
      <w:r w:rsidRPr="00B33997">
        <w:rPr>
          <w:lang w:val="en-CA"/>
        </w:rPr>
        <w:tab/>
      </w:r>
      <w:r w:rsidRPr="00B33997">
        <w:rPr>
          <w:lang w:val="en-CA"/>
        </w:rPr>
        <w:tab/>
        <w:t>400</w:t>
      </w:r>
    </w:p>
    <w:p w14:paraId="74686AD6" w14:textId="77777777" w:rsidR="00983D53" w:rsidRPr="00B33997" w:rsidRDefault="00983D53">
      <w:pPr>
        <w:pStyle w:val="Table-2col"/>
        <w:tabs>
          <w:tab w:val="left" w:pos="720"/>
          <w:tab w:val="left" w:pos="1080"/>
          <w:tab w:val="left" w:pos="1440"/>
          <w:tab w:val="left" w:pos="6660"/>
          <w:tab w:val="left" w:pos="8280"/>
        </w:tabs>
        <w:rPr>
          <w:lang w:val="en-CA"/>
        </w:rPr>
      </w:pPr>
      <w:r w:rsidRPr="00B33997">
        <w:rPr>
          <w:lang w:val="en-CA"/>
        </w:rPr>
        <w:tab/>
      </w:r>
      <w:r w:rsidRPr="00B33997">
        <w:rPr>
          <w:lang w:val="en-CA"/>
        </w:rPr>
        <w:tab/>
      </w:r>
      <w:r w:rsidRPr="00B33997">
        <w:rPr>
          <w:lang w:val="en-CA"/>
        </w:rPr>
        <w:tab/>
        <w:t>Rent and insurance ($4.40 × 250 DLH)*</w:t>
      </w:r>
      <w:r w:rsidRPr="00B33997">
        <w:rPr>
          <w:lang w:val="en-CA"/>
        </w:rPr>
        <w:tab/>
      </w:r>
      <w:r w:rsidRPr="00B33997">
        <w:rPr>
          <w:lang w:val="en-CA"/>
        </w:rPr>
        <w:tab/>
      </w:r>
      <w:r w:rsidRPr="00B33997">
        <w:rPr>
          <w:u w:val="single"/>
          <w:lang w:val="en-CA"/>
        </w:rPr>
        <w:tab/>
        <w:t>1,100</w:t>
      </w:r>
      <w:r w:rsidRPr="00B33997">
        <w:rPr>
          <w:lang w:val="en-CA"/>
        </w:rPr>
        <w:tab/>
      </w:r>
      <w:r w:rsidRPr="00B33997">
        <w:rPr>
          <w:u w:val="single"/>
          <w:lang w:val="en-CA"/>
        </w:rPr>
        <w:tab/>
        <w:t>2,250</w:t>
      </w:r>
    </w:p>
    <w:p w14:paraId="64D7912C" w14:textId="77777777" w:rsidR="00983D53" w:rsidRPr="00B33997" w:rsidRDefault="00983D53">
      <w:pPr>
        <w:pStyle w:val="Table-2col"/>
        <w:tabs>
          <w:tab w:val="left" w:pos="720"/>
          <w:tab w:val="left" w:pos="1080"/>
          <w:tab w:val="left" w:pos="1440"/>
        </w:tabs>
        <w:rPr>
          <w:lang w:val="en-CA"/>
        </w:rPr>
      </w:pPr>
      <w:r w:rsidRPr="00B33997">
        <w:rPr>
          <w:lang w:val="en-CA"/>
        </w:rPr>
        <w:tab/>
      </w:r>
      <w:r w:rsidRPr="00B33997">
        <w:rPr>
          <w:lang w:val="en-CA"/>
        </w:rPr>
        <w:tab/>
      </w:r>
      <w:r w:rsidRPr="00B33997">
        <w:rPr>
          <w:lang w:val="en-CA"/>
        </w:rPr>
        <w:tab/>
      </w:r>
      <w:r w:rsidRPr="00B33997">
        <w:rPr>
          <w:lang w:val="en-CA"/>
        </w:rPr>
        <w:tab/>
        <w:t>Total</w:t>
      </w:r>
      <w:r w:rsidRPr="00B33997">
        <w:rPr>
          <w:lang w:val="en-CA"/>
        </w:rPr>
        <w:tab/>
      </w:r>
      <w:r w:rsidRPr="00B33997">
        <w:rPr>
          <w:lang w:val="en-CA"/>
        </w:rPr>
        <w:tab/>
      </w:r>
      <w:r w:rsidRPr="00B33997">
        <w:rPr>
          <w:lang w:val="en-CA"/>
        </w:rPr>
        <w:tab/>
      </w:r>
      <w:r w:rsidRPr="00B33997">
        <w:rPr>
          <w:u w:val="double"/>
          <w:lang w:val="en-CA"/>
        </w:rPr>
        <w:t>$4,750</w:t>
      </w:r>
    </w:p>
    <w:p w14:paraId="3CE92185" w14:textId="77777777" w:rsidR="00983D53" w:rsidRPr="00B33997" w:rsidRDefault="00983D53">
      <w:pPr>
        <w:pStyle w:val="6pt"/>
        <w:rPr>
          <w:lang w:val="en-CA"/>
        </w:rPr>
      </w:pPr>
    </w:p>
    <w:p w14:paraId="56B7D1AB" w14:textId="77777777" w:rsidR="00983D53" w:rsidRPr="00B33997" w:rsidRDefault="00983D53">
      <w:pPr>
        <w:pStyle w:val="NumList-Single"/>
        <w:tabs>
          <w:tab w:val="left" w:pos="720"/>
          <w:tab w:val="left" w:pos="1080"/>
          <w:tab w:val="decimal" w:pos="5760"/>
        </w:tabs>
        <w:rPr>
          <w:rFonts w:cs="Arial"/>
          <w:bCs/>
          <w:lang w:val="en-CA"/>
        </w:rPr>
      </w:pPr>
      <w:r w:rsidRPr="00B33997">
        <w:rPr>
          <w:rFonts w:cs="Arial"/>
          <w:bCs/>
          <w:lang w:val="en-CA"/>
        </w:rPr>
        <w:tab/>
        <w:t>Brochures:</w:t>
      </w:r>
    </w:p>
    <w:p w14:paraId="64F36B9B" w14:textId="77777777" w:rsidR="00983D53" w:rsidRPr="00B33997" w:rsidRDefault="00983D53">
      <w:pPr>
        <w:pStyle w:val="Table-2col"/>
        <w:tabs>
          <w:tab w:val="left" w:pos="720"/>
          <w:tab w:val="left" w:pos="1080"/>
          <w:tab w:val="left" w:pos="1440"/>
        </w:tabs>
        <w:rPr>
          <w:lang w:val="en-CA"/>
        </w:rPr>
      </w:pPr>
      <w:r w:rsidRPr="00B33997">
        <w:rPr>
          <w:lang w:val="en-CA"/>
        </w:rPr>
        <w:tab/>
      </w:r>
      <w:r w:rsidRPr="00B33997">
        <w:rPr>
          <w:lang w:val="en-CA"/>
        </w:rPr>
        <w:tab/>
        <w:t xml:space="preserve">Direct </w:t>
      </w:r>
      <w:r w:rsidR="0079264D" w:rsidRPr="00B33997">
        <w:rPr>
          <w:lang w:val="en-CA"/>
        </w:rPr>
        <w:t>labour</w:t>
      </w:r>
      <w:r w:rsidRPr="00B33997">
        <w:rPr>
          <w:lang w:val="en-CA"/>
        </w:rPr>
        <w:tab/>
      </w:r>
      <w:r w:rsidRPr="00B33997">
        <w:rPr>
          <w:lang w:val="en-CA"/>
        </w:rPr>
        <w:tab/>
      </w:r>
      <w:r w:rsidRPr="00B33997">
        <w:rPr>
          <w:lang w:val="en-CA"/>
        </w:rPr>
        <w:tab/>
        <w:t>$1,000</w:t>
      </w:r>
    </w:p>
    <w:p w14:paraId="6973F505" w14:textId="77777777" w:rsidR="00983D53" w:rsidRPr="00B33997" w:rsidRDefault="00983D53">
      <w:pPr>
        <w:pStyle w:val="Table-2col"/>
        <w:tabs>
          <w:tab w:val="left" w:pos="720"/>
          <w:tab w:val="left" w:pos="1080"/>
          <w:tab w:val="left" w:pos="1440"/>
        </w:tabs>
        <w:rPr>
          <w:lang w:val="en-CA"/>
        </w:rPr>
      </w:pPr>
      <w:r w:rsidRPr="00B33997">
        <w:rPr>
          <w:lang w:val="en-CA"/>
        </w:rPr>
        <w:tab/>
      </w:r>
      <w:r w:rsidRPr="00B33997">
        <w:rPr>
          <w:lang w:val="en-CA"/>
        </w:rPr>
        <w:tab/>
        <w:t>Manufacturing overhead:</w:t>
      </w:r>
    </w:p>
    <w:p w14:paraId="208BA73F" w14:textId="1FFC75DF" w:rsidR="00983D53" w:rsidRPr="00B33997" w:rsidRDefault="00983D53">
      <w:pPr>
        <w:pStyle w:val="Table-2col"/>
        <w:tabs>
          <w:tab w:val="left" w:pos="720"/>
          <w:tab w:val="left" w:pos="1080"/>
          <w:tab w:val="left" w:pos="1440"/>
          <w:tab w:val="left" w:pos="6660"/>
        </w:tabs>
        <w:rPr>
          <w:lang w:val="en-CA"/>
        </w:rPr>
      </w:pPr>
      <w:r w:rsidRPr="00B33997">
        <w:rPr>
          <w:lang w:val="en-CA"/>
        </w:rPr>
        <w:tab/>
      </w:r>
      <w:r w:rsidRPr="00B33997">
        <w:rPr>
          <w:lang w:val="en-CA"/>
        </w:rPr>
        <w:tab/>
      </w:r>
      <w:r w:rsidRPr="00B33997">
        <w:rPr>
          <w:lang w:val="en-CA"/>
        </w:rPr>
        <w:tab/>
        <w:t>Power ($1 × 100)</w:t>
      </w:r>
      <w:r w:rsidRPr="00B33997">
        <w:rPr>
          <w:lang w:val="en-CA"/>
        </w:rPr>
        <w:tab/>
      </w:r>
      <w:r w:rsidRPr="00B33997">
        <w:rPr>
          <w:lang w:val="en-CA"/>
        </w:rPr>
        <w:tab/>
      </w:r>
      <w:r w:rsidRPr="00B33997">
        <w:rPr>
          <w:lang w:val="en-CA"/>
        </w:rPr>
        <w:tab/>
        <w:t>100</w:t>
      </w:r>
    </w:p>
    <w:p w14:paraId="289BDAFA" w14:textId="77777777" w:rsidR="00983D53" w:rsidRPr="00B33997" w:rsidRDefault="00983D53">
      <w:pPr>
        <w:pStyle w:val="Table-2col"/>
        <w:tabs>
          <w:tab w:val="left" w:pos="720"/>
          <w:tab w:val="left" w:pos="1080"/>
          <w:tab w:val="left" w:pos="1440"/>
        </w:tabs>
        <w:rPr>
          <w:lang w:val="en-CA"/>
        </w:rPr>
      </w:pPr>
      <w:r w:rsidRPr="00B33997">
        <w:rPr>
          <w:lang w:val="en-CA"/>
        </w:rPr>
        <w:tab/>
      </w:r>
      <w:r w:rsidRPr="00B33997">
        <w:rPr>
          <w:lang w:val="en-CA"/>
        </w:rPr>
        <w:tab/>
      </w:r>
      <w:r w:rsidRPr="00B33997">
        <w:rPr>
          <w:lang w:val="en-CA"/>
        </w:rPr>
        <w:tab/>
        <w:t>Depreciation ($2 × 100)</w:t>
      </w:r>
      <w:r w:rsidRPr="00B33997">
        <w:rPr>
          <w:lang w:val="en-CA"/>
        </w:rPr>
        <w:tab/>
      </w:r>
      <w:r w:rsidRPr="00B33997">
        <w:rPr>
          <w:lang w:val="en-CA"/>
        </w:rPr>
        <w:tab/>
        <w:t>200</w:t>
      </w:r>
    </w:p>
    <w:p w14:paraId="7E2C8068" w14:textId="77777777" w:rsidR="00983D53" w:rsidRPr="00B33997" w:rsidRDefault="00983D53">
      <w:pPr>
        <w:pStyle w:val="Table-2col"/>
        <w:tabs>
          <w:tab w:val="left" w:pos="720"/>
          <w:tab w:val="left" w:pos="1080"/>
          <w:tab w:val="left" w:pos="1440"/>
        </w:tabs>
        <w:rPr>
          <w:lang w:val="en-CA"/>
        </w:rPr>
      </w:pPr>
      <w:r w:rsidRPr="00B33997">
        <w:rPr>
          <w:lang w:val="en-CA"/>
        </w:rPr>
        <w:tab/>
      </w:r>
      <w:r w:rsidRPr="00B33997">
        <w:rPr>
          <w:lang w:val="en-CA"/>
        </w:rPr>
        <w:tab/>
      </w:r>
      <w:r w:rsidRPr="00B33997">
        <w:rPr>
          <w:lang w:val="en-CA"/>
        </w:rPr>
        <w:tab/>
        <w:t>Setups (1/3 × $600)</w:t>
      </w:r>
      <w:r w:rsidRPr="00B33997">
        <w:rPr>
          <w:lang w:val="en-CA"/>
        </w:rPr>
        <w:tab/>
      </w:r>
      <w:r w:rsidRPr="00B33997">
        <w:rPr>
          <w:lang w:val="en-CA"/>
        </w:rPr>
        <w:tab/>
        <w:t>200</w:t>
      </w:r>
    </w:p>
    <w:p w14:paraId="0C4722F3" w14:textId="77777777" w:rsidR="00983D53" w:rsidRPr="00B33997" w:rsidRDefault="00983D53">
      <w:pPr>
        <w:pStyle w:val="Table-2col"/>
        <w:tabs>
          <w:tab w:val="left" w:pos="720"/>
          <w:tab w:val="left" w:pos="1080"/>
          <w:tab w:val="left" w:pos="1440"/>
          <w:tab w:val="left" w:pos="6660"/>
          <w:tab w:val="left" w:pos="8280"/>
        </w:tabs>
        <w:rPr>
          <w:lang w:val="en-CA"/>
        </w:rPr>
      </w:pPr>
      <w:r w:rsidRPr="00B33997">
        <w:rPr>
          <w:lang w:val="en-CA"/>
        </w:rPr>
        <w:tab/>
      </w:r>
      <w:r w:rsidRPr="00B33997">
        <w:rPr>
          <w:lang w:val="en-CA"/>
        </w:rPr>
        <w:tab/>
      </w:r>
      <w:r w:rsidRPr="00B33997">
        <w:rPr>
          <w:lang w:val="en-CA"/>
        </w:rPr>
        <w:tab/>
        <w:t>Rent and insurance ($4.40 × 100 DLH)*</w:t>
      </w:r>
      <w:r w:rsidRPr="00B33997">
        <w:rPr>
          <w:lang w:val="en-CA"/>
        </w:rPr>
        <w:tab/>
      </w:r>
      <w:r w:rsidRPr="00B33997">
        <w:rPr>
          <w:lang w:val="en-CA"/>
        </w:rPr>
        <w:tab/>
      </w:r>
      <w:r w:rsidRPr="00B33997">
        <w:rPr>
          <w:u w:val="single"/>
          <w:lang w:val="en-CA"/>
        </w:rPr>
        <w:tab/>
        <w:t>440</w:t>
      </w:r>
      <w:r w:rsidRPr="00B33997">
        <w:rPr>
          <w:lang w:val="en-CA"/>
        </w:rPr>
        <w:tab/>
      </w:r>
      <w:r w:rsidRPr="00B33997">
        <w:rPr>
          <w:u w:val="single"/>
          <w:lang w:val="en-CA"/>
        </w:rPr>
        <w:tab/>
        <w:t>940</w:t>
      </w:r>
    </w:p>
    <w:p w14:paraId="20147FD9" w14:textId="77777777" w:rsidR="00983D53" w:rsidRPr="00B33997" w:rsidRDefault="00983D53">
      <w:pPr>
        <w:pStyle w:val="Table-2col"/>
        <w:tabs>
          <w:tab w:val="left" w:pos="720"/>
          <w:tab w:val="left" w:pos="1080"/>
          <w:tab w:val="left" w:pos="1440"/>
        </w:tabs>
        <w:rPr>
          <w:lang w:val="en-CA"/>
        </w:rPr>
      </w:pPr>
      <w:r w:rsidRPr="00B33997">
        <w:rPr>
          <w:lang w:val="en-CA"/>
        </w:rPr>
        <w:tab/>
      </w:r>
      <w:r w:rsidRPr="00B33997">
        <w:rPr>
          <w:lang w:val="en-CA"/>
        </w:rPr>
        <w:tab/>
      </w:r>
      <w:r w:rsidRPr="00B33997">
        <w:rPr>
          <w:lang w:val="en-CA"/>
        </w:rPr>
        <w:tab/>
      </w:r>
      <w:r w:rsidRPr="00B33997">
        <w:rPr>
          <w:lang w:val="en-CA"/>
        </w:rPr>
        <w:tab/>
        <w:t>Total</w:t>
      </w:r>
      <w:r w:rsidRPr="00B33997">
        <w:rPr>
          <w:lang w:val="en-CA"/>
        </w:rPr>
        <w:tab/>
      </w:r>
      <w:r w:rsidRPr="00B33997">
        <w:rPr>
          <w:lang w:val="en-CA"/>
        </w:rPr>
        <w:tab/>
      </w:r>
      <w:r w:rsidRPr="00B33997">
        <w:rPr>
          <w:lang w:val="en-CA"/>
        </w:rPr>
        <w:tab/>
      </w:r>
      <w:r w:rsidRPr="00B33997">
        <w:rPr>
          <w:u w:val="double"/>
          <w:lang w:val="en-CA"/>
        </w:rPr>
        <w:t>$1,940</w:t>
      </w:r>
    </w:p>
    <w:p w14:paraId="4D796AD1" w14:textId="77777777" w:rsidR="00983D53" w:rsidRPr="00B33997" w:rsidRDefault="00983D53">
      <w:pPr>
        <w:pStyle w:val="6pt"/>
        <w:rPr>
          <w:lang w:val="en-CA"/>
        </w:rPr>
      </w:pPr>
    </w:p>
    <w:p w14:paraId="4603BC9A" w14:textId="77777777" w:rsidR="00983D53" w:rsidRPr="00B33997" w:rsidRDefault="00983D53">
      <w:pPr>
        <w:pStyle w:val="Table-2colindent"/>
        <w:rPr>
          <w:lang w:val="en-CA"/>
        </w:rPr>
      </w:pPr>
      <w:r w:rsidRPr="00B33997">
        <w:rPr>
          <w:lang w:val="en-CA"/>
        </w:rPr>
        <w:tab/>
        <w:t>*Rent and insurance cannot be traced to each product so the costs are a</w:t>
      </w:r>
      <w:r w:rsidRPr="00B33997">
        <w:rPr>
          <w:lang w:val="en-CA"/>
        </w:rPr>
        <w:t>s</w:t>
      </w:r>
      <w:r w:rsidRPr="00B33997">
        <w:rPr>
          <w:lang w:val="en-CA"/>
        </w:rPr>
        <w:t xml:space="preserve">signed using direct </w:t>
      </w:r>
      <w:r w:rsidR="0079264D" w:rsidRPr="00B33997">
        <w:rPr>
          <w:lang w:val="en-CA"/>
        </w:rPr>
        <w:t>labour</w:t>
      </w:r>
      <w:r w:rsidRPr="00B33997">
        <w:rPr>
          <w:lang w:val="en-CA"/>
        </w:rPr>
        <w:t xml:space="preserve"> hours: </w:t>
      </w:r>
      <w:r w:rsidRPr="00B33997">
        <w:rPr>
          <w:position w:val="-24"/>
          <w:lang w:val="en-CA"/>
        </w:rPr>
        <w:object w:dxaOrig="1100" w:dyaOrig="620" w14:anchorId="65021642">
          <v:shape id="_x0000_i1052" type="#_x0000_t75" style="width:54.75pt;height:30.75pt" o:ole="">
            <v:imagedata r:id="rId68" o:title=""/>
          </v:shape>
          <o:OLEObject Type="Embed" ProgID="Equation.3" ShapeID="_x0000_i1052" DrawAspect="Content" ObjectID="_1474441606" r:id="rId69"/>
        </w:object>
      </w:r>
      <w:r w:rsidRPr="00B33997">
        <w:rPr>
          <w:lang w:val="en-CA"/>
        </w:rPr>
        <w:t xml:space="preserve"> = $4.40 per direct </w:t>
      </w:r>
      <w:r w:rsidR="0079264D" w:rsidRPr="00B33997">
        <w:rPr>
          <w:lang w:val="en-CA"/>
        </w:rPr>
        <w:t>labour</w:t>
      </w:r>
      <w:r w:rsidRPr="00B33997">
        <w:rPr>
          <w:lang w:val="en-CA"/>
        </w:rPr>
        <w:t xml:space="preserve"> hour. The other overhead costs are traced according to their usage. Depreciation and power are assigned by using machine hours (250 for magazines and 100 for brochures): </w:t>
      </w:r>
      <w:r w:rsidRPr="00B33997">
        <w:rPr>
          <w:position w:val="-24"/>
          <w:lang w:val="en-CA"/>
        </w:rPr>
        <w:object w:dxaOrig="660" w:dyaOrig="620" w14:anchorId="1C1CC196">
          <v:shape id="_x0000_i1053" type="#_x0000_t75" style="width:33pt;height:30.75pt" o:ole="">
            <v:imagedata r:id="rId70" o:title=""/>
          </v:shape>
          <o:OLEObject Type="Embed" ProgID="Equation.3" ShapeID="_x0000_i1053" DrawAspect="Content" ObjectID="_1474441607" r:id="rId71"/>
        </w:object>
      </w:r>
      <w:r w:rsidRPr="00B33997">
        <w:rPr>
          <w:lang w:val="en-CA"/>
        </w:rPr>
        <w:t xml:space="preserve"> = $1.00 per machine hour for power and </w:t>
      </w:r>
      <w:r w:rsidRPr="00B33997">
        <w:rPr>
          <w:position w:val="-28"/>
          <w:lang w:val="en-CA"/>
        </w:rPr>
        <w:object w:dxaOrig="980" w:dyaOrig="660" w14:anchorId="163B68A4">
          <v:shape id="_x0000_i1054" type="#_x0000_t75" style="width:49.5pt;height:33pt" o:ole="">
            <v:imagedata r:id="rId72" o:title=""/>
          </v:shape>
          <o:OLEObject Type="Embed" ProgID="Equation.3" ShapeID="_x0000_i1054" DrawAspect="Content" ObjectID="_1474441608" r:id="rId73"/>
        </w:object>
      </w:r>
      <w:r w:rsidRPr="00B33997">
        <w:rPr>
          <w:lang w:val="en-CA"/>
        </w:rPr>
        <w:t xml:space="preserve"> = $2.00 per machine hour for depreciation. Setups are assigned according to the time required. Since magazines use twice as much time, they receive twice the cost: Letting X = the proportion of setup time used for brochures, 2X + X = 1 implies a cost assignment ratio of 2/3 for magazines and 1/3 for brochures.</w:t>
      </w:r>
    </w:p>
    <w:p w14:paraId="18673045" w14:textId="77777777" w:rsidR="00983D53" w:rsidRPr="00B33997" w:rsidRDefault="00983D53">
      <w:pPr>
        <w:pStyle w:val="heading5toppg"/>
        <w:rPr>
          <w:lang w:val="en-CA"/>
        </w:rPr>
      </w:pPr>
      <w:r w:rsidRPr="00B33997">
        <w:rPr>
          <w:lang w:val="en-CA"/>
        </w:rPr>
        <w:br w:type="page"/>
      </w:r>
      <w:r w:rsidRPr="00B33997">
        <w:rPr>
          <w:lang w:val="en-CA"/>
        </w:rPr>
        <w:lastRenderedPageBreak/>
        <w:t>Problem 2–</w:t>
      </w:r>
      <w:r w:rsidR="006F55DD" w:rsidRPr="00B33997">
        <w:rPr>
          <w:lang w:val="en-CA"/>
        </w:rPr>
        <w:t>31</w:t>
      </w:r>
      <w:r w:rsidRPr="00B33997">
        <w:rPr>
          <w:lang w:val="en-CA"/>
        </w:rPr>
        <w:tab/>
        <w:t>(Concluded)</w:t>
      </w:r>
    </w:p>
    <w:p w14:paraId="49B3961E" w14:textId="77777777" w:rsidR="00983D53" w:rsidRPr="00B33997" w:rsidRDefault="00983D53">
      <w:pPr>
        <w:pStyle w:val="Table-2col"/>
        <w:tabs>
          <w:tab w:val="left" w:pos="720"/>
        </w:tabs>
        <w:rPr>
          <w:lang w:val="en-CA"/>
        </w:rPr>
      </w:pPr>
      <w:r w:rsidRPr="00B33997">
        <w:rPr>
          <w:lang w:val="en-CA"/>
        </w:rPr>
        <w:t>4.</w:t>
      </w:r>
      <w:r w:rsidRPr="00B33997">
        <w:rPr>
          <w:lang w:val="en-CA"/>
        </w:rPr>
        <w:tab/>
        <w:t>Sales [(5,000 × $1.80) + (10,000 × $0.45)]</w:t>
      </w:r>
      <w:r w:rsidRPr="00B33997">
        <w:rPr>
          <w:lang w:val="en-CA"/>
        </w:rPr>
        <w:tab/>
      </w:r>
      <w:r w:rsidRPr="00B33997">
        <w:rPr>
          <w:lang w:val="en-CA"/>
        </w:rPr>
        <w:tab/>
      </w:r>
      <w:r w:rsidRPr="00B33997">
        <w:rPr>
          <w:lang w:val="en-CA"/>
        </w:rPr>
        <w:tab/>
        <w:t>$13,500</w:t>
      </w:r>
    </w:p>
    <w:p w14:paraId="0992C894" w14:textId="77777777" w:rsidR="00983D53" w:rsidRPr="00B33997" w:rsidRDefault="00983D53">
      <w:pPr>
        <w:pStyle w:val="Table-2col"/>
        <w:tabs>
          <w:tab w:val="left" w:pos="720"/>
          <w:tab w:val="left" w:pos="8165"/>
        </w:tabs>
        <w:rPr>
          <w:rFonts w:cs="Arial"/>
          <w:lang w:val="en-CA"/>
        </w:rPr>
      </w:pPr>
      <w:r w:rsidRPr="00B33997">
        <w:rPr>
          <w:rFonts w:cs="Arial"/>
          <w:lang w:val="en-CA"/>
        </w:rPr>
        <w:tab/>
        <w:t>Less cost of goods sold</w:t>
      </w:r>
      <w:r w:rsidRPr="00B33997">
        <w:rPr>
          <w:rFonts w:cs="Arial"/>
          <w:lang w:val="en-CA"/>
        </w:rPr>
        <w:tab/>
      </w:r>
      <w:r w:rsidRPr="00B33997">
        <w:rPr>
          <w:rFonts w:cs="Arial"/>
          <w:lang w:val="en-CA"/>
        </w:rPr>
        <w:tab/>
      </w:r>
      <w:r w:rsidRPr="00B33997">
        <w:rPr>
          <w:rFonts w:cs="Arial"/>
          <w:lang w:val="en-CA"/>
        </w:rPr>
        <w:tab/>
      </w:r>
      <w:r w:rsidRPr="00B33997">
        <w:rPr>
          <w:rFonts w:cs="Arial"/>
          <w:u w:val="single"/>
          <w:lang w:val="en-CA"/>
        </w:rPr>
        <w:tab/>
        <w:t>9,490</w:t>
      </w:r>
    </w:p>
    <w:p w14:paraId="5F259AC6" w14:textId="3342BCDC" w:rsidR="00983D53" w:rsidRPr="00B33997" w:rsidRDefault="00983D53">
      <w:pPr>
        <w:pStyle w:val="Table-2col"/>
        <w:tabs>
          <w:tab w:val="left" w:pos="720"/>
          <w:tab w:val="left" w:pos="8165"/>
        </w:tabs>
        <w:rPr>
          <w:rFonts w:cs="Arial"/>
          <w:lang w:val="en-CA"/>
        </w:rPr>
      </w:pPr>
      <w:r w:rsidRPr="00B33997">
        <w:rPr>
          <w:rFonts w:cs="Arial"/>
          <w:lang w:val="en-CA"/>
        </w:rPr>
        <w:tab/>
        <w:t>Gross margin</w:t>
      </w:r>
      <w:r w:rsidRPr="00B33997">
        <w:rPr>
          <w:rFonts w:cs="Arial"/>
          <w:lang w:val="en-CA"/>
        </w:rPr>
        <w:tab/>
      </w:r>
      <w:r w:rsidRPr="00B33997">
        <w:rPr>
          <w:rFonts w:cs="Arial"/>
          <w:lang w:val="en-CA"/>
        </w:rPr>
        <w:tab/>
      </w:r>
      <w:r w:rsidRPr="00B33997">
        <w:rPr>
          <w:rFonts w:cs="Arial"/>
          <w:lang w:val="en-CA"/>
        </w:rPr>
        <w:tab/>
      </w:r>
      <w:r w:rsidRPr="00B33997">
        <w:rPr>
          <w:rFonts w:cs="Arial"/>
          <w:lang w:val="en-CA"/>
        </w:rPr>
        <w:tab/>
        <w:t>4,010</w:t>
      </w:r>
    </w:p>
    <w:p w14:paraId="40AF82EF" w14:textId="77777777" w:rsidR="00983D53" w:rsidRPr="00B33997" w:rsidRDefault="00983D53">
      <w:pPr>
        <w:pStyle w:val="Table-2col"/>
        <w:tabs>
          <w:tab w:val="left" w:pos="720"/>
        </w:tabs>
        <w:rPr>
          <w:rFonts w:cs="Arial"/>
          <w:lang w:val="en-CA"/>
        </w:rPr>
      </w:pPr>
      <w:r w:rsidRPr="00B33997">
        <w:rPr>
          <w:rFonts w:cs="Arial"/>
          <w:lang w:val="en-CA"/>
        </w:rPr>
        <w:tab/>
        <w:t>Less operating expenses:</w:t>
      </w:r>
    </w:p>
    <w:p w14:paraId="283EDEF8" w14:textId="77777777" w:rsidR="00983D53" w:rsidRPr="00B33997" w:rsidRDefault="00983D53">
      <w:pPr>
        <w:pStyle w:val="Table-2col"/>
        <w:tabs>
          <w:tab w:val="left" w:pos="720"/>
          <w:tab w:val="left" w:pos="6660"/>
        </w:tabs>
        <w:rPr>
          <w:rFonts w:cs="Arial"/>
          <w:lang w:val="en-CA"/>
        </w:rPr>
      </w:pPr>
      <w:r w:rsidRPr="00B33997">
        <w:rPr>
          <w:rFonts w:cs="Arial"/>
          <w:lang w:val="en-CA"/>
        </w:rPr>
        <w:tab/>
      </w:r>
      <w:r w:rsidRPr="00B33997">
        <w:rPr>
          <w:rFonts w:cs="Arial"/>
          <w:lang w:val="en-CA"/>
        </w:rPr>
        <w:tab/>
        <w:t>Selling</w:t>
      </w:r>
      <w:r w:rsidRPr="00B33997">
        <w:rPr>
          <w:rFonts w:cs="Arial"/>
          <w:lang w:val="en-CA"/>
        </w:rPr>
        <w:tab/>
      </w:r>
      <w:r w:rsidRPr="00B33997">
        <w:rPr>
          <w:rFonts w:cs="Arial"/>
          <w:lang w:val="en-CA"/>
        </w:rPr>
        <w:tab/>
        <w:t>$</w:t>
      </w:r>
      <w:r w:rsidRPr="00B33997">
        <w:rPr>
          <w:rFonts w:cs="Arial"/>
          <w:lang w:val="en-CA"/>
        </w:rPr>
        <w:tab/>
        <w:t>500</w:t>
      </w:r>
      <w:r w:rsidRPr="00B33997">
        <w:rPr>
          <w:rFonts w:cs="Arial"/>
          <w:vertAlign w:val="superscript"/>
          <w:lang w:val="en-CA"/>
        </w:rPr>
        <w:t>a</w:t>
      </w:r>
    </w:p>
    <w:p w14:paraId="0EFCA943" w14:textId="77777777" w:rsidR="00983D53" w:rsidRPr="00B33997" w:rsidRDefault="00983D53">
      <w:pPr>
        <w:pStyle w:val="Table-2col"/>
        <w:tabs>
          <w:tab w:val="left" w:pos="720"/>
          <w:tab w:val="left" w:pos="6660"/>
          <w:tab w:val="left" w:pos="8165"/>
        </w:tabs>
        <w:rPr>
          <w:rFonts w:cs="Arial"/>
          <w:lang w:val="en-CA"/>
        </w:rPr>
      </w:pPr>
      <w:r w:rsidRPr="00B33997">
        <w:rPr>
          <w:rFonts w:cs="Arial"/>
          <w:lang w:val="en-CA"/>
        </w:rPr>
        <w:tab/>
      </w:r>
      <w:r w:rsidRPr="00B33997">
        <w:rPr>
          <w:rFonts w:cs="Arial"/>
          <w:lang w:val="en-CA"/>
        </w:rPr>
        <w:tab/>
        <w:t>Administrative</w:t>
      </w:r>
      <w:r w:rsidRPr="00B33997">
        <w:rPr>
          <w:rFonts w:cs="Arial"/>
          <w:lang w:val="en-CA"/>
        </w:rPr>
        <w:tab/>
      </w:r>
      <w:r w:rsidRPr="00B33997">
        <w:rPr>
          <w:rFonts w:cs="Arial"/>
          <w:lang w:val="en-CA"/>
        </w:rPr>
        <w:tab/>
      </w:r>
      <w:r w:rsidRPr="00B33997">
        <w:rPr>
          <w:rFonts w:eastAsia="MS Mincho" w:cs="Arial"/>
          <w:u w:val="single"/>
          <w:lang w:val="en-CA"/>
        </w:rPr>
        <w:tab/>
      </w:r>
      <w:r w:rsidRPr="00B33997">
        <w:rPr>
          <w:rFonts w:cs="Arial"/>
          <w:u w:val="single"/>
          <w:lang w:val="en-CA"/>
        </w:rPr>
        <w:t>1,500</w:t>
      </w:r>
      <w:r w:rsidRPr="00B33997">
        <w:rPr>
          <w:rFonts w:cs="Arial"/>
          <w:vertAlign w:val="superscript"/>
          <w:lang w:val="en-CA"/>
        </w:rPr>
        <w:t>b</w:t>
      </w:r>
      <w:r w:rsidRPr="00B33997">
        <w:rPr>
          <w:rFonts w:cs="Arial"/>
          <w:lang w:val="en-CA"/>
        </w:rPr>
        <w:tab/>
      </w:r>
      <w:r w:rsidRPr="00B33997">
        <w:rPr>
          <w:rFonts w:cs="Arial"/>
          <w:u w:val="single"/>
          <w:lang w:val="en-CA"/>
        </w:rPr>
        <w:tab/>
        <w:t>2,000</w:t>
      </w:r>
    </w:p>
    <w:p w14:paraId="0DF628AA" w14:textId="77777777" w:rsidR="00983D53" w:rsidRPr="00B33997" w:rsidRDefault="00983D53">
      <w:pPr>
        <w:pStyle w:val="Table-2col"/>
        <w:tabs>
          <w:tab w:val="left" w:pos="720"/>
          <w:tab w:val="left" w:pos="8165"/>
        </w:tabs>
        <w:rPr>
          <w:rFonts w:cs="Arial"/>
          <w:u w:val="double"/>
          <w:lang w:val="en-CA"/>
        </w:rPr>
      </w:pPr>
      <w:r w:rsidRPr="00B33997">
        <w:rPr>
          <w:rFonts w:cs="Arial"/>
          <w:lang w:val="en-CA"/>
        </w:rPr>
        <w:tab/>
        <w:t>Income before taxes</w:t>
      </w:r>
      <w:r w:rsidRPr="00B33997">
        <w:rPr>
          <w:rFonts w:cs="Arial"/>
          <w:lang w:val="en-CA"/>
        </w:rPr>
        <w:tab/>
      </w:r>
      <w:r w:rsidRPr="00B33997">
        <w:rPr>
          <w:rFonts w:cs="Arial"/>
          <w:lang w:val="en-CA"/>
        </w:rPr>
        <w:tab/>
      </w:r>
      <w:r w:rsidRPr="00B33997">
        <w:rPr>
          <w:rFonts w:cs="Arial"/>
          <w:lang w:val="en-CA"/>
        </w:rPr>
        <w:tab/>
      </w:r>
      <w:r w:rsidRPr="00B33997">
        <w:rPr>
          <w:rFonts w:cs="Arial"/>
          <w:u w:val="double"/>
          <w:lang w:val="en-CA"/>
        </w:rPr>
        <w:t>$</w:t>
      </w:r>
      <w:r w:rsidRPr="00B33997">
        <w:rPr>
          <w:rFonts w:cs="Arial"/>
          <w:u w:val="double"/>
          <w:lang w:val="en-CA"/>
        </w:rPr>
        <w:tab/>
        <w:t>2,010</w:t>
      </w:r>
    </w:p>
    <w:p w14:paraId="3782B383" w14:textId="77777777" w:rsidR="00983D53" w:rsidRPr="00B33997" w:rsidRDefault="00983D53">
      <w:pPr>
        <w:pStyle w:val="6pt"/>
        <w:rPr>
          <w:lang w:val="en-CA"/>
        </w:rPr>
      </w:pPr>
    </w:p>
    <w:p w14:paraId="2C2D7372" w14:textId="77777777" w:rsidR="00983D53" w:rsidRPr="00B33997" w:rsidRDefault="00983D53">
      <w:pPr>
        <w:pStyle w:val="Table-2colindent"/>
        <w:rPr>
          <w:lang w:val="en-CA"/>
        </w:rPr>
      </w:pPr>
      <w:r w:rsidRPr="00B33997">
        <w:rPr>
          <w:vertAlign w:val="superscript"/>
          <w:lang w:val="en-CA"/>
        </w:rPr>
        <w:tab/>
      </w:r>
      <w:proofErr w:type="spellStart"/>
      <w:proofErr w:type="gramStart"/>
      <w:r w:rsidRPr="00B33997">
        <w:rPr>
          <w:vertAlign w:val="superscript"/>
          <w:lang w:val="en-CA"/>
        </w:rPr>
        <w:t>a</w:t>
      </w:r>
      <w:r w:rsidRPr="00B33997">
        <w:rPr>
          <w:lang w:val="en-CA"/>
        </w:rPr>
        <w:t>Distribution</w:t>
      </w:r>
      <w:proofErr w:type="spellEnd"/>
      <w:proofErr w:type="gramEnd"/>
      <w:r w:rsidRPr="00B33997">
        <w:rPr>
          <w:lang w:val="en-CA"/>
        </w:rPr>
        <w:t xml:space="preserve"> of goods is a selling expense.</w:t>
      </w:r>
    </w:p>
    <w:p w14:paraId="66B2A17F" w14:textId="77777777" w:rsidR="00983D53" w:rsidRPr="00B33997" w:rsidRDefault="00983D53">
      <w:pPr>
        <w:pStyle w:val="6pt"/>
        <w:rPr>
          <w:lang w:val="en-CA"/>
        </w:rPr>
      </w:pPr>
    </w:p>
    <w:p w14:paraId="6DEA711B" w14:textId="77777777" w:rsidR="00983D53" w:rsidRPr="00B33997" w:rsidRDefault="00983D53">
      <w:pPr>
        <w:pStyle w:val="Table-2colindent"/>
        <w:rPr>
          <w:lang w:val="en-CA"/>
        </w:rPr>
      </w:pPr>
      <w:r w:rsidRPr="00B33997">
        <w:rPr>
          <w:vertAlign w:val="superscript"/>
          <w:lang w:val="en-CA"/>
        </w:rPr>
        <w:tab/>
      </w:r>
      <w:proofErr w:type="spellStart"/>
      <w:proofErr w:type="gramStart"/>
      <w:r w:rsidRPr="00B33997">
        <w:rPr>
          <w:vertAlign w:val="superscript"/>
          <w:lang w:val="en-CA"/>
        </w:rPr>
        <w:t>b</w:t>
      </w:r>
      <w:r w:rsidRPr="00B33997">
        <w:rPr>
          <w:lang w:val="en-CA"/>
        </w:rPr>
        <w:t>A</w:t>
      </w:r>
      <w:proofErr w:type="spellEnd"/>
      <w:proofErr w:type="gramEnd"/>
      <w:r w:rsidRPr="00B33997">
        <w:rPr>
          <w:lang w:val="en-CA"/>
        </w:rPr>
        <w:t xml:space="preserve"> case could be made for assigning part of </w:t>
      </w:r>
      <w:r w:rsidR="00D264A5" w:rsidRPr="00B33997">
        <w:rPr>
          <w:lang w:val="en-CA"/>
        </w:rPr>
        <w:t xml:space="preserve">his </w:t>
      </w:r>
      <w:r w:rsidRPr="00B33997">
        <w:rPr>
          <w:lang w:val="en-CA"/>
        </w:rPr>
        <w:t xml:space="preserve">salary to production. However, since </w:t>
      </w:r>
      <w:r w:rsidR="00D264A5" w:rsidRPr="00B33997">
        <w:rPr>
          <w:lang w:val="en-CA"/>
        </w:rPr>
        <w:t xml:space="preserve">he </w:t>
      </w:r>
      <w:r w:rsidRPr="00B33997">
        <w:rPr>
          <w:lang w:val="en-CA"/>
        </w:rPr>
        <w:t>is responsible for coordinating and managing all business functions, an administrative classification is more convincing.</w:t>
      </w:r>
    </w:p>
    <w:p w14:paraId="56020F32" w14:textId="77777777" w:rsidR="00983D53" w:rsidRPr="00B33997" w:rsidRDefault="00983D53">
      <w:pPr>
        <w:pStyle w:val="Heading5"/>
        <w:rPr>
          <w:lang w:val="en-CA"/>
        </w:rPr>
      </w:pPr>
      <w:r w:rsidRPr="00B33997">
        <w:rPr>
          <w:lang w:val="en-CA"/>
        </w:rPr>
        <w:t>Problem 2–</w:t>
      </w:r>
      <w:r w:rsidR="006F55DD" w:rsidRPr="00B33997">
        <w:rPr>
          <w:lang w:val="en-CA"/>
        </w:rPr>
        <w:t>32</w:t>
      </w:r>
    </w:p>
    <w:p w14:paraId="280DCAB5" w14:textId="3FB5DB0D" w:rsidR="00983D53" w:rsidRPr="00B33997" w:rsidRDefault="00983D53">
      <w:pPr>
        <w:pStyle w:val="NumList-Text"/>
        <w:rPr>
          <w:lang w:val="en-CA"/>
        </w:rPr>
      </w:pPr>
      <w:r w:rsidRPr="00B33997">
        <w:rPr>
          <w:lang w:val="en-CA"/>
        </w:rPr>
        <w:t>1.</w:t>
      </w:r>
      <w:r w:rsidRPr="00B33997">
        <w:rPr>
          <w:lang w:val="en-CA"/>
        </w:rPr>
        <w:tab/>
        <w:t>The costs of the tent sales are accounted for as selling expense. The tent sales are designed to sell products</w:t>
      </w:r>
      <w:r w:rsidR="00C901F2">
        <w:rPr>
          <w:lang w:val="en-CA"/>
        </w:rPr>
        <w:t xml:space="preserve"> and promote brand awareness</w:t>
      </w:r>
      <w:r w:rsidRPr="00B33997">
        <w:rPr>
          <w:lang w:val="en-CA"/>
        </w:rPr>
        <w:t xml:space="preserve">. In fact, </w:t>
      </w:r>
      <w:r w:rsidR="00C901F2">
        <w:rPr>
          <w:lang w:val="en-CA"/>
        </w:rPr>
        <w:t xml:space="preserve">the most </w:t>
      </w:r>
      <w:r w:rsidRPr="00B33997">
        <w:rPr>
          <w:lang w:val="en-CA"/>
        </w:rPr>
        <w:t xml:space="preserve">important objective is simply to increase awareness of the </w:t>
      </w:r>
      <w:r w:rsidR="006F55DD" w:rsidRPr="00B33997">
        <w:rPr>
          <w:lang w:val="en-CA"/>
        </w:rPr>
        <w:t xml:space="preserve">Stampede </w:t>
      </w:r>
      <w:r w:rsidRPr="00B33997">
        <w:rPr>
          <w:lang w:val="en-CA"/>
        </w:rPr>
        <w:t>brand. As a result, these related costs are selling expense.</w:t>
      </w:r>
      <w:r w:rsidR="008F0811">
        <w:rPr>
          <w:lang w:val="en-CA"/>
        </w:rPr>
        <w:t xml:space="preserve"> The tent sales a</w:t>
      </w:r>
      <w:r w:rsidR="008F0811">
        <w:rPr>
          <w:lang w:val="en-CA"/>
        </w:rPr>
        <w:t>f</w:t>
      </w:r>
      <w:r w:rsidR="008F0811">
        <w:rPr>
          <w:lang w:val="en-CA"/>
        </w:rPr>
        <w:t>fect revenue and selling expense on the income statement of Stampede.</w:t>
      </w:r>
    </w:p>
    <w:p w14:paraId="3426378E" w14:textId="77777777" w:rsidR="00983D53" w:rsidRPr="00B33997" w:rsidRDefault="00983D53">
      <w:pPr>
        <w:pStyle w:val="NumList-Single"/>
        <w:tabs>
          <w:tab w:val="left" w:pos="720"/>
          <w:tab w:val="left" w:pos="3780"/>
          <w:tab w:val="decimal" w:pos="4680"/>
        </w:tabs>
        <w:rPr>
          <w:lang w:val="en-CA"/>
        </w:rPr>
      </w:pPr>
    </w:p>
    <w:p w14:paraId="392E0619" w14:textId="77777777" w:rsidR="00983D53" w:rsidRPr="00B33997" w:rsidRDefault="00983D53">
      <w:pPr>
        <w:pStyle w:val="NumList-Single"/>
        <w:tabs>
          <w:tab w:val="left" w:pos="720"/>
          <w:tab w:val="left" w:pos="3780"/>
          <w:tab w:val="decimal" w:pos="4680"/>
        </w:tabs>
        <w:rPr>
          <w:lang w:val="en-CA"/>
        </w:rPr>
      </w:pPr>
      <w:r w:rsidRPr="00B33997">
        <w:rPr>
          <w:lang w:val="en-CA"/>
        </w:rPr>
        <w:t>2.</w:t>
      </w:r>
      <w:r w:rsidRPr="00B33997">
        <w:rPr>
          <w:lang w:val="en-CA"/>
        </w:rPr>
        <w:tab/>
        <w:t>Revenue</w:t>
      </w:r>
      <w:r w:rsidRPr="00B33997">
        <w:rPr>
          <w:lang w:val="en-CA"/>
        </w:rPr>
        <w:tab/>
        <w:t>$</w:t>
      </w:r>
      <w:r w:rsidRPr="00B33997">
        <w:rPr>
          <w:lang w:val="en-CA"/>
        </w:rPr>
        <w:tab/>
        <w:t>20,000</w:t>
      </w:r>
    </w:p>
    <w:p w14:paraId="35ACB9CF" w14:textId="77777777" w:rsidR="00983D53" w:rsidRPr="00B33997" w:rsidRDefault="00983D53">
      <w:pPr>
        <w:pStyle w:val="NumList-Single"/>
        <w:tabs>
          <w:tab w:val="left" w:pos="720"/>
          <w:tab w:val="left" w:pos="3780"/>
          <w:tab w:val="decimal" w:pos="4680"/>
        </w:tabs>
        <w:rPr>
          <w:lang w:val="en-CA"/>
        </w:rPr>
      </w:pPr>
      <w:r w:rsidRPr="00B33997">
        <w:rPr>
          <w:lang w:val="en-CA"/>
        </w:rPr>
        <w:tab/>
        <w:t>Cost of goods sold</w:t>
      </w:r>
      <w:r w:rsidRPr="00B33997">
        <w:rPr>
          <w:lang w:val="en-CA"/>
        </w:rPr>
        <w:tab/>
      </w:r>
      <w:r w:rsidRPr="00B33997">
        <w:rPr>
          <w:lang w:val="en-CA"/>
        </w:rPr>
        <w:tab/>
        <w:t>(7,000)</w:t>
      </w:r>
    </w:p>
    <w:p w14:paraId="3E61140A" w14:textId="77777777" w:rsidR="00983D53" w:rsidRPr="00B33997" w:rsidRDefault="00983D53">
      <w:pPr>
        <w:pStyle w:val="NumList-Single"/>
        <w:tabs>
          <w:tab w:val="left" w:pos="720"/>
          <w:tab w:val="left" w:pos="3780"/>
          <w:tab w:val="decimal" w:pos="4680"/>
        </w:tabs>
        <w:rPr>
          <w:lang w:val="en-CA"/>
        </w:rPr>
      </w:pPr>
      <w:r w:rsidRPr="00B33997">
        <w:rPr>
          <w:lang w:val="en-CA"/>
        </w:rPr>
        <w:tab/>
        <w:t>Tent sale expense</w:t>
      </w:r>
      <w:r w:rsidRPr="00B33997">
        <w:rPr>
          <w:lang w:val="en-CA"/>
        </w:rPr>
        <w:tab/>
      </w:r>
      <w:r w:rsidRPr="00B33997">
        <w:rPr>
          <w:u w:val="single"/>
          <w:lang w:val="en-CA"/>
        </w:rPr>
        <w:tab/>
        <w:t>(14,300</w:t>
      </w:r>
      <w:r w:rsidRPr="00B33997">
        <w:rPr>
          <w:lang w:val="en-CA"/>
        </w:rPr>
        <w:t>)</w:t>
      </w:r>
    </w:p>
    <w:p w14:paraId="2D4A954E" w14:textId="77777777" w:rsidR="00983D53" w:rsidRPr="00B33997" w:rsidRDefault="00983D53">
      <w:pPr>
        <w:pStyle w:val="NumList-Single"/>
        <w:tabs>
          <w:tab w:val="left" w:pos="720"/>
          <w:tab w:val="left" w:pos="3780"/>
          <w:tab w:val="decimal" w:pos="4680"/>
        </w:tabs>
        <w:rPr>
          <w:lang w:val="en-CA"/>
        </w:rPr>
      </w:pPr>
      <w:r w:rsidRPr="00B33997">
        <w:rPr>
          <w:lang w:val="en-CA"/>
        </w:rPr>
        <w:tab/>
      </w:r>
      <w:r w:rsidRPr="00B33997">
        <w:rPr>
          <w:lang w:val="en-CA"/>
        </w:rPr>
        <w:tab/>
        <w:t>Tent sale loss</w:t>
      </w:r>
      <w:r w:rsidRPr="00B33997">
        <w:rPr>
          <w:lang w:val="en-CA"/>
        </w:rPr>
        <w:tab/>
      </w:r>
      <w:r w:rsidRPr="00B33997">
        <w:rPr>
          <w:u w:val="double"/>
          <w:lang w:val="en-CA"/>
        </w:rPr>
        <w:t>$</w:t>
      </w:r>
      <w:r w:rsidRPr="00B33997">
        <w:rPr>
          <w:u w:val="double"/>
          <w:lang w:val="en-CA"/>
        </w:rPr>
        <w:tab/>
        <w:t>(1,300</w:t>
      </w:r>
      <w:r w:rsidRPr="00B33997">
        <w:rPr>
          <w:lang w:val="en-CA"/>
        </w:rPr>
        <w:t>)</w:t>
      </w:r>
    </w:p>
    <w:p w14:paraId="214EAABA" w14:textId="77777777" w:rsidR="00983D53" w:rsidRPr="00B33997" w:rsidRDefault="00983D53">
      <w:pPr>
        <w:pStyle w:val="6pt"/>
        <w:rPr>
          <w:lang w:val="en-CA"/>
        </w:rPr>
      </w:pPr>
    </w:p>
    <w:p w14:paraId="61F86FCB" w14:textId="3EA16800" w:rsidR="00983D53" w:rsidRPr="00B33997" w:rsidRDefault="00983D53">
      <w:pPr>
        <w:pStyle w:val="NumList-Text"/>
        <w:rPr>
          <w:lang w:val="en-CA"/>
        </w:rPr>
      </w:pPr>
      <w:r w:rsidRPr="00B33997">
        <w:rPr>
          <w:lang w:val="en-CA"/>
        </w:rPr>
        <w:tab/>
        <w:t xml:space="preserve">A couple of actions could be taken. First, it could look for a more appropriate venue. The outer parking lot of a shopping </w:t>
      </w:r>
      <w:r w:rsidR="00D82007">
        <w:rPr>
          <w:lang w:val="en-CA"/>
        </w:rPr>
        <w:t>centre</w:t>
      </w:r>
      <w:r w:rsidRPr="00B33997">
        <w:rPr>
          <w:lang w:val="en-CA"/>
        </w:rPr>
        <w:t xml:space="preserve">, or even a large grocery store, would enable </w:t>
      </w:r>
      <w:r w:rsidR="006F55DD" w:rsidRPr="00B33997">
        <w:rPr>
          <w:lang w:val="en-CA"/>
        </w:rPr>
        <w:t xml:space="preserve">Stampede </w:t>
      </w:r>
      <w:r w:rsidRPr="00B33997">
        <w:rPr>
          <w:lang w:val="en-CA"/>
        </w:rPr>
        <w:t>employees to easily load purchased product i</w:t>
      </w:r>
      <w:r w:rsidRPr="00B33997">
        <w:rPr>
          <w:lang w:val="en-CA"/>
        </w:rPr>
        <w:t>n</w:t>
      </w:r>
      <w:r w:rsidRPr="00B33997">
        <w:rPr>
          <w:lang w:val="en-CA"/>
        </w:rPr>
        <w:t xml:space="preserve">to customer cars. Second, the deejay could be dispensed with; instead, music could be played from CDs over the audio system in the truck. Third, </w:t>
      </w:r>
      <w:r w:rsidR="0089161F" w:rsidRPr="00B33997">
        <w:rPr>
          <w:lang w:val="en-CA"/>
        </w:rPr>
        <w:t xml:space="preserve">Stampede </w:t>
      </w:r>
      <w:r w:rsidRPr="00B33997">
        <w:rPr>
          <w:lang w:val="en-CA"/>
        </w:rPr>
        <w:t xml:space="preserve">could spend a year or so raising brand awareness in the </w:t>
      </w:r>
      <w:r w:rsidR="0089161F" w:rsidRPr="00B33997">
        <w:rPr>
          <w:lang w:val="en-CA"/>
        </w:rPr>
        <w:t xml:space="preserve">Edmonton </w:t>
      </w:r>
      <w:r w:rsidRPr="00B33997">
        <w:rPr>
          <w:lang w:val="en-CA"/>
        </w:rPr>
        <w:t>market b</w:t>
      </w:r>
      <w:r w:rsidRPr="00B33997">
        <w:rPr>
          <w:lang w:val="en-CA"/>
        </w:rPr>
        <w:t>e</w:t>
      </w:r>
      <w:r w:rsidRPr="00B33997">
        <w:rPr>
          <w:lang w:val="en-CA"/>
        </w:rPr>
        <w:t>fore attempting another tent sale.</w:t>
      </w:r>
    </w:p>
    <w:p w14:paraId="12E5B0DD" w14:textId="77777777" w:rsidR="0089161F" w:rsidRPr="00B33997" w:rsidRDefault="0089161F">
      <w:pPr>
        <w:pStyle w:val="NumList-Text"/>
        <w:rPr>
          <w:lang w:val="en-CA"/>
        </w:rPr>
      </w:pPr>
    </w:p>
    <w:p w14:paraId="10BEDA44" w14:textId="77777777" w:rsidR="000C563B" w:rsidRPr="00B33997" w:rsidRDefault="000C563B">
      <w:pPr>
        <w:pStyle w:val="NumList-Text"/>
        <w:rPr>
          <w:lang w:val="en-CA"/>
        </w:rPr>
      </w:pPr>
    </w:p>
    <w:p w14:paraId="04C81D3A" w14:textId="77777777" w:rsidR="000C563B" w:rsidRPr="00B33997" w:rsidRDefault="000C563B">
      <w:pPr>
        <w:pStyle w:val="NumList-Text"/>
        <w:rPr>
          <w:lang w:val="en-CA"/>
        </w:rPr>
      </w:pPr>
    </w:p>
    <w:p w14:paraId="0C15E83B" w14:textId="77777777" w:rsidR="000C563B" w:rsidRPr="00B33997" w:rsidRDefault="000C563B">
      <w:pPr>
        <w:pStyle w:val="NumList-Text"/>
        <w:rPr>
          <w:lang w:val="en-CA"/>
        </w:rPr>
      </w:pPr>
    </w:p>
    <w:p w14:paraId="3F7ACEB7" w14:textId="77777777" w:rsidR="000C563B" w:rsidRPr="00B33997" w:rsidRDefault="000C563B">
      <w:pPr>
        <w:pStyle w:val="NumList-Text"/>
        <w:rPr>
          <w:lang w:val="en-CA"/>
        </w:rPr>
      </w:pPr>
    </w:p>
    <w:p w14:paraId="65590D8F" w14:textId="77777777" w:rsidR="000C563B" w:rsidRPr="00B33997" w:rsidRDefault="000C563B">
      <w:pPr>
        <w:pStyle w:val="NumList-Text"/>
        <w:rPr>
          <w:lang w:val="en-CA"/>
        </w:rPr>
      </w:pPr>
    </w:p>
    <w:p w14:paraId="246A00F1" w14:textId="77777777" w:rsidR="000C563B" w:rsidRPr="00B33997" w:rsidRDefault="000C563B">
      <w:pPr>
        <w:pStyle w:val="NumList-Text"/>
        <w:rPr>
          <w:lang w:val="en-CA"/>
        </w:rPr>
      </w:pPr>
    </w:p>
    <w:p w14:paraId="11B2D6CD" w14:textId="7C40FB6C" w:rsidR="0089161F" w:rsidRPr="00701468" w:rsidRDefault="0089161F">
      <w:pPr>
        <w:pStyle w:val="NumList-Text"/>
        <w:rPr>
          <w:sz w:val="26"/>
          <w:szCs w:val="26"/>
          <w:lang w:val="en-CA"/>
        </w:rPr>
      </w:pPr>
      <w:r w:rsidRPr="00701468">
        <w:rPr>
          <w:sz w:val="26"/>
          <w:szCs w:val="26"/>
          <w:lang w:val="en-CA"/>
        </w:rPr>
        <w:lastRenderedPageBreak/>
        <w:t>Problem 2</w:t>
      </w:r>
      <w:r w:rsidR="00EB575E" w:rsidRPr="00701468">
        <w:rPr>
          <w:rFonts w:cs="Arial"/>
          <w:sz w:val="26"/>
          <w:szCs w:val="26"/>
          <w:lang w:val="en-CA"/>
        </w:rPr>
        <w:t>–</w:t>
      </w:r>
      <w:r w:rsidRPr="00701468">
        <w:rPr>
          <w:sz w:val="26"/>
          <w:szCs w:val="26"/>
          <w:lang w:val="en-CA"/>
        </w:rPr>
        <w:t>33</w:t>
      </w:r>
    </w:p>
    <w:p w14:paraId="14E72142" w14:textId="77777777" w:rsidR="00983D53" w:rsidRPr="00B33997" w:rsidRDefault="00983D53">
      <w:pPr>
        <w:pStyle w:val="NumList-Text"/>
        <w:rPr>
          <w:lang w:val="en-CA"/>
        </w:rPr>
      </w:pPr>
    </w:p>
    <w:p w14:paraId="01F3AFF5" w14:textId="77777777" w:rsidR="000C563B" w:rsidRPr="00B33997" w:rsidRDefault="000C563B" w:rsidP="000C563B">
      <w:pPr>
        <w:pStyle w:val="heading5toppg"/>
        <w:rPr>
          <w:lang w:val="en-CA"/>
        </w:rPr>
      </w:pPr>
    </w:p>
    <w:p w14:paraId="7CB1E859" w14:textId="77777777" w:rsidR="000C563B" w:rsidRPr="00B33997" w:rsidRDefault="000C563B" w:rsidP="000C563B">
      <w:pPr>
        <w:pStyle w:val="NumList-Single"/>
        <w:tabs>
          <w:tab w:val="center" w:pos="4680"/>
        </w:tabs>
        <w:rPr>
          <w:lang w:val="en-CA"/>
        </w:rPr>
      </w:pPr>
      <w:r w:rsidRPr="00B33997">
        <w:rPr>
          <w:lang w:val="en-CA"/>
        </w:rPr>
        <w:t>1.</w:t>
      </w:r>
      <w:r w:rsidRPr="00B33997">
        <w:rPr>
          <w:lang w:val="en-CA"/>
        </w:rPr>
        <w:tab/>
      </w:r>
      <w:r w:rsidRPr="00B33997">
        <w:rPr>
          <w:lang w:val="en-CA"/>
        </w:rPr>
        <w:tab/>
        <w:t>Quadrant Corporation</w:t>
      </w:r>
    </w:p>
    <w:p w14:paraId="502B8DD4" w14:textId="77777777" w:rsidR="000C563B" w:rsidRPr="00B33997" w:rsidRDefault="000C563B" w:rsidP="000C563B">
      <w:pPr>
        <w:pStyle w:val="tablemainhead"/>
        <w:rPr>
          <w:lang w:val="en-CA"/>
        </w:rPr>
      </w:pPr>
      <w:r w:rsidRPr="00B33997">
        <w:rPr>
          <w:lang w:val="en-CA"/>
        </w:rPr>
        <w:t>Statement of Cost of Goods Manufactured</w:t>
      </w:r>
    </w:p>
    <w:p w14:paraId="31ECD35C" w14:textId="511F9F84" w:rsidR="000C563B" w:rsidRPr="00B33997" w:rsidRDefault="000C563B" w:rsidP="000C563B">
      <w:pPr>
        <w:pStyle w:val="tablemainhead"/>
        <w:pBdr>
          <w:bottom w:val="single" w:sz="12" w:space="1" w:color="auto"/>
        </w:pBdr>
        <w:tabs>
          <w:tab w:val="center" w:pos="4680"/>
        </w:tabs>
        <w:ind w:left="360"/>
        <w:jc w:val="left"/>
        <w:rPr>
          <w:lang w:val="en-CA"/>
        </w:rPr>
      </w:pPr>
      <w:r w:rsidRPr="00B33997">
        <w:rPr>
          <w:lang w:val="en-CA"/>
        </w:rPr>
        <w:tab/>
        <w:t>For Year Ended September 30, 2015</w:t>
      </w:r>
    </w:p>
    <w:p w14:paraId="657545FD" w14:textId="77777777" w:rsidR="000C563B" w:rsidRPr="00B33997" w:rsidRDefault="000C563B" w:rsidP="000C563B">
      <w:pPr>
        <w:pStyle w:val="6pt"/>
        <w:rPr>
          <w:lang w:val="en-CA"/>
        </w:rPr>
      </w:pPr>
    </w:p>
    <w:p w14:paraId="5F0AE562" w14:textId="346D55F1" w:rsidR="000C563B" w:rsidRPr="00B33997" w:rsidRDefault="000C563B" w:rsidP="000C563B">
      <w:pPr>
        <w:pStyle w:val="Table-2col"/>
        <w:tabs>
          <w:tab w:val="left" w:pos="720"/>
        </w:tabs>
        <w:rPr>
          <w:lang w:val="en-CA"/>
        </w:rPr>
      </w:pPr>
      <w:r w:rsidRPr="00B33997">
        <w:rPr>
          <w:lang w:val="en-CA"/>
        </w:rPr>
        <w:tab/>
        <w:t>Direct materials</w:t>
      </w:r>
      <w:r w:rsidRPr="00B33997">
        <w:rPr>
          <w:lang w:val="en-CA"/>
        </w:rPr>
        <w:tab/>
      </w:r>
      <w:r w:rsidRPr="00B33997">
        <w:rPr>
          <w:lang w:val="en-CA"/>
        </w:rPr>
        <w:tab/>
        <w:t xml:space="preserve">                                 </w:t>
      </w:r>
      <w:proofErr w:type="gramStart"/>
      <w:r w:rsidRPr="00B33997">
        <w:rPr>
          <w:lang w:val="en-CA"/>
        </w:rPr>
        <w:t>$  36</w:t>
      </w:r>
      <w:r w:rsidR="00227209">
        <w:rPr>
          <w:lang w:val="en-CA"/>
        </w:rPr>
        <w:t>,</w:t>
      </w:r>
      <w:r w:rsidRPr="00B33997">
        <w:rPr>
          <w:lang w:val="en-CA"/>
        </w:rPr>
        <w:t>392</w:t>
      </w:r>
      <w:proofErr w:type="gramEnd"/>
      <w:r w:rsidRPr="00B33997">
        <w:rPr>
          <w:lang w:val="en-CA"/>
        </w:rPr>
        <w:t>*</w:t>
      </w:r>
    </w:p>
    <w:p w14:paraId="400EBEB6" w14:textId="77777777" w:rsidR="000C563B" w:rsidRPr="00B33997" w:rsidRDefault="000C563B" w:rsidP="000C563B">
      <w:pPr>
        <w:pStyle w:val="Table-2col"/>
        <w:tabs>
          <w:tab w:val="left" w:pos="720"/>
        </w:tabs>
        <w:rPr>
          <w:lang w:val="en-CA"/>
        </w:rPr>
      </w:pPr>
      <w:r w:rsidRPr="00B33997">
        <w:rPr>
          <w:lang w:val="en-CA"/>
        </w:rPr>
        <w:tab/>
        <w:t>Direct labour</w:t>
      </w:r>
      <w:r w:rsidRPr="00B33997">
        <w:rPr>
          <w:lang w:val="en-CA"/>
        </w:rPr>
        <w:tab/>
      </w:r>
      <w:r w:rsidRPr="00B33997">
        <w:rPr>
          <w:lang w:val="en-CA"/>
        </w:rPr>
        <w:tab/>
      </w:r>
      <w:r w:rsidRPr="00B33997">
        <w:rPr>
          <w:lang w:val="en-CA"/>
        </w:rPr>
        <w:tab/>
        <w:t>45,772</w:t>
      </w:r>
    </w:p>
    <w:p w14:paraId="10B72B5B" w14:textId="77777777" w:rsidR="000C563B" w:rsidRPr="00B33997" w:rsidRDefault="000C563B" w:rsidP="003C125F">
      <w:pPr>
        <w:pStyle w:val="Table-2col"/>
        <w:tabs>
          <w:tab w:val="left" w:pos="720"/>
        </w:tabs>
        <w:rPr>
          <w:lang w:val="en-CA"/>
        </w:rPr>
      </w:pPr>
      <w:r w:rsidRPr="00B33997">
        <w:rPr>
          <w:lang w:val="en-CA"/>
        </w:rPr>
        <w:tab/>
        <w:t>Manufacturing overhead</w:t>
      </w:r>
      <w:r w:rsidRPr="00B33997">
        <w:rPr>
          <w:lang w:val="en-CA"/>
        </w:rPr>
        <w:tab/>
      </w:r>
      <w:r w:rsidRPr="00B33997">
        <w:rPr>
          <w:lang w:val="en-CA"/>
        </w:rPr>
        <w:tab/>
      </w:r>
      <w:r w:rsidRPr="00B33997">
        <w:rPr>
          <w:u w:val="single"/>
          <w:lang w:val="en-CA"/>
        </w:rPr>
        <w:tab/>
        <w:t>27,556</w:t>
      </w:r>
    </w:p>
    <w:p w14:paraId="5E06F05D" w14:textId="45376AC9" w:rsidR="000C563B" w:rsidRPr="00B33997" w:rsidRDefault="000C563B" w:rsidP="000C563B">
      <w:pPr>
        <w:pStyle w:val="Table-2col"/>
        <w:tabs>
          <w:tab w:val="left" w:pos="720"/>
        </w:tabs>
        <w:rPr>
          <w:lang w:val="en-CA"/>
        </w:rPr>
      </w:pPr>
      <w:r w:rsidRPr="00B33997">
        <w:rPr>
          <w:lang w:val="en-CA"/>
        </w:rPr>
        <w:tab/>
        <w:t>Total cost of product</w:t>
      </w:r>
      <w:r w:rsidRPr="00B33997">
        <w:rPr>
          <w:lang w:val="en-CA"/>
        </w:rPr>
        <w:tab/>
      </w:r>
      <w:r w:rsidRPr="00B33997">
        <w:rPr>
          <w:lang w:val="en-CA"/>
        </w:rPr>
        <w:tab/>
        <w:t xml:space="preserve">                                 109.720</w:t>
      </w:r>
    </w:p>
    <w:p w14:paraId="4B40035D" w14:textId="77777777" w:rsidR="000C563B" w:rsidRPr="00B33997" w:rsidRDefault="000C563B" w:rsidP="000C563B">
      <w:pPr>
        <w:pStyle w:val="Table-2col"/>
        <w:tabs>
          <w:tab w:val="left" w:pos="720"/>
        </w:tabs>
        <w:rPr>
          <w:lang w:val="en-CA"/>
        </w:rPr>
      </w:pPr>
      <w:r w:rsidRPr="00B33997">
        <w:rPr>
          <w:lang w:val="en-CA"/>
        </w:rPr>
        <w:tab/>
        <w:t>Beginning work in process</w:t>
      </w:r>
      <w:r w:rsidRPr="00B33997">
        <w:rPr>
          <w:lang w:val="en-CA"/>
        </w:rPr>
        <w:tab/>
      </w:r>
      <w:r w:rsidRPr="00B33997">
        <w:rPr>
          <w:lang w:val="en-CA"/>
        </w:rPr>
        <w:tab/>
      </w:r>
      <w:r w:rsidRPr="00B33997">
        <w:rPr>
          <w:lang w:val="en-CA"/>
        </w:rPr>
        <w:tab/>
        <w:t>9,624</w:t>
      </w:r>
    </w:p>
    <w:p w14:paraId="71CDEFFB" w14:textId="77777777" w:rsidR="000C563B" w:rsidRPr="00B33997" w:rsidRDefault="000C563B" w:rsidP="000C563B">
      <w:pPr>
        <w:pStyle w:val="Table-2col"/>
        <w:tabs>
          <w:tab w:val="left" w:pos="720"/>
          <w:tab w:val="left" w:pos="7992"/>
        </w:tabs>
        <w:rPr>
          <w:lang w:val="en-CA"/>
        </w:rPr>
      </w:pPr>
      <w:r w:rsidRPr="00B33997">
        <w:rPr>
          <w:lang w:val="en-CA"/>
        </w:rPr>
        <w:tab/>
        <w:t>Ending work in process</w:t>
      </w:r>
      <w:r w:rsidRPr="00B33997">
        <w:rPr>
          <w:lang w:val="en-CA"/>
        </w:rPr>
        <w:tab/>
      </w:r>
      <w:r w:rsidRPr="00B33997">
        <w:rPr>
          <w:lang w:val="en-CA"/>
        </w:rPr>
        <w:tab/>
      </w:r>
      <w:r w:rsidRPr="00B33997">
        <w:rPr>
          <w:lang w:val="en-CA"/>
        </w:rPr>
        <w:tab/>
      </w:r>
      <w:r w:rsidRPr="00B33997">
        <w:rPr>
          <w:u w:val="single"/>
          <w:lang w:val="en-CA"/>
        </w:rPr>
        <w:tab/>
        <w:t>(10,007</w:t>
      </w:r>
      <w:r w:rsidRPr="00B33997">
        <w:rPr>
          <w:lang w:val="en-CA"/>
        </w:rPr>
        <w:t>)</w:t>
      </w:r>
    </w:p>
    <w:p w14:paraId="047C714A" w14:textId="77777777" w:rsidR="000C563B" w:rsidRPr="00B33997" w:rsidRDefault="000C563B" w:rsidP="000C563B">
      <w:pPr>
        <w:pStyle w:val="Table-2col"/>
        <w:tabs>
          <w:tab w:val="left" w:pos="720"/>
        </w:tabs>
        <w:rPr>
          <w:lang w:val="en-CA"/>
        </w:rPr>
      </w:pPr>
      <w:r w:rsidRPr="00B33997">
        <w:rPr>
          <w:lang w:val="en-CA"/>
        </w:rPr>
        <w:tab/>
      </w:r>
      <w:r w:rsidRPr="00B33997">
        <w:rPr>
          <w:lang w:val="en-CA"/>
        </w:rPr>
        <w:tab/>
        <w:t>Cost of goods manufactured</w:t>
      </w:r>
      <w:r w:rsidRPr="00B33997">
        <w:rPr>
          <w:lang w:val="en-CA"/>
        </w:rPr>
        <w:tab/>
      </w:r>
      <w:r w:rsidRPr="00B33997">
        <w:rPr>
          <w:lang w:val="en-CA"/>
        </w:rPr>
        <w:tab/>
      </w:r>
      <w:r w:rsidRPr="00B33997">
        <w:rPr>
          <w:lang w:val="en-CA"/>
        </w:rPr>
        <w:tab/>
      </w:r>
      <w:r w:rsidRPr="00B33997">
        <w:rPr>
          <w:u w:val="double"/>
          <w:lang w:val="en-CA"/>
        </w:rPr>
        <w:t>$109,337</w:t>
      </w:r>
    </w:p>
    <w:p w14:paraId="3512D629" w14:textId="77777777" w:rsidR="000C563B" w:rsidRPr="00B33997" w:rsidRDefault="000C563B" w:rsidP="000C563B">
      <w:pPr>
        <w:pStyle w:val="6pt"/>
        <w:rPr>
          <w:lang w:val="en-CA"/>
        </w:rPr>
      </w:pPr>
    </w:p>
    <w:p w14:paraId="2EAEB82A" w14:textId="77777777" w:rsidR="000C563B" w:rsidRPr="00B33997" w:rsidRDefault="000C563B" w:rsidP="000C563B">
      <w:pPr>
        <w:pStyle w:val="Table-2col"/>
        <w:tabs>
          <w:tab w:val="left" w:pos="720"/>
        </w:tabs>
        <w:rPr>
          <w:lang w:val="en-CA"/>
        </w:rPr>
      </w:pPr>
      <w:r w:rsidRPr="00B33997">
        <w:rPr>
          <w:vertAlign w:val="superscript"/>
          <w:lang w:val="en-CA"/>
        </w:rPr>
        <w:tab/>
      </w:r>
      <w:r w:rsidRPr="00B33997">
        <w:rPr>
          <w:lang w:val="en-CA"/>
        </w:rPr>
        <w:t>*Direct materials used = $2,685 + $36,699 – $2.992 = $36,392</w:t>
      </w:r>
    </w:p>
    <w:p w14:paraId="7FDBF1DB" w14:textId="77777777" w:rsidR="000C563B" w:rsidRPr="00B33997" w:rsidRDefault="000C563B" w:rsidP="000C563B">
      <w:pPr>
        <w:pStyle w:val="NumList-Single"/>
        <w:rPr>
          <w:lang w:val="en-CA"/>
        </w:rPr>
      </w:pPr>
    </w:p>
    <w:p w14:paraId="33DA4D27" w14:textId="77777777" w:rsidR="000C563B" w:rsidRPr="00B33997" w:rsidRDefault="000C563B" w:rsidP="000C563B">
      <w:pPr>
        <w:pStyle w:val="NumList-Single"/>
        <w:rPr>
          <w:lang w:val="en-CA"/>
        </w:rPr>
      </w:pPr>
    </w:p>
    <w:p w14:paraId="58CEAEE7" w14:textId="77777777" w:rsidR="000C563B" w:rsidRPr="00B33997" w:rsidRDefault="000C563B" w:rsidP="000C563B">
      <w:pPr>
        <w:pStyle w:val="NumList-Single"/>
        <w:tabs>
          <w:tab w:val="center" w:pos="4680"/>
        </w:tabs>
        <w:rPr>
          <w:lang w:val="en-CA"/>
        </w:rPr>
      </w:pPr>
      <w:r w:rsidRPr="00B33997">
        <w:rPr>
          <w:lang w:val="en-CA"/>
        </w:rPr>
        <w:t>2.</w:t>
      </w:r>
      <w:r w:rsidRPr="00B33997">
        <w:rPr>
          <w:lang w:val="en-CA"/>
        </w:rPr>
        <w:tab/>
      </w:r>
      <w:r w:rsidRPr="00B33997">
        <w:rPr>
          <w:lang w:val="en-CA"/>
        </w:rPr>
        <w:tab/>
        <w:t>Quadrant Corporation</w:t>
      </w:r>
    </w:p>
    <w:p w14:paraId="0C18B6AD" w14:textId="77777777" w:rsidR="000C563B" w:rsidRPr="00B33997" w:rsidRDefault="000C563B" w:rsidP="000C563B">
      <w:pPr>
        <w:pStyle w:val="tablemainhead"/>
        <w:rPr>
          <w:rFonts w:cs="Arial"/>
          <w:lang w:val="en-CA"/>
        </w:rPr>
      </w:pPr>
      <w:r w:rsidRPr="00B33997">
        <w:rPr>
          <w:rFonts w:cs="Arial"/>
          <w:lang w:val="en-CA"/>
        </w:rPr>
        <w:t>Income Statement</w:t>
      </w:r>
    </w:p>
    <w:p w14:paraId="2B24CDC3" w14:textId="77777777" w:rsidR="000C563B" w:rsidRPr="00B33997" w:rsidRDefault="000C563B" w:rsidP="000C563B">
      <w:pPr>
        <w:pStyle w:val="tablemainhead"/>
        <w:pBdr>
          <w:bottom w:val="single" w:sz="12" w:space="1" w:color="auto"/>
        </w:pBdr>
        <w:tabs>
          <w:tab w:val="center" w:pos="4680"/>
        </w:tabs>
        <w:ind w:left="360"/>
        <w:jc w:val="left"/>
        <w:rPr>
          <w:lang w:val="en-CA"/>
        </w:rPr>
      </w:pPr>
      <w:r w:rsidRPr="00B33997">
        <w:rPr>
          <w:lang w:val="en-CA"/>
        </w:rPr>
        <w:tab/>
        <w:t>For Year Ended September 30, 2015.</w:t>
      </w:r>
    </w:p>
    <w:p w14:paraId="3DF66D2F" w14:textId="77777777" w:rsidR="000C563B" w:rsidRPr="00B33997" w:rsidRDefault="000C563B" w:rsidP="000C563B">
      <w:pPr>
        <w:pStyle w:val="tablemainhead"/>
        <w:pBdr>
          <w:bottom w:val="single" w:sz="12" w:space="1" w:color="auto"/>
        </w:pBdr>
        <w:tabs>
          <w:tab w:val="center" w:pos="4680"/>
        </w:tabs>
        <w:ind w:left="360"/>
        <w:jc w:val="left"/>
        <w:rPr>
          <w:lang w:val="en-CA"/>
        </w:rPr>
      </w:pPr>
    </w:p>
    <w:p w14:paraId="31C77885" w14:textId="77777777" w:rsidR="000C563B" w:rsidRPr="00B33997" w:rsidRDefault="000C563B" w:rsidP="000C563B">
      <w:pPr>
        <w:pStyle w:val="6pt"/>
        <w:rPr>
          <w:lang w:val="en-CA"/>
        </w:rPr>
      </w:pPr>
    </w:p>
    <w:p w14:paraId="4C6754FE" w14:textId="46B0378C" w:rsidR="000C563B" w:rsidRPr="00B33997" w:rsidRDefault="000C563B" w:rsidP="000C563B">
      <w:pPr>
        <w:pStyle w:val="Table-2col"/>
        <w:rPr>
          <w:lang w:val="en-CA"/>
        </w:rPr>
      </w:pPr>
      <w:r w:rsidRPr="00B33997">
        <w:rPr>
          <w:lang w:val="en-CA"/>
        </w:rPr>
        <w:tab/>
        <w:t>Sales</w:t>
      </w:r>
      <w:r w:rsidRPr="00B33997">
        <w:rPr>
          <w:lang w:val="en-CA"/>
        </w:rPr>
        <w:tab/>
      </w:r>
      <w:r w:rsidRPr="00B33997">
        <w:rPr>
          <w:lang w:val="en-CA"/>
        </w:rPr>
        <w:tab/>
        <w:t>$</w:t>
      </w:r>
      <w:r w:rsidR="000F6D68" w:rsidRPr="00B33997">
        <w:rPr>
          <w:lang w:val="en-CA"/>
        </w:rPr>
        <w:t>296,844</w:t>
      </w:r>
      <w:r w:rsidR="00957E3F">
        <w:rPr>
          <w:lang w:val="en-CA"/>
        </w:rPr>
        <w:t xml:space="preserve">     </w:t>
      </w:r>
      <w:r w:rsidR="000F6D68" w:rsidRPr="00B33997">
        <w:rPr>
          <w:lang w:val="en-CA"/>
        </w:rPr>
        <w:t>100.0%</w:t>
      </w:r>
    </w:p>
    <w:p w14:paraId="33346379" w14:textId="1CC17E95" w:rsidR="000C563B" w:rsidRPr="00B33997" w:rsidRDefault="000C563B" w:rsidP="000C563B">
      <w:pPr>
        <w:pStyle w:val="Table-2col"/>
        <w:tabs>
          <w:tab w:val="left" w:pos="7805"/>
        </w:tabs>
        <w:rPr>
          <w:lang w:val="en-CA"/>
        </w:rPr>
      </w:pPr>
      <w:r w:rsidRPr="00B33997">
        <w:rPr>
          <w:lang w:val="en-CA"/>
        </w:rPr>
        <w:tab/>
        <w:t>Cost of goods sold</w:t>
      </w:r>
      <w:r w:rsidRPr="00B33997">
        <w:rPr>
          <w:lang w:val="en-CA"/>
        </w:rPr>
        <w:tab/>
      </w:r>
      <w:r w:rsidRPr="00B33997">
        <w:rPr>
          <w:u w:val="single"/>
          <w:lang w:val="en-CA"/>
        </w:rPr>
        <w:tab/>
      </w:r>
      <w:r w:rsidR="000F6D68" w:rsidRPr="00B33997">
        <w:rPr>
          <w:u w:val="single"/>
          <w:lang w:val="en-CA"/>
        </w:rPr>
        <w:t>107,117</w:t>
      </w:r>
      <w:r w:rsidRPr="00B33997">
        <w:rPr>
          <w:lang w:val="en-CA"/>
        </w:rPr>
        <w:t>**</w:t>
      </w:r>
      <w:r w:rsidR="000F6D68" w:rsidRPr="00B33997">
        <w:rPr>
          <w:lang w:val="en-CA"/>
        </w:rPr>
        <w:t xml:space="preserve"> </w:t>
      </w:r>
      <w:r w:rsidR="000F6D68" w:rsidRPr="00B33997">
        <w:rPr>
          <w:lang w:val="en-CA"/>
        </w:rPr>
        <w:tab/>
        <w:t>36.1%</w:t>
      </w:r>
    </w:p>
    <w:p w14:paraId="7BD8F291" w14:textId="1C40C04F" w:rsidR="000C563B" w:rsidRPr="00B33997" w:rsidRDefault="000C563B" w:rsidP="000C563B">
      <w:pPr>
        <w:pStyle w:val="Table-2col"/>
        <w:tabs>
          <w:tab w:val="left" w:pos="7805"/>
        </w:tabs>
        <w:rPr>
          <w:lang w:val="en-CA"/>
        </w:rPr>
      </w:pPr>
      <w:r w:rsidRPr="00B33997">
        <w:rPr>
          <w:lang w:val="en-CA"/>
        </w:rPr>
        <w:tab/>
        <w:t>Gross margin</w:t>
      </w:r>
      <w:r w:rsidRPr="00B33997">
        <w:rPr>
          <w:lang w:val="en-CA"/>
        </w:rPr>
        <w:tab/>
      </w:r>
      <w:r w:rsidRPr="00B33997">
        <w:rPr>
          <w:lang w:val="en-CA"/>
        </w:rPr>
        <w:tab/>
      </w:r>
      <w:r w:rsidR="000F6D68" w:rsidRPr="00B33997">
        <w:rPr>
          <w:lang w:val="en-CA"/>
        </w:rPr>
        <w:t>189,727</w:t>
      </w:r>
      <w:r w:rsidR="000F6D68" w:rsidRPr="00B33997">
        <w:rPr>
          <w:lang w:val="en-CA"/>
        </w:rPr>
        <w:tab/>
        <w:t>63.9%</w:t>
      </w:r>
    </w:p>
    <w:p w14:paraId="4CDEAE2B" w14:textId="01BBCAC1" w:rsidR="000C563B" w:rsidRPr="00B33997" w:rsidRDefault="000F6D68" w:rsidP="003C125F">
      <w:pPr>
        <w:pStyle w:val="Table-2col"/>
        <w:rPr>
          <w:lang w:val="en-CA"/>
        </w:rPr>
      </w:pPr>
      <w:r w:rsidRPr="00B33997">
        <w:rPr>
          <w:lang w:val="en-CA"/>
        </w:rPr>
        <w:tab/>
        <w:t>Selling expense</w:t>
      </w:r>
      <w:r w:rsidR="007E7640">
        <w:rPr>
          <w:lang w:val="en-CA"/>
        </w:rPr>
        <w:t>s</w:t>
      </w:r>
      <w:r w:rsidR="000C563B" w:rsidRPr="00B33997">
        <w:rPr>
          <w:lang w:val="en-CA"/>
        </w:rPr>
        <w:tab/>
      </w:r>
      <w:r w:rsidRPr="00B33997">
        <w:rPr>
          <w:lang w:val="en-CA"/>
        </w:rPr>
        <w:t xml:space="preserve">            </w:t>
      </w:r>
      <w:r w:rsidR="000C563B" w:rsidRPr="00B33997">
        <w:rPr>
          <w:lang w:val="en-CA"/>
        </w:rPr>
        <w:tab/>
      </w:r>
      <w:r w:rsidRPr="00B33997">
        <w:rPr>
          <w:lang w:val="en-CA"/>
        </w:rPr>
        <w:t>76</w:t>
      </w:r>
      <w:r w:rsidR="000C563B" w:rsidRPr="00B33997">
        <w:rPr>
          <w:lang w:val="en-CA"/>
        </w:rPr>
        <w:t>,</w:t>
      </w:r>
      <w:r w:rsidRPr="00B33997">
        <w:rPr>
          <w:lang w:val="en-CA"/>
        </w:rPr>
        <w:t>251</w:t>
      </w:r>
      <w:r w:rsidR="00957E3F">
        <w:rPr>
          <w:lang w:val="en-CA"/>
        </w:rPr>
        <w:t xml:space="preserve">      </w:t>
      </w:r>
      <w:r w:rsidRPr="00B33997">
        <w:rPr>
          <w:lang w:val="en-CA"/>
        </w:rPr>
        <w:t>25.7%</w:t>
      </w:r>
    </w:p>
    <w:p w14:paraId="15CC8D74" w14:textId="5DEF4672" w:rsidR="000C563B" w:rsidRPr="00B33997" w:rsidRDefault="000F6D68" w:rsidP="003C125F">
      <w:pPr>
        <w:pStyle w:val="Table-2col"/>
        <w:tabs>
          <w:tab w:val="left" w:pos="720"/>
          <w:tab w:val="left" w:pos="6379"/>
        </w:tabs>
        <w:rPr>
          <w:u w:val="single"/>
          <w:lang w:val="en-CA"/>
        </w:rPr>
      </w:pPr>
      <w:r w:rsidRPr="00B33997">
        <w:rPr>
          <w:lang w:val="en-CA"/>
        </w:rPr>
        <w:tab/>
        <w:t>A</w:t>
      </w:r>
      <w:r w:rsidR="000C563B" w:rsidRPr="00B33997">
        <w:rPr>
          <w:lang w:val="en-CA"/>
        </w:rPr>
        <w:t>dministration expense</w:t>
      </w:r>
      <w:r w:rsidR="007E7640">
        <w:rPr>
          <w:lang w:val="en-CA"/>
        </w:rPr>
        <w:t>s</w:t>
      </w:r>
      <w:r w:rsidR="000C563B" w:rsidRPr="00B33997">
        <w:rPr>
          <w:lang w:val="en-CA"/>
        </w:rPr>
        <w:tab/>
      </w:r>
      <w:r w:rsidR="000C563B" w:rsidRPr="00B33997">
        <w:rPr>
          <w:lang w:val="en-CA"/>
        </w:rPr>
        <w:tab/>
      </w:r>
      <w:r w:rsidR="000C563B" w:rsidRPr="00957E3F">
        <w:rPr>
          <w:lang w:val="en-CA"/>
        </w:rPr>
        <w:tab/>
      </w:r>
      <w:r w:rsidRPr="00957E3F">
        <w:rPr>
          <w:lang w:val="en-CA"/>
        </w:rPr>
        <w:t>68,728</w:t>
      </w:r>
      <w:r w:rsidR="00957E3F" w:rsidRPr="00957E3F">
        <w:rPr>
          <w:lang w:val="en-CA"/>
        </w:rPr>
        <w:t xml:space="preserve">      </w:t>
      </w:r>
      <w:r w:rsidRPr="00957E3F">
        <w:rPr>
          <w:lang w:val="en-CA"/>
        </w:rPr>
        <w:t>23.2%</w:t>
      </w:r>
    </w:p>
    <w:p w14:paraId="635B48D8" w14:textId="54B2CAF7" w:rsidR="000F6D68" w:rsidRPr="00B33997" w:rsidRDefault="000F6D68" w:rsidP="003C125F">
      <w:pPr>
        <w:pStyle w:val="Table-2col"/>
        <w:tabs>
          <w:tab w:val="left" w:pos="720"/>
          <w:tab w:val="left" w:pos="6379"/>
        </w:tabs>
        <w:rPr>
          <w:lang w:val="en-CA"/>
        </w:rPr>
      </w:pPr>
      <w:r w:rsidRPr="00957E3F">
        <w:rPr>
          <w:lang w:val="en-CA"/>
        </w:rPr>
        <w:t xml:space="preserve">     Corporate overhead………………………………..  </w:t>
      </w:r>
      <w:r w:rsidRPr="00B33997">
        <w:rPr>
          <w:u w:val="single"/>
          <w:lang w:val="en-CA"/>
        </w:rPr>
        <w:t xml:space="preserve">             11,785</w:t>
      </w:r>
      <w:r w:rsidRPr="00B33997">
        <w:rPr>
          <w:u w:val="single"/>
          <w:lang w:val="en-CA"/>
        </w:rPr>
        <w:tab/>
      </w:r>
      <w:r w:rsidR="00957E3F">
        <w:rPr>
          <w:u w:val="single"/>
          <w:lang w:val="en-CA"/>
        </w:rPr>
        <w:t xml:space="preserve">        </w:t>
      </w:r>
      <w:r w:rsidRPr="00B33997">
        <w:rPr>
          <w:u w:val="single"/>
          <w:lang w:val="en-CA"/>
        </w:rPr>
        <w:t>4.0%</w:t>
      </w:r>
    </w:p>
    <w:p w14:paraId="40067F07" w14:textId="6E18AB91" w:rsidR="000C563B" w:rsidRPr="00B33997" w:rsidRDefault="000C563B" w:rsidP="000C563B">
      <w:pPr>
        <w:pStyle w:val="Table-2col"/>
        <w:tabs>
          <w:tab w:val="left" w:pos="720"/>
          <w:tab w:val="left" w:pos="7805"/>
        </w:tabs>
        <w:rPr>
          <w:u w:val="double"/>
          <w:lang w:val="en-CA"/>
        </w:rPr>
      </w:pPr>
      <w:r w:rsidRPr="00B33997">
        <w:rPr>
          <w:lang w:val="en-CA"/>
        </w:rPr>
        <w:tab/>
      </w:r>
      <w:r w:rsidRPr="00B33997">
        <w:rPr>
          <w:lang w:val="en-CA"/>
        </w:rPr>
        <w:tab/>
        <w:t>Operating income</w:t>
      </w:r>
      <w:r w:rsidRPr="00B33997">
        <w:rPr>
          <w:lang w:val="en-CA"/>
        </w:rPr>
        <w:tab/>
      </w:r>
      <w:r w:rsidR="00957E3F">
        <w:rPr>
          <w:lang w:val="en-CA"/>
        </w:rPr>
        <w:t xml:space="preserve"> </w:t>
      </w:r>
      <w:r w:rsidRPr="00957E3F">
        <w:rPr>
          <w:lang w:val="en-CA"/>
        </w:rPr>
        <w:tab/>
      </w:r>
      <w:r w:rsidR="000F6D68" w:rsidRPr="00957E3F">
        <w:rPr>
          <w:lang w:val="en-CA"/>
        </w:rPr>
        <w:t>32,963</w:t>
      </w:r>
      <w:r w:rsidR="000F6D68" w:rsidRPr="00957E3F">
        <w:rPr>
          <w:lang w:val="en-CA"/>
        </w:rPr>
        <w:tab/>
        <w:t>11.</w:t>
      </w:r>
      <w:r w:rsidR="009D5C1E" w:rsidRPr="00957E3F">
        <w:rPr>
          <w:lang w:val="en-CA"/>
        </w:rPr>
        <w:t>1</w:t>
      </w:r>
      <w:r w:rsidR="000F6D68" w:rsidRPr="00957E3F">
        <w:rPr>
          <w:lang w:val="en-CA"/>
        </w:rPr>
        <w:t>%</w:t>
      </w:r>
    </w:p>
    <w:p w14:paraId="54441359" w14:textId="5BA8B911" w:rsidR="000F6D68" w:rsidRPr="00B33997" w:rsidRDefault="000F6D68" w:rsidP="000C563B">
      <w:pPr>
        <w:pStyle w:val="Table-2col"/>
        <w:tabs>
          <w:tab w:val="left" w:pos="720"/>
          <w:tab w:val="left" w:pos="7805"/>
        </w:tabs>
        <w:rPr>
          <w:u w:val="double"/>
          <w:lang w:val="en-CA"/>
        </w:rPr>
      </w:pPr>
      <w:r w:rsidRPr="00957E3F">
        <w:rPr>
          <w:lang w:val="en-CA"/>
        </w:rPr>
        <w:t xml:space="preserve">     Income tax expense………………………………..</w:t>
      </w:r>
      <w:r w:rsidRPr="00957E3F">
        <w:rPr>
          <w:u w:val="single"/>
          <w:lang w:val="en-CA"/>
        </w:rPr>
        <w:t xml:space="preserve">                 8,240</w:t>
      </w:r>
      <w:r w:rsidRPr="00957E3F">
        <w:rPr>
          <w:u w:val="single"/>
          <w:lang w:val="en-CA"/>
        </w:rPr>
        <w:tab/>
      </w:r>
      <w:r w:rsidRPr="00957E3F">
        <w:rPr>
          <w:u w:val="single"/>
          <w:lang w:val="en-CA"/>
        </w:rPr>
        <w:tab/>
        <w:t>2.</w:t>
      </w:r>
      <w:r w:rsidR="009D5C1E" w:rsidRPr="00957E3F">
        <w:rPr>
          <w:u w:val="single"/>
          <w:lang w:val="en-CA"/>
        </w:rPr>
        <w:t>8</w:t>
      </w:r>
      <w:r w:rsidRPr="00957E3F">
        <w:rPr>
          <w:u w:val="single"/>
          <w:lang w:val="en-CA"/>
        </w:rPr>
        <w:t>%</w:t>
      </w:r>
    </w:p>
    <w:p w14:paraId="52A71512" w14:textId="599CC0A8" w:rsidR="000F6D68" w:rsidRPr="00B33997" w:rsidRDefault="000F6D68" w:rsidP="000C563B">
      <w:pPr>
        <w:pStyle w:val="Table-2col"/>
        <w:tabs>
          <w:tab w:val="left" w:pos="720"/>
          <w:tab w:val="left" w:pos="7805"/>
        </w:tabs>
        <w:rPr>
          <w:lang w:val="en-CA"/>
        </w:rPr>
      </w:pPr>
      <w:r w:rsidRPr="00B33997">
        <w:rPr>
          <w:u w:val="double"/>
          <w:lang w:val="en-CA"/>
        </w:rPr>
        <w:t xml:space="preserve">           Net income………………………………………         $    24,723 </w:t>
      </w:r>
      <w:r w:rsidRPr="00B33997">
        <w:rPr>
          <w:u w:val="double"/>
          <w:lang w:val="en-CA"/>
        </w:rPr>
        <w:tab/>
      </w:r>
      <w:r w:rsidR="003C453B" w:rsidRPr="00B33997">
        <w:rPr>
          <w:u w:val="double"/>
          <w:lang w:val="en-CA"/>
        </w:rPr>
        <w:t>8.3%</w:t>
      </w:r>
    </w:p>
    <w:p w14:paraId="6EE04846" w14:textId="77777777" w:rsidR="000C563B" w:rsidRPr="00B33997" w:rsidRDefault="000C563B" w:rsidP="000C563B">
      <w:pPr>
        <w:pStyle w:val="6pt"/>
        <w:rPr>
          <w:lang w:val="en-CA"/>
        </w:rPr>
      </w:pPr>
    </w:p>
    <w:p w14:paraId="2D41A57C" w14:textId="77777777" w:rsidR="000C563B" w:rsidRPr="00B33997" w:rsidRDefault="000C563B" w:rsidP="000C563B">
      <w:pPr>
        <w:pStyle w:val="Table-2col"/>
        <w:tabs>
          <w:tab w:val="left" w:pos="461"/>
        </w:tabs>
        <w:rPr>
          <w:lang w:val="en-CA"/>
        </w:rPr>
      </w:pPr>
      <w:r w:rsidRPr="00B33997">
        <w:rPr>
          <w:lang w:val="en-CA"/>
        </w:rPr>
        <w:tab/>
      </w:r>
    </w:p>
    <w:p w14:paraId="4A7649DB" w14:textId="77777777" w:rsidR="000C563B" w:rsidRPr="00B33997" w:rsidRDefault="000C563B" w:rsidP="000C563B">
      <w:pPr>
        <w:pStyle w:val="Table-2col"/>
        <w:rPr>
          <w:lang w:val="en-CA"/>
        </w:rPr>
      </w:pPr>
      <w:r w:rsidRPr="00B33997">
        <w:rPr>
          <w:lang w:val="en-CA"/>
        </w:rPr>
        <w:tab/>
        <w:t>**Cost of goods sold = $</w:t>
      </w:r>
      <w:r w:rsidR="000F6D68" w:rsidRPr="00B33997">
        <w:rPr>
          <w:lang w:val="en-CA"/>
        </w:rPr>
        <w:t>109,337</w:t>
      </w:r>
      <w:r w:rsidRPr="00B33997">
        <w:rPr>
          <w:lang w:val="en-CA"/>
        </w:rPr>
        <w:t xml:space="preserve"> + $</w:t>
      </w:r>
      <w:r w:rsidR="000F6D68" w:rsidRPr="00B33997">
        <w:rPr>
          <w:lang w:val="en-CA"/>
        </w:rPr>
        <w:t>36</w:t>
      </w:r>
      <w:r w:rsidRPr="00B33997">
        <w:rPr>
          <w:lang w:val="en-CA"/>
        </w:rPr>
        <w:t>,</w:t>
      </w:r>
      <w:r w:rsidR="000F6D68" w:rsidRPr="00B33997">
        <w:rPr>
          <w:lang w:val="en-CA"/>
        </w:rPr>
        <w:t>555</w:t>
      </w:r>
      <w:r w:rsidRPr="00B33997">
        <w:rPr>
          <w:lang w:val="en-CA"/>
        </w:rPr>
        <w:t xml:space="preserve"> – $</w:t>
      </w:r>
      <w:r w:rsidR="000F6D68" w:rsidRPr="00B33997">
        <w:rPr>
          <w:lang w:val="en-CA"/>
        </w:rPr>
        <w:t>38</w:t>
      </w:r>
      <w:r w:rsidRPr="00B33997">
        <w:rPr>
          <w:lang w:val="en-CA"/>
        </w:rPr>
        <w:t>,</w:t>
      </w:r>
      <w:r w:rsidR="000F6D68" w:rsidRPr="00B33997">
        <w:rPr>
          <w:lang w:val="en-CA"/>
        </w:rPr>
        <w:t>775</w:t>
      </w:r>
      <w:r w:rsidRPr="00B33997">
        <w:rPr>
          <w:lang w:val="en-CA"/>
        </w:rPr>
        <w:t xml:space="preserve"> = $</w:t>
      </w:r>
      <w:r w:rsidR="000F6D68" w:rsidRPr="00B33997">
        <w:rPr>
          <w:lang w:val="en-CA"/>
        </w:rPr>
        <w:t>107,117</w:t>
      </w:r>
    </w:p>
    <w:p w14:paraId="36FC3F29" w14:textId="77777777" w:rsidR="000C563B" w:rsidRPr="00B33997" w:rsidRDefault="000C563B" w:rsidP="000C563B">
      <w:pPr>
        <w:pStyle w:val="heading5toppg"/>
        <w:rPr>
          <w:lang w:val="en-CA"/>
        </w:rPr>
      </w:pPr>
    </w:p>
    <w:p w14:paraId="060FD141" w14:textId="737C9C72" w:rsidR="003C453B" w:rsidRPr="002A5FB1" w:rsidRDefault="000C563B" w:rsidP="003C453B">
      <w:pPr>
        <w:pStyle w:val="NumList-Text"/>
        <w:rPr>
          <w:sz w:val="26"/>
          <w:szCs w:val="26"/>
          <w:lang w:val="en-CA"/>
        </w:rPr>
      </w:pPr>
      <w:r w:rsidRPr="00B33997">
        <w:rPr>
          <w:lang w:val="en-CA"/>
        </w:rPr>
        <w:br w:type="page"/>
      </w:r>
      <w:r w:rsidR="003C453B" w:rsidRPr="002A5FB1">
        <w:rPr>
          <w:sz w:val="26"/>
          <w:szCs w:val="26"/>
          <w:lang w:val="en-CA"/>
        </w:rPr>
        <w:lastRenderedPageBreak/>
        <w:t>Problem 2</w:t>
      </w:r>
      <w:r w:rsidR="00EB575E" w:rsidRPr="002A5FB1">
        <w:rPr>
          <w:rFonts w:cs="Arial"/>
          <w:sz w:val="26"/>
          <w:szCs w:val="26"/>
          <w:lang w:val="en-CA"/>
        </w:rPr>
        <w:t>–</w:t>
      </w:r>
      <w:r w:rsidR="003C453B" w:rsidRPr="002A5FB1">
        <w:rPr>
          <w:sz w:val="26"/>
          <w:szCs w:val="26"/>
          <w:lang w:val="en-CA"/>
        </w:rPr>
        <w:t>34</w:t>
      </w:r>
    </w:p>
    <w:p w14:paraId="27DB576C" w14:textId="77777777" w:rsidR="003C453B" w:rsidRPr="00B33997" w:rsidRDefault="003C453B" w:rsidP="000C563B">
      <w:pPr>
        <w:pStyle w:val="Heading2"/>
        <w:rPr>
          <w:lang w:val="en-CA"/>
        </w:rPr>
      </w:pPr>
    </w:p>
    <w:p w14:paraId="24B5958A" w14:textId="2AF523FB" w:rsidR="003C453B" w:rsidRPr="00011D11" w:rsidRDefault="00011D11" w:rsidP="007E7681">
      <w:pPr>
        <w:pStyle w:val="Heading2"/>
        <w:spacing w:after="0"/>
        <w:rPr>
          <w:caps w:val="0"/>
          <w:lang w:val="en-CA"/>
        </w:rPr>
      </w:pPr>
      <w:proofErr w:type="spellStart"/>
      <w:r w:rsidRPr="00011D11">
        <w:rPr>
          <w:caps w:val="0"/>
          <w:lang w:val="en-CA"/>
        </w:rPr>
        <w:t>SalesTrack</w:t>
      </w:r>
      <w:proofErr w:type="spellEnd"/>
      <w:r w:rsidR="003C453B" w:rsidRPr="00011D11">
        <w:rPr>
          <w:caps w:val="0"/>
          <w:lang w:val="en-CA"/>
        </w:rPr>
        <w:t xml:space="preserve"> C</w:t>
      </w:r>
      <w:r>
        <w:rPr>
          <w:caps w:val="0"/>
          <w:lang w:val="en-CA"/>
        </w:rPr>
        <w:t>ompany</w:t>
      </w:r>
    </w:p>
    <w:p w14:paraId="653697A9" w14:textId="7F974A12" w:rsidR="003C453B" w:rsidRPr="00011D11" w:rsidRDefault="003C453B" w:rsidP="007E7681">
      <w:pPr>
        <w:pStyle w:val="Heading2"/>
        <w:spacing w:after="0"/>
        <w:rPr>
          <w:caps w:val="0"/>
          <w:lang w:val="en-CA"/>
        </w:rPr>
      </w:pPr>
      <w:r w:rsidRPr="00011D11">
        <w:rPr>
          <w:caps w:val="0"/>
          <w:lang w:val="en-CA"/>
        </w:rPr>
        <w:t>I</w:t>
      </w:r>
      <w:r w:rsidR="00011D11">
        <w:rPr>
          <w:caps w:val="0"/>
          <w:lang w:val="en-CA"/>
        </w:rPr>
        <w:t>ncome</w:t>
      </w:r>
      <w:r w:rsidRPr="00011D11">
        <w:rPr>
          <w:caps w:val="0"/>
          <w:lang w:val="en-CA"/>
        </w:rPr>
        <w:t xml:space="preserve"> S</w:t>
      </w:r>
      <w:r w:rsidR="00011D11">
        <w:rPr>
          <w:caps w:val="0"/>
          <w:lang w:val="en-CA"/>
        </w:rPr>
        <w:t>tatement</w:t>
      </w:r>
    </w:p>
    <w:p w14:paraId="7A652800" w14:textId="412DCB8D" w:rsidR="003C453B" w:rsidRPr="00011D11" w:rsidRDefault="00011D11" w:rsidP="007E7681">
      <w:pPr>
        <w:pStyle w:val="Heading2"/>
        <w:spacing w:after="0"/>
        <w:rPr>
          <w:caps w:val="0"/>
          <w:lang w:val="en-CA"/>
        </w:rPr>
      </w:pPr>
      <w:proofErr w:type="gramStart"/>
      <w:r>
        <w:rPr>
          <w:caps w:val="0"/>
          <w:lang w:val="en-CA"/>
        </w:rPr>
        <w:t>for</w:t>
      </w:r>
      <w:proofErr w:type="gramEnd"/>
      <w:r w:rsidR="003C453B" w:rsidRPr="00011D11">
        <w:rPr>
          <w:caps w:val="0"/>
          <w:lang w:val="en-CA"/>
        </w:rPr>
        <w:t xml:space="preserve"> </w:t>
      </w:r>
      <w:r>
        <w:rPr>
          <w:caps w:val="0"/>
          <w:lang w:val="en-CA"/>
        </w:rPr>
        <w:t>the</w:t>
      </w:r>
      <w:r w:rsidR="003C453B" w:rsidRPr="00011D11">
        <w:rPr>
          <w:caps w:val="0"/>
          <w:lang w:val="en-CA"/>
        </w:rPr>
        <w:t xml:space="preserve"> Y</w:t>
      </w:r>
      <w:r>
        <w:rPr>
          <w:caps w:val="0"/>
          <w:lang w:val="en-CA"/>
        </w:rPr>
        <w:t>ear</w:t>
      </w:r>
      <w:r w:rsidR="003C453B" w:rsidRPr="00011D11">
        <w:rPr>
          <w:caps w:val="0"/>
          <w:lang w:val="en-CA"/>
        </w:rPr>
        <w:t xml:space="preserve"> E</w:t>
      </w:r>
      <w:r>
        <w:rPr>
          <w:caps w:val="0"/>
          <w:lang w:val="en-CA"/>
        </w:rPr>
        <w:t>nded</w:t>
      </w:r>
      <w:r w:rsidR="003C453B" w:rsidRPr="00011D11">
        <w:rPr>
          <w:caps w:val="0"/>
          <w:lang w:val="en-CA"/>
        </w:rPr>
        <w:t xml:space="preserve"> O</w:t>
      </w:r>
      <w:r>
        <w:rPr>
          <w:caps w:val="0"/>
          <w:lang w:val="en-CA"/>
        </w:rPr>
        <w:t>ctober</w:t>
      </w:r>
      <w:r w:rsidR="003C453B" w:rsidRPr="00011D11">
        <w:rPr>
          <w:caps w:val="0"/>
          <w:lang w:val="en-CA"/>
        </w:rPr>
        <w:t xml:space="preserve"> 31, 2015</w:t>
      </w:r>
    </w:p>
    <w:p w14:paraId="15BC80A3" w14:textId="77777777" w:rsidR="003C453B" w:rsidRPr="00B33997" w:rsidRDefault="003C453B" w:rsidP="007E7681">
      <w:pPr>
        <w:pStyle w:val="Heading5"/>
        <w:numPr>
          <w:ilvl w:val="5"/>
          <w:numId w:val="5"/>
        </w:numPr>
        <w:spacing w:before="0" w:after="0"/>
        <w:rPr>
          <w:lang w:val="en-CA"/>
        </w:rPr>
      </w:pPr>
      <w:r w:rsidRPr="00B33997">
        <w:rPr>
          <w:lang w:val="en-CA"/>
        </w:rPr>
        <w:t>Revenue</w:t>
      </w:r>
      <w:r w:rsidRPr="00B33997">
        <w:rPr>
          <w:lang w:val="en-CA"/>
        </w:rPr>
        <w:tab/>
      </w:r>
      <w:r w:rsidRPr="00B33997">
        <w:rPr>
          <w:lang w:val="en-CA"/>
        </w:rPr>
        <w:tab/>
      </w:r>
      <w:r w:rsidRPr="00B33997">
        <w:rPr>
          <w:lang w:val="en-CA"/>
        </w:rPr>
        <w:tab/>
      </w:r>
      <w:r w:rsidRPr="00B33997">
        <w:rPr>
          <w:lang w:val="en-CA"/>
        </w:rPr>
        <w:tab/>
      </w:r>
      <w:r w:rsidRPr="00B33997">
        <w:rPr>
          <w:lang w:val="en-CA"/>
        </w:rPr>
        <w:tab/>
      </w:r>
      <w:r w:rsidRPr="00B33997">
        <w:rPr>
          <w:lang w:val="en-CA"/>
        </w:rPr>
        <w:tab/>
      </w:r>
      <w:r w:rsidRPr="00B33997">
        <w:rPr>
          <w:lang w:val="en-CA"/>
        </w:rPr>
        <w:tab/>
        <w:t>$618,325</w:t>
      </w:r>
    </w:p>
    <w:p w14:paraId="7B9FB1C5" w14:textId="3ADEAB58" w:rsidR="003C453B" w:rsidRPr="00B33997" w:rsidRDefault="003C453B" w:rsidP="007E7681">
      <w:pPr>
        <w:pStyle w:val="Heading5"/>
        <w:numPr>
          <w:ilvl w:val="5"/>
          <w:numId w:val="5"/>
        </w:numPr>
        <w:spacing w:before="0" w:after="0"/>
        <w:rPr>
          <w:lang w:val="en-CA"/>
        </w:rPr>
      </w:pPr>
      <w:r w:rsidRPr="00B33997">
        <w:rPr>
          <w:lang w:val="en-CA"/>
        </w:rPr>
        <w:t xml:space="preserve">Cost of </w:t>
      </w:r>
      <w:r w:rsidR="003660FF">
        <w:rPr>
          <w:lang w:val="en-CA"/>
        </w:rPr>
        <w:t>s</w:t>
      </w:r>
      <w:r w:rsidRPr="00B33997">
        <w:rPr>
          <w:lang w:val="en-CA"/>
        </w:rPr>
        <w:t>ervices:</w:t>
      </w:r>
    </w:p>
    <w:p w14:paraId="3873DA7D" w14:textId="77777777" w:rsidR="003C453B" w:rsidRPr="00B33997" w:rsidRDefault="003C453B" w:rsidP="007E7681">
      <w:pPr>
        <w:pStyle w:val="Heading5"/>
        <w:numPr>
          <w:ilvl w:val="0"/>
          <w:numId w:val="0"/>
        </w:numPr>
        <w:spacing w:before="0" w:after="0"/>
        <w:ind w:left="-72"/>
        <w:rPr>
          <w:lang w:val="en-CA"/>
        </w:rPr>
      </w:pPr>
      <w:r w:rsidRPr="00B33997">
        <w:rPr>
          <w:lang w:val="en-CA"/>
        </w:rPr>
        <w:t xml:space="preserve">                  Wages</w:t>
      </w:r>
      <w:r w:rsidRPr="00B33997">
        <w:rPr>
          <w:lang w:val="en-CA"/>
        </w:rPr>
        <w:tab/>
      </w:r>
      <w:r w:rsidRPr="00B33997">
        <w:rPr>
          <w:lang w:val="en-CA"/>
        </w:rPr>
        <w:tab/>
      </w:r>
      <w:r w:rsidRPr="00B33997">
        <w:rPr>
          <w:lang w:val="en-CA"/>
        </w:rPr>
        <w:tab/>
        <w:t>$225,284</w:t>
      </w:r>
    </w:p>
    <w:p w14:paraId="4F91B411" w14:textId="3A83D78A" w:rsidR="00BA1BF9" w:rsidRPr="00B33997" w:rsidRDefault="003C453B" w:rsidP="007E7681">
      <w:pPr>
        <w:pStyle w:val="Heading5"/>
        <w:numPr>
          <w:ilvl w:val="0"/>
          <w:numId w:val="0"/>
        </w:numPr>
        <w:spacing w:before="0" w:after="0"/>
        <w:ind w:left="-72"/>
        <w:rPr>
          <w:u w:val="single"/>
          <w:lang w:val="en-CA"/>
        </w:rPr>
      </w:pPr>
      <w:r w:rsidRPr="00B33997">
        <w:rPr>
          <w:lang w:val="en-CA"/>
        </w:rPr>
        <w:tab/>
      </w:r>
      <w:r w:rsidRPr="00B33997">
        <w:rPr>
          <w:lang w:val="en-CA"/>
        </w:rPr>
        <w:tab/>
      </w:r>
      <w:r w:rsidRPr="00B33997">
        <w:rPr>
          <w:lang w:val="en-CA"/>
        </w:rPr>
        <w:tab/>
        <w:t>Supplies</w:t>
      </w:r>
      <w:r w:rsidRPr="00B33997">
        <w:rPr>
          <w:lang w:val="en-CA"/>
        </w:rPr>
        <w:tab/>
      </w:r>
      <w:r w:rsidRPr="00B33997">
        <w:rPr>
          <w:lang w:val="en-CA"/>
        </w:rPr>
        <w:tab/>
        <w:t xml:space="preserve">  17,427</w:t>
      </w:r>
      <w:r w:rsidR="00BA1BF9" w:rsidRPr="00B33997">
        <w:rPr>
          <w:lang w:val="en-CA"/>
        </w:rPr>
        <w:tab/>
      </w:r>
      <w:r w:rsidR="007A451D">
        <w:rPr>
          <w:lang w:val="en-CA"/>
        </w:rPr>
        <w:tab/>
      </w:r>
      <w:r w:rsidR="00BA1BF9" w:rsidRPr="00B33997">
        <w:rPr>
          <w:u w:val="single"/>
          <w:lang w:val="en-CA"/>
        </w:rPr>
        <w:t>242,711</w:t>
      </w:r>
    </w:p>
    <w:p w14:paraId="23B5D508" w14:textId="039CF848" w:rsidR="00BA1BF9" w:rsidRPr="00B33997" w:rsidRDefault="00BA1BF9" w:rsidP="007E7681">
      <w:pPr>
        <w:pStyle w:val="Heading5"/>
        <w:numPr>
          <w:ilvl w:val="0"/>
          <w:numId w:val="0"/>
        </w:numPr>
        <w:tabs>
          <w:tab w:val="clear" w:pos="720"/>
          <w:tab w:val="left" w:pos="0"/>
        </w:tabs>
        <w:spacing w:before="0" w:after="0"/>
        <w:ind w:left="-72"/>
        <w:rPr>
          <w:u w:val="single"/>
          <w:lang w:val="en-CA"/>
        </w:rPr>
      </w:pPr>
      <w:r w:rsidRPr="00B33997">
        <w:rPr>
          <w:lang w:val="en-CA"/>
        </w:rPr>
        <w:t xml:space="preserve">Gross </w:t>
      </w:r>
      <w:r w:rsidR="003660FF">
        <w:rPr>
          <w:lang w:val="en-CA"/>
        </w:rPr>
        <w:t>m</w:t>
      </w:r>
      <w:r w:rsidRPr="00B33997">
        <w:rPr>
          <w:lang w:val="en-CA"/>
        </w:rPr>
        <w:t>argin</w:t>
      </w:r>
      <w:r w:rsidRPr="00B33997">
        <w:rPr>
          <w:lang w:val="en-CA"/>
        </w:rPr>
        <w:tab/>
      </w:r>
      <w:r w:rsidRPr="00B33997">
        <w:rPr>
          <w:lang w:val="en-CA"/>
        </w:rPr>
        <w:tab/>
      </w:r>
      <w:r w:rsidRPr="00B33997">
        <w:rPr>
          <w:lang w:val="en-CA"/>
        </w:rPr>
        <w:tab/>
      </w:r>
      <w:r w:rsidRPr="00B33997">
        <w:rPr>
          <w:lang w:val="en-CA"/>
        </w:rPr>
        <w:tab/>
      </w:r>
      <w:r w:rsidRPr="00B33997">
        <w:rPr>
          <w:lang w:val="en-CA"/>
        </w:rPr>
        <w:tab/>
      </w:r>
      <w:r w:rsidRPr="00B33997">
        <w:rPr>
          <w:lang w:val="en-CA"/>
        </w:rPr>
        <w:tab/>
        <w:t>385,614</w:t>
      </w:r>
    </w:p>
    <w:p w14:paraId="11BA5A1E" w14:textId="271BD6E5" w:rsidR="00BA1BF9" w:rsidRPr="00B33997" w:rsidRDefault="00BA1BF9" w:rsidP="007E7681">
      <w:pPr>
        <w:pStyle w:val="Heading5"/>
        <w:numPr>
          <w:ilvl w:val="0"/>
          <w:numId w:val="0"/>
        </w:numPr>
        <w:tabs>
          <w:tab w:val="clear" w:pos="720"/>
          <w:tab w:val="left" w:pos="0"/>
          <w:tab w:val="left" w:pos="990"/>
        </w:tabs>
        <w:spacing w:before="0" w:after="0"/>
        <w:rPr>
          <w:lang w:val="en-CA"/>
        </w:rPr>
      </w:pPr>
      <w:r w:rsidRPr="00B33997">
        <w:rPr>
          <w:lang w:val="en-CA"/>
        </w:rPr>
        <w:t xml:space="preserve">Selling </w:t>
      </w:r>
      <w:r w:rsidR="00166A53">
        <w:rPr>
          <w:lang w:val="en-CA"/>
        </w:rPr>
        <w:t>e</w:t>
      </w:r>
      <w:r w:rsidRPr="00B33997">
        <w:rPr>
          <w:lang w:val="en-CA"/>
        </w:rPr>
        <w:t>xpenses</w:t>
      </w:r>
      <w:r w:rsidRPr="00B33997">
        <w:rPr>
          <w:lang w:val="en-CA"/>
        </w:rPr>
        <w:tab/>
      </w:r>
      <w:r w:rsidRPr="00B33997">
        <w:rPr>
          <w:lang w:val="en-CA"/>
        </w:rPr>
        <w:tab/>
      </w:r>
      <w:r w:rsidRPr="00B33997">
        <w:rPr>
          <w:lang w:val="en-CA"/>
        </w:rPr>
        <w:tab/>
      </w:r>
      <w:r w:rsidRPr="00B33997">
        <w:rPr>
          <w:lang w:val="en-CA"/>
        </w:rPr>
        <w:tab/>
      </w:r>
      <w:r w:rsidRPr="00B33997">
        <w:rPr>
          <w:lang w:val="en-CA"/>
        </w:rPr>
        <w:tab/>
      </w:r>
      <w:r w:rsidRPr="00B33997">
        <w:rPr>
          <w:lang w:val="en-CA"/>
        </w:rPr>
        <w:tab/>
        <w:t>126,827</w:t>
      </w:r>
    </w:p>
    <w:p w14:paraId="351FEBF1" w14:textId="37ED82D3" w:rsidR="00BA1BF9" w:rsidRPr="00B33997" w:rsidRDefault="00BA1BF9" w:rsidP="007E7681">
      <w:pPr>
        <w:pStyle w:val="Heading5"/>
        <w:numPr>
          <w:ilvl w:val="0"/>
          <w:numId w:val="0"/>
        </w:numPr>
        <w:tabs>
          <w:tab w:val="clear" w:pos="720"/>
          <w:tab w:val="left" w:pos="90"/>
        </w:tabs>
        <w:spacing w:before="0" w:after="0"/>
        <w:rPr>
          <w:u w:val="single"/>
          <w:lang w:val="en-CA"/>
        </w:rPr>
      </w:pPr>
      <w:r w:rsidRPr="00B33997">
        <w:rPr>
          <w:lang w:val="en-CA"/>
        </w:rPr>
        <w:t>Administrati</w:t>
      </w:r>
      <w:r w:rsidR="007E7681" w:rsidRPr="00B33997">
        <w:rPr>
          <w:lang w:val="en-CA"/>
        </w:rPr>
        <w:t>v</w:t>
      </w:r>
      <w:r w:rsidRPr="00B33997">
        <w:rPr>
          <w:lang w:val="en-CA"/>
        </w:rPr>
        <w:t xml:space="preserve">e </w:t>
      </w:r>
      <w:r w:rsidR="003660FF">
        <w:rPr>
          <w:lang w:val="en-CA"/>
        </w:rPr>
        <w:t>e</w:t>
      </w:r>
      <w:r w:rsidRPr="00B33997">
        <w:rPr>
          <w:lang w:val="en-CA"/>
        </w:rPr>
        <w:t>xpenses</w:t>
      </w:r>
      <w:r w:rsidRPr="00B33997">
        <w:rPr>
          <w:lang w:val="en-CA"/>
        </w:rPr>
        <w:tab/>
      </w:r>
      <w:r w:rsidRPr="00B33997">
        <w:rPr>
          <w:lang w:val="en-CA"/>
        </w:rPr>
        <w:tab/>
      </w:r>
      <w:r w:rsidRPr="00B33997">
        <w:rPr>
          <w:lang w:val="en-CA"/>
        </w:rPr>
        <w:tab/>
      </w:r>
      <w:r w:rsidRPr="007A451D">
        <w:rPr>
          <w:lang w:val="en-CA"/>
        </w:rPr>
        <w:tab/>
      </w:r>
      <w:r w:rsidRPr="00B33997">
        <w:rPr>
          <w:u w:val="single"/>
          <w:lang w:val="en-CA"/>
        </w:rPr>
        <w:t xml:space="preserve">  97,626</w:t>
      </w:r>
    </w:p>
    <w:p w14:paraId="24AB5B7D" w14:textId="55ABD083" w:rsidR="00BA1BF9" w:rsidRPr="00B33997" w:rsidRDefault="00BA1BF9" w:rsidP="007E7681">
      <w:pPr>
        <w:pStyle w:val="Heading5"/>
        <w:numPr>
          <w:ilvl w:val="0"/>
          <w:numId w:val="0"/>
        </w:numPr>
        <w:tabs>
          <w:tab w:val="clear" w:pos="720"/>
          <w:tab w:val="left" w:pos="90"/>
        </w:tabs>
        <w:spacing w:before="0" w:after="0"/>
        <w:rPr>
          <w:rFonts w:cs="Arial"/>
          <w:sz w:val="24"/>
          <w:szCs w:val="24"/>
          <w:lang w:val="en-CA"/>
        </w:rPr>
      </w:pPr>
      <w:r w:rsidRPr="00B33997">
        <w:rPr>
          <w:rFonts w:cs="Arial"/>
          <w:szCs w:val="26"/>
          <w:lang w:val="en-CA"/>
        </w:rPr>
        <w:t xml:space="preserve">Operating </w:t>
      </w:r>
      <w:r w:rsidR="003660FF">
        <w:rPr>
          <w:rFonts w:cs="Arial"/>
          <w:szCs w:val="26"/>
          <w:lang w:val="en-CA"/>
        </w:rPr>
        <w:t>i</w:t>
      </w:r>
      <w:r w:rsidRPr="00B33997">
        <w:rPr>
          <w:rFonts w:cs="Arial"/>
          <w:szCs w:val="26"/>
          <w:lang w:val="en-CA"/>
        </w:rPr>
        <w:t>ncome</w:t>
      </w:r>
      <w:r w:rsidRPr="00B33997">
        <w:rPr>
          <w:rFonts w:cs="Arial"/>
          <w:szCs w:val="26"/>
          <w:lang w:val="en-CA"/>
        </w:rPr>
        <w:tab/>
      </w:r>
      <w:r w:rsidRPr="00B33997">
        <w:rPr>
          <w:rFonts w:cs="Arial"/>
          <w:szCs w:val="26"/>
          <w:lang w:val="en-CA"/>
        </w:rPr>
        <w:tab/>
      </w:r>
      <w:r w:rsidRPr="00B33997">
        <w:rPr>
          <w:rFonts w:cs="Arial"/>
          <w:szCs w:val="26"/>
          <w:lang w:val="en-CA"/>
        </w:rPr>
        <w:tab/>
      </w:r>
      <w:r w:rsidRPr="00B33997">
        <w:rPr>
          <w:rFonts w:cs="Arial"/>
          <w:szCs w:val="26"/>
          <w:lang w:val="en-CA"/>
        </w:rPr>
        <w:tab/>
      </w:r>
      <w:r w:rsidRPr="00166A53">
        <w:rPr>
          <w:rFonts w:cs="Arial"/>
          <w:szCs w:val="26"/>
          <w:lang w:val="en-CA"/>
        </w:rPr>
        <w:tab/>
        <w:t>161,161</w:t>
      </w:r>
    </w:p>
    <w:p w14:paraId="5CE18334" w14:textId="780ADA76" w:rsidR="00BA1BF9" w:rsidRPr="00B33997" w:rsidRDefault="00BA1BF9" w:rsidP="007E7681">
      <w:pPr>
        <w:pStyle w:val="Heading5"/>
        <w:numPr>
          <w:ilvl w:val="0"/>
          <w:numId w:val="0"/>
        </w:numPr>
        <w:tabs>
          <w:tab w:val="clear" w:pos="720"/>
          <w:tab w:val="left" w:pos="90"/>
        </w:tabs>
        <w:spacing w:before="0" w:after="0"/>
        <w:rPr>
          <w:rFonts w:cs="Arial"/>
          <w:sz w:val="24"/>
          <w:szCs w:val="24"/>
          <w:lang w:val="en-CA"/>
        </w:rPr>
      </w:pPr>
      <w:r w:rsidRPr="00B33997">
        <w:rPr>
          <w:rFonts w:cs="Arial"/>
          <w:sz w:val="24"/>
          <w:szCs w:val="24"/>
          <w:lang w:val="en-CA"/>
        </w:rPr>
        <w:t xml:space="preserve">Income </w:t>
      </w:r>
      <w:r w:rsidR="003660FF">
        <w:rPr>
          <w:rFonts w:cs="Arial"/>
          <w:sz w:val="24"/>
          <w:szCs w:val="24"/>
          <w:lang w:val="en-CA"/>
        </w:rPr>
        <w:t>t</w:t>
      </w:r>
      <w:r w:rsidRPr="00B33997">
        <w:rPr>
          <w:rFonts w:cs="Arial"/>
          <w:sz w:val="24"/>
          <w:szCs w:val="24"/>
          <w:lang w:val="en-CA"/>
        </w:rPr>
        <w:t xml:space="preserve">ax </w:t>
      </w:r>
      <w:r w:rsidR="003660FF">
        <w:rPr>
          <w:rFonts w:cs="Arial"/>
          <w:sz w:val="24"/>
          <w:szCs w:val="24"/>
          <w:lang w:val="en-CA"/>
        </w:rPr>
        <w:t>e</w:t>
      </w:r>
      <w:r w:rsidRPr="00B33997">
        <w:rPr>
          <w:rFonts w:cs="Arial"/>
          <w:sz w:val="24"/>
          <w:szCs w:val="24"/>
          <w:lang w:val="en-CA"/>
        </w:rPr>
        <w:t>xpense</w:t>
      </w:r>
      <w:r w:rsidRPr="00B33997">
        <w:rPr>
          <w:rFonts w:cs="Arial"/>
          <w:sz w:val="24"/>
          <w:szCs w:val="24"/>
          <w:lang w:val="en-CA"/>
        </w:rPr>
        <w:tab/>
      </w:r>
      <w:r w:rsidRPr="00B33997">
        <w:rPr>
          <w:rFonts w:cs="Arial"/>
          <w:sz w:val="24"/>
          <w:szCs w:val="24"/>
          <w:lang w:val="en-CA"/>
        </w:rPr>
        <w:tab/>
      </w:r>
      <w:r w:rsidRPr="00B33997">
        <w:rPr>
          <w:rFonts w:cs="Arial"/>
          <w:sz w:val="24"/>
          <w:szCs w:val="24"/>
          <w:lang w:val="en-CA"/>
        </w:rPr>
        <w:tab/>
      </w:r>
      <w:r w:rsidRPr="00B33997">
        <w:rPr>
          <w:rFonts w:cs="Arial"/>
          <w:sz w:val="24"/>
          <w:szCs w:val="24"/>
          <w:lang w:val="en-CA"/>
        </w:rPr>
        <w:tab/>
      </w:r>
      <w:r w:rsidRPr="007A451D">
        <w:rPr>
          <w:rFonts w:cs="Arial"/>
          <w:sz w:val="24"/>
          <w:szCs w:val="24"/>
          <w:lang w:val="en-CA"/>
        </w:rPr>
        <w:tab/>
      </w:r>
      <w:r w:rsidRPr="00B33997">
        <w:rPr>
          <w:rFonts w:cs="Arial"/>
          <w:sz w:val="24"/>
          <w:szCs w:val="24"/>
          <w:u w:val="single"/>
          <w:lang w:val="en-CA"/>
        </w:rPr>
        <w:t xml:space="preserve">   45,125</w:t>
      </w:r>
    </w:p>
    <w:p w14:paraId="527355F4" w14:textId="536BDE4C" w:rsidR="00BA1BF9" w:rsidRPr="00B33997" w:rsidRDefault="00BA1BF9" w:rsidP="005E22F6">
      <w:pPr>
        <w:pStyle w:val="Heading5"/>
        <w:numPr>
          <w:ilvl w:val="0"/>
          <w:numId w:val="0"/>
        </w:numPr>
        <w:tabs>
          <w:tab w:val="clear" w:pos="720"/>
          <w:tab w:val="left" w:pos="90"/>
        </w:tabs>
        <w:spacing w:before="0" w:after="0"/>
        <w:rPr>
          <w:rFonts w:cs="Arial"/>
          <w:sz w:val="24"/>
          <w:szCs w:val="24"/>
          <w:u w:val="double"/>
          <w:lang w:val="en-CA"/>
        </w:rPr>
      </w:pPr>
      <w:r w:rsidRPr="00B33997">
        <w:rPr>
          <w:rFonts w:cs="Arial"/>
          <w:sz w:val="24"/>
          <w:szCs w:val="24"/>
          <w:lang w:val="en-CA"/>
        </w:rPr>
        <w:t xml:space="preserve">Net </w:t>
      </w:r>
      <w:r w:rsidR="003660FF">
        <w:rPr>
          <w:rFonts w:cs="Arial"/>
          <w:sz w:val="24"/>
          <w:szCs w:val="24"/>
          <w:lang w:val="en-CA"/>
        </w:rPr>
        <w:t>i</w:t>
      </w:r>
      <w:r w:rsidRPr="00B33997">
        <w:rPr>
          <w:rFonts w:cs="Arial"/>
          <w:sz w:val="24"/>
          <w:szCs w:val="24"/>
          <w:lang w:val="en-CA"/>
        </w:rPr>
        <w:t>ncome</w:t>
      </w:r>
      <w:r w:rsidRPr="00B33997">
        <w:rPr>
          <w:rFonts w:cs="Arial"/>
          <w:sz w:val="24"/>
          <w:szCs w:val="24"/>
          <w:lang w:val="en-CA"/>
        </w:rPr>
        <w:tab/>
      </w:r>
      <w:r w:rsidRPr="00B33997">
        <w:rPr>
          <w:rFonts w:cs="Arial"/>
          <w:sz w:val="24"/>
          <w:szCs w:val="24"/>
          <w:lang w:val="en-CA"/>
        </w:rPr>
        <w:tab/>
      </w:r>
      <w:r w:rsidRPr="00B33997">
        <w:rPr>
          <w:rFonts w:cs="Arial"/>
          <w:sz w:val="24"/>
          <w:szCs w:val="24"/>
          <w:lang w:val="en-CA"/>
        </w:rPr>
        <w:tab/>
      </w:r>
      <w:r w:rsidRPr="00B33997">
        <w:rPr>
          <w:rFonts w:cs="Arial"/>
          <w:sz w:val="24"/>
          <w:szCs w:val="24"/>
          <w:lang w:val="en-CA"/>
        </w:rPr>
        <w:tab/>
      </w:r>
      <w:r w:rsidRPr="00B33997">
        <w:rPr>
          <w:rFonts w:cs="Arial"/>
          <w:sz w:val="24"/>
          <w:szCs w:val="24"/>
          <w:lang w:val="en-CA"/>
        </w:rPr>
        <w:tab/>
      </w:r>
      <w:r w:rsidRPr="00B33997">
        <w:rPr>
          <w:rFonts w:cs="Arial"/>
          <w:sz w:val="24"/>
          <w:szCs w:val="24"/>
          <w:lang w:val="en-CA"/>
        </w:rPr>
        <w:tab/>
      </w:r>
      <w:r w:rsidRPr="00B33997">
        <w:rPr>
          <w:rFonts w:cs="Arial"/>
          <w:sz w:val="24"/>
          <w:szCs w:val="24"/>
          <w:lang w:val="en-CA"/>
        </w:rPr>
        <w:tab/>
      </w:r>
      <w:r w:rsidRPr="00B33997">
        <w:rPr>
          <w:rFonts w:cs="Arial"/>
          <w:sz w:val="24"/>
          <w:szCs w:val="24"/>
          <w:u w:val="double"/>
          <w:lang w:val="en-CA"/>
        </w:rPr>
        <w:t>$116,036</w:t>
      </w:r>
    </w:p>
    <w:p w14:paraId="2DB55958" w14:textId="77777777" w:rsidR="00BA1BF9" w:rsidRPr="00B33997" w:rsidRDefault="00BA1BF9" w:rsidP="007E7681">
      <w:pPr>
        <w:pStyle w:val="Heading5"/>
        <w:numPr>
          <w:ilvl w:val="0"/>
          <w:numId w:val="0"/>
        </w:numPr>
        <w:tabs>
          <w:tab w:val="clear" w:pos="720"/>
          <w:tab w:val="left" w:pos="90"/>
        </w:tabs>
        <w:spacing w:before="0" w:after="0"/>
        <w:rPr>
          <w:rFonts w:cs="Arial"/>
          <w:sz w:val="24"/>
          <w:szCs w:val="24"/>
          <w:u w:val="double"/>
          <w:lang w:val="en-CA"/>
        </w:rPr>
      </w:pPr>
    </w:p>
    <w:p w14:paraId="2131476F" w14:textId="77777777" w:rsidR="003C125F" w:rsidRPr="00B33997" w:rsidRDefault="00BA1BF9" w:rsidP="003C125F">
      <w:pPr>
        <w:pStyle w:val="Heading5"/>
        <w:numPr>
          <w:ilvl w:val="0"/>
          <w:numId w:val="0"/>
        </w:numPr>
        <w:tabs>
          <w:tab w:val="clear" w:pos="720"/>
          <w:tab w:val="left" w:pos="90"/>
        </w:tabs>
        <w:rPr>
          <w:rFonts w:cs="Arial"/>
          <w:sz w:val="24"/>
          <w:szCs w:val="24"/>
          <w:lang w:val="en-CA"/>
        </w:rPr>
      </w:pPr>
      <w:r w:rsidRPr="00B33997">
        <w:rPr>
          <w:rFonts w:cs="Arial"/>
          <w:sz w:val="24"/>
          <w:szCs w:val="24"/>
          <w:lang w:val="en-CA"/>
        </w:rPr>
        <w:t>A company can experience negative cash flow even if it generates a profit b</w:t>
      </w:r>
      <w:r w:rsidRPr="00B33997">
        <w:rPr>
          <w:rFonts w:cs="Arial"/>
          <w:sz w:val="24"/>
          <w:szCs w:val="24"/>
          <w:lang w:val="en-CA"/>
        </w:rPr>
        <w:t>e</w:t>
      </w:r>
      <w:r w:rsidRPr="00B33997">
        <w:rPr>
          <w:rFonts w:cs="Arial"/>
          <w:sz w:val="24"/>
          <w:szCs w:val="24"/>
          <w:lang w:val="en-CA"/>
        </w:rPr>
        <w:t>cause changes in the balance sheet accounts can account for cash outflows that are not related to operations.</w:t>
      </w:r>
    </w:p>
    <w:p w14:paraId="7A8E2538" w14:textId="5FA55BCA" w:rsidR="003C125F" w:rsidRPr="00B33997" w:rsidRDefault="003C125F" w:rsidP="003C125F">
      <w:pPr>
        <w:pStyle w:val="Heading5"/>
        <w:numPr>
          <w:ilvl w:val="0"/>
          <w:numId w:val="0"/>
        </w:numPr>
        <w:tabs>
          <w:tab w:val="clear" w:pos="720"/>
          <w:tab w:val="left" w:pos="90"/>
        </w:tabs>
        <w:rPr>
          <w:lang w:val="en-CA"/>
        </w:rPr>
      </w:pPr>
      <w:r w:rsidRPr="00B33997">
        <w:rPr>
          <w:lang w:val="en-CA"/>
        </w:rPr>
        <w:t>Problem 2</w:t>
      </w:r>
      <w:r w:rsidR="00EB575E">
        <w:rPr>
          <w:rFonts w:cs="Arial"/>
          <w:lang w:val="en-CA"/>
        </w:rPr>
        <w:t>–</w:t>
      </w:r>
      <w:r w:rsidRPr="00B33997">
        <w:rPr>
          <w:lang w:val="en-CA"/>
        </w:rPr>
        <w:t>35</w:t>
      </w:r>
    </w:p>
    <w:p w14:paraId="3A36C284" w14:textId="77777777" w:rsidR="003C125F" w:rsidRPr="00B33997" w:rsidRDefault="003C125F" w:rsidP="007E7681">
      <w:pPr>
        <w:pStyle w:val="Heading5"/>
        <w:numPr>
          <w:ilvl w:val="0"/>
          <w:numId w:val="0"/>
        </w:numPr>
        <w:tabs>
          <w:tab w:val="clear" w:pos="720"/>
          <w:tab w:val="left" w:pos="90"/>
        </w:tabs>
        <w:rPr>
          <w:rFonts w:cs="Arial"/>
          <w:sz w:val="24"/>
          <w:szCs w:val="24"/>
          <w:lang w:val="en-CA"/>
        </w:rPr>
      </w:pPr>
      <w:r w:rsidRPr="00B33997">
        <w:rPr>
          <w:rFonts w:cs="Arial"/>
          <w:sz w:val="24"/>
          <w:szCs w:val="24"/>
          <w:lang w:val="en-CA"/>
        </w:rPr>
        <w:t>Answers will vary from student to student but each one should identify the facil</w:t>
      </w:r>
      <w:r w:rsidRPr="00B33997">
        <w:rPr>
          <w:rFonts w:cs="Arial"/>
          <w:sz w:val="24"/>
          <w:szCs w:val="24"/>
          <w:lang w:val="en-CA"/>
        </w:rPr>
        <w:t>i</w:t>
      </w:r>
      <w:r w:rsidRPr="00B33997">
        <w:rPr>
          <w:rFonts w:cs="Arial"/>
          <w:sz w:val="24"/>
          <w:szCs w:val="24"/>
          <w:lang w:val="en-CA"/>
        </w:rPr>
        <w:t>ties, maintenance costs, advertising, executive salaries as being common to all operations while the inventory of cars, wages, commissions, tools, brochures</w:t>
      </w:r>
      <w:r w:rsidR="00642B3C">
        <w:rPr>
          <w:rFonts w:cs="Arial"/>
          <w:sz w:val="24"/>
          <w:szCs w:val="24"/>
          <w:lang w:val="en-CA"/>
        </w:rPr>
        <w:t>,</w:t>
      </w:r>
      <w:r w:rsidRPr="00B33997">
        <w:rPr>
          <w:rFonts w:cs="Arial"/>
          <w:sz w:val="24"/>
          <w:szCs w:val="24"/>
          <w:lang w:val="en-CA"/>
        </w:rPr>
        <w:t xml:space="preserve"> and various other costs would be specific to the various parts of the business.</w:t>
      </w:r>
    </w:p>
    <w:p w14:paraId="69AAC0C7" w14:textId="77777777" w:rsidR="005E22F6" w:rsidRDefault="005E22F6">
      <w:pPr>
        <w:rPr>
          <w:rFonts w:ascii="Arial" w:hAnsi="Arial"/>
          <w:b/>
          <w:color w:val="000000"/>
          <w:sz w:val="26"/>
          <w:szCs w:val="20"/>
          <w:lang w:val="en-CA"/>
        </w:rPr>
      </w:pPr>
      <w:r>
        <w:rPr>
          <w:lang w:val="en-CA"/>
        </w:rPr>
        <w:br w:type="page"/>
      </w:r>
    </w:p>
    <w:p w14:paraId="06BBB117" w14:textId="77777777" w:rsidR="00EB575E" w:rsidRPr="00B33997" w:rsidRDefault="00EB575E" w:rsidP="00EB575E">
      <w:pPr>
        <w:pStyle w:val="Heading2"/>
        <w:rPr>
          <w:lang w:val="en-CA"/>
        </w:rPr>
      </w:pPr>
      <w:r>
        <w:rPr>
          <w:lang w:val="en-CA"/>
        </w:rPr>
        <w:lastRenderedPageBreak/>
        <w:t>Professional Examination Problem</w:t>
      </w:r>
      <w:r w:rsidRPr="00B33997">
        <w:rPr>
          <w:rStyle w:val="FootnoteReference"/>
          <w:rFonts w:cs="Arial"/>
          <w:sz w:val="24"/>
          <w:szCs w:val="24"/>
          <w:lang w:val="en-CA"/>
        </w:rPr>
        <w:footnoteReference w:id="1"/>
      </w:r>
    </w:p>
    <w:p w14:paraId="698566B1" w14:textId="41D05132" w:rsidR="00EB575E" w:rsidRPr="00B33997" w:rsidRDefault="002A5FB1" w:rsidP="00EB575E">
      <w:pPr>
        <w:pStyle w:val="Subheadings"/>
        <w:rPr>
          <w:rFonts w:ascii="Arial" w:hAnsi="Arial" w:cs="Arial"/>
          <w:sz w:val="26"/>
          <w:szCs w:val="26"/>
          <w:lang w:val="en-CA"/>
        </w:rPr>
      </w:pPr>
      <w:r>
        <w:rPr>
          <w:rFonts w:ascii="Arial" w:hAnsi="Arial" w:cs="Arial"/>
          <w:sz w:val="26"/>
          <w:szCs w:val="26"/>
          <w:lang w:val="en-CA"/>
        </w:rPr>
        <w:t>Professional Examination</w:t>
      </w:r>
      <w:r w:rsidR="00EB575E" w:rsidRPr="00B33997">
        <w:rPr>
          <w:rFonts w:ascii="Arial" w:hAnsi="Arial" w:cs="Arial"/>
          <w:sz w:val="26"/>
          <w:szCs w:val="26"/>
          <w:lang w:val="en-CA"/>
        </w:rPr>
        <w:t xml:space="preserve"> Problem 2–</w:t>
      </w:r>
      <w:r w:rsidR="00EB575E">
        <w:rPr>
          <w:rFonts w:ascii="Arial" w:hAnsi="Arial" w:cs="Arial"/>
          <w:sz w:val="26"/>
          <w:szCs w:val="26"/>
          <w:lang w:val="en-CA"/>
        </w:rPr>
        <w:t>36</w:t>
      </w:r>
      <w:r w:rsidR="00EB575E" w:rsidRPr="00B33997">
        <w:rPr>
          <w:rFonts w:ascii="Arial" w:hAnsi="Arial" w:cs="Arial"/>
          <w:sz w:val="26"/>
          <w:szCs w:val="26"/>
          <w:lang w:val="en-CA"/>
        </w:rPr>
        <w:t xml:space="preserve"> MANUFACTURING COST—</w:t>
      </w:r>
      <w:r w:rsidR="00EB575E">
        <w:rPr>
          <w:rFonts w:ascii="Arial" w:hAnsi="Arial" w:cs="Arial"/>
          <w:sz w:val="26"/>
          <w:szCs w:val="26"/>
          <w:lang w:val="en-CA"/>
        </w:rPr>
        <w:t>PRINCETON</w:t>
      </w:r>
      <w:r w:rsidR="00EB575E" w:rsidRPr="00B33997">
        <w:rPr>
          <w:rFonts w:ascii="Arial" w:hAnsi="Arial" w:cs="Arial"/>
          <w:sz w:val="26"/>
          <w:szCs w:val="26"/>
          <w:lang w:val="en-CA"/>
        </w:rPr>
        <w:t xml:space="preserve"> </w:t>
      </w:r>
      <w:r w:rsidR="00EB575E">
        <w:rPr>
          <w:rFonts w:ascii="Arial" w:hAnsi="Arial" w:cs="Arial"/>
          <w:sz w:val="26"/>
          <w:szCs w:val="26"/>
          <w:lang w:val="en-CA"/>
        </w:rPr>
        <w:br/>
      </w:r>
      <w:r w:rsidR="00EB575E" w:rsidRPr="00B33997">
        <w:rPr>
          <w:rFonts w:ascii="Arial" w:hAnsi="Arial" w:cs="Arial"/>
          <w:sz w:val="26"/>
          <w:szCs w:val="26"/>
          <w:lang w:val="en-CA"/>
        </w:rPr>
        <w:t>MANUFACTURING</w:t>
      </w:r>
    </w:p>
    <w:p w14:paraId="3DC17C01" w14:textId="77777777" w:rsidR="00EB575E" w:rsidRPr="00B33997" w:rsidRDefault="00EB575E" w:rsidP="00EB575E">
      <w:pPr>
        <w:pStyle w:val="Subheadings"/>
        <w:rPr>
          <w:rFonts w:ascii="Arial" w:hAnsi="Arial" w:cs="Arial"/>
          <w:sz w:val="24"/>
          <w:szCs w:val="24"/>
          <w:lang w:val="en-CA"/>
        </w:rPr>
      </w:pPr>
    </w:p>
    <w:p w14:paraId="42BEF4D3" w14:textId="77777777" w:rsidR="00EB575E" w:rsidRPr="00B33997" w:rsidRDefault="00EB575E" w:rsidP="00EB575E">
      <w:pPr>
        <w:pStyle w:val="PlainText"/>
        <w:rPr>
          <w:rFonts w:ascii="Arial" w:hAnsi="Arial" w:cs="Arial"/>
          <w:b/>
          <w:sz w:val="24"/>
          <w:szCs w:val="24"/>
          <w:lang w:val="en-CA"/>
        </w:rPr>
      </w:pPr>
      <w:r w:rsidRPr="00B33997">
        <w:rPr>
          <w:rFonts w:ascii="Arial" w:hAnsi="Arial" w:cs="Arial"/>
          <w:b/>
          <w:sz w:val="24"/>
          <w:szCs w:val="24"/>
          <w:lang w:val="en-CA"/>
        </w:rPr>
        <w:t xml:space="preserve">1. </w:t>
      </w:r>
    </w:p>
    <w:tbl>
      <w:tblPr>
        <w:tblW w:w="4400" w:type="pct"/>
        <w:jc w:val="center"/>
        <w:tblCellMar>
          <w:left w:w="0" w:type="dxa"/>
          <w:right w:w="0" w:type="dxa"/>
        </w:tblCellMar>
        <w:tblLook w:val="0000" w:firstRow="0" w:lastRow="0" w:firstColumn="0" w:lastColumn="0" w:noHBand="0" w:noVBand="0"/>
      </w:tblPr>
      <w:tblGrid>
        <w:gridCol w:w="5275"/>
        <w:gridCol w:w="1463"/>
        <w:gridCol w:w="1499"/>
      </w:tblGrid>
      <w:tr w:rsidR="00EB575E" w:rsidRPr="00B33997" w14:paraId="02D277D2" w14:textId="77777777" w:rsidTr="00791C25">
        <w:trPr>
          <w:trHeight w:val="420"/>
          <w:jc w:val="center"/>
        </w:trPr>
        <w:tc>
          <w:tcPr>
            <w:tcW w:w="5000" w:type="pct"/>
            <w:gridSpan w:val="3"/>
            <w:vAlign w:val="center"/>
          </w:tcPr>
          <w:p w14:paraId="32C320EA" w14:textId="77777777" w:rsidR="00EB575E" w:rsidRPr="00B33997" w:rsidRDefault="00EB575E" w:rsidP="00791C25">
            <w:pPr>
              <w:pStyle w:val="NormalWeb"/>
              <w:spacing w:before="0" w:beforeAutospacing="0" w:after="0" w:afterAutospacing="0"/>
              <w:jc w:val="center"/>
              <w:rPr>
                <w:rFonts w:ascii="Arial" w:hAnsi="Arial" w:cs="Arial"/>
                <w:b/>
                <w:lang w:val="en-CA"/>
              </w:rPr>
            </w:pPr>
            <w:r w:rsidRPr="00B33997">
              <w:rPr>
                <w:rFonts w:ascii="Arial" w:hAnsi="Arial" w:cs="Arial"/>
                <w:b/>
                <w:lang w:val="en-CA"/>
              </w:rPr>
              <w:t>Princeton Manufacturing</w:t>
            </w:r>
            <w:r w:rsidRPr="00B33997">
              <w:rPr>
                <w:rFonts w:ascii="Arial" w:hAnsi="Arial" w:cs="Arial"/>
                <w:b/>
                <w:lang w:val="en-CA"/>
              </w:rPr>
              <w:br/>
              <w:t>Schedule of Cost of Goods Manufactured</w:t>
            </w:r>
            <w:r w:rsidRPr="00B33997">
              <w:rPr>
                <w:rFonts w:ascii="Arial" w:hAnsi="Arial" w:cs="Arial"/>
                <w:b/>
                <w:lang w:val="en-CA"/>
              </w:rPr>
              <w:br/>
              <w:t>For the Year Ended December 31, 2015 </w:t>
            </w:r>
          </w:p>
        </w:tc>
      </w:tr>
      <w:tr w:rsidR="00EB575E" w:rsidRPr="00B33997" w14:paraId="3391C16E" w14:textId="77777777" w:rsidTr="00791C25">
        <w:trPr>
          <w:trHeight w:val="390"/>
          <w:jc w:val="center"/>
        </w:trPr>
        <w:tc>
          <w:tcPr>
            <w:tcW w:w="3202" w:type="pct"/>
            <w:vAlign w:val="center"/>
          </w:tcPr>
          <w:p w14:paraId="5F4B595A" w14:textId="77777777" w:rsidR="00EB575E" w:rsidRPr="00B33997" w:rsidRDefault="00EB575E" w:rsidP="00791C25">
            <w:pPr>
              <w:rPr>
                <w:rFonts w:ascii="Arial" w:hAnsi="Arial" w:cs="Arial"/>
                <w:b/>
                <w:lang w:val="en-CA"/>
              </w:rPr>
            </w:pPr>
            <w:r w:rsidRPr="00B33997">
              <w:rPr>
                <w:rFonts w:ascii="Arial" w:hAnsi="Arial" w:cs="Arial"/>
                <w:b/>
                <w:lang w:val="en-CA"/>
              </w:rPr>
              <w:t>Direct materials:</w:t>
            </w:r>
          </w:p>
        </w:tc>
        <w:tc>
          <w:tcPr>
            <w:tcW w:w="888" w:type="pct"/>
            <w:vAlign w:val="center"/>
          </w:tcPr>
          <w:p w14:paraId="68AFB606"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w:t>
            </w:r>
          </w:p>
        </w:tc>
        <w:tc>
          <w:tcPr>
            <w:tcW w:w="909" w:type="pct"/>
            <w:vAlign w:val="center"/>
          </w:tcPr>
          <w:p w14:paraId="37E6FD57"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w:t>
            </w:r>
          </w:p>
        </w:tc>
      </w:tr>
      <w:tr w:rsidR="00EB575E" w:rsidRPr="00B33997" w14:paraId="0C826A87" w14:textId="77777777" w:rsidTr="00791C25">
        <w:trPr>
          <w:trHeight w:val="390"/>
          <w:jc w:val="center"/>
        </w:trPr>
        <w:tc>
          <w:tcPr>
            <w:tcW w:w="3202" w:type="pct"/>
            <w:vAlign w:val="center"/>
          </w:tcPr>
          <w:p w14:paraId="79B67618" w14:textId="77777777" w:rsidR="00EB575E" w:rsidRPr="00B33997" w:rsidRDefault="00EB575E" w:rsidP="00791C25">
            <w:pPr>
              <w:pStyle w:val="NormalWeb"/>
              <w:spacing w:before="0" w:beforeAutospacing="0" w:after="0" w:afterAutospacing="0"/>
              <w:rPr>
                <w:rFonts w:ascii="Arial" w:hAnsi="Arial" w:cs="Arial"/>
                <w:b/>
                <w:lang w:val="en-CA"/>
              </w:rPr>
            </w:pPr>
            <w:r w:rsidRPr="00B33997">
              <w:rPr>
                <w:rFonts w:ascii="Arial" w:hAnsi="Arial" w:cs="Arial"/>
                <w:b/>
                <w:lang w:val="en-CA"/>
              </w:rPr>
              <w:t>Beginning raw materials inventory, January 1</w:t>
            </w:r>
          </w:p>
        </w:tc>
        <w:tc>
          <w:tcPr>
            <w:tcW w:w="888" w:type="pct"/>
            <w:vAlign w:val="center"/>
          </w:tcPr>
          <w:p w14:paraId="67DD6E74"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8,000</w:t>
            </w:r>
          </w:p>
        </w:tc>
        <w:tc>
          <w:tcPr>
            <w:tcW w:w="909" w:type="pct"/>
            <w:vAlign w:val="center"/>
          </w:tcPr>
          <w:p w14:paraId="34E33C05"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w:t>
            </w:r>
          </w:p>
        </w:tc>
      </w:tr>
      <w:tr w:rsidR="00EB575E" w:rsidRPr="00B33997" w14:paraId="4586AAD7" w14:textId="77777777" w:rsidTr="00791C25">
        <w:trPr>
          <w:trHeight w:val="390"/>
          <w:jc w:val="center"/>
        </w:trPr>
        <w:tc>
          <w:tcPr>
            <w:tcW w:w="3202" w:type="pct"/>
            <w:vAlign w:val="center"/>
          </w:tcPr>
          <w:p w14:paraId="023D874D" w14:textId="77777777" w:rsidR="00EB575E" w:rsidRPr="00B33997" w:rsidRDefault="00EB575E" w:rsidP="00791C25">
            <w:pPr>
              <w:pStyle w:val="NormalWeb"/>
              <w:spacing w:before="0" w:beforeAutospacing="0" w:after="0" w:afterAutospacing="0"/>
              <w:rPr>
                <w:rFonts w:ascii="Arial" w:hAnsi="Arial" w:cs="Arial"/>
                <w:b/>
                <w:lang w:val="en-CA"/>
              </w:rPr>
            </w:pPr>
            <w:r w:rsidRPr="00B33997">
              <w:rPr>
                <w:rFonts w:ascii="Arial" w:hAnsi="Arial" w:cs="Arial"/>
                <w:b/>
                <w:lang w:val="en-CA"/>
              </w:rPr>
              <w:t xml:space="preserve">Plus: direct material purchases </w:t>
            </w:r>
          </w:p>
        </w:tc>
        <w:tc>
          <w:tcPr>
            <w:tcW w:w="888" w:type="pct"/>
            <w:vAlign w:val="center"/>
          </w:tcPr>
          <w:p w14:paraId="0D7C48AD" w14:textId="77777777" w:rsidR="00EB575E" w:rsidRPr="00B33997" w:rsidRDefault="00EB575E" w:rsidP="00791C25">
            <w:pPr>
              <w:ind w:right="73"/>
              <w:jc w:val="right"/>
              <w:rPr>
                <w:rFonts w:ascii="Arial" w:hAnsi="Arial" w:cs="Arial"/>
                <w:b/>
                <w:u w:val="single"/>
                <w:lang w:val="en-CA"/>
              </w:rPr>
            </w:pPr>
            <w:r w:rsidRPr="00B33997">
              <w:rPr>
                <w:rFonts w:ascii="Arial" w:hAnsi="Arial" w:cs="Arial"/>
                <w:b/>
                <w:u w:val="single"/>
                <w:lang w:val="en-CA"/>
              </w:rPr>
              <w:t xml:space="preserve">  47,000</w:t>
            </w:r>
          </w:p>
        </w:tc>
        <w:tc>
          <w:tcPr>
            <w:tcW w:w="909" w:type="pct"/>
            <w:vAlign w:val="center"/>
          </w:tcPr>
          <w:p w14:paraId="73FCD510"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w:t>
            </w:r>
          </w:p>
        </w:tc>
      </w:tr>
      <w:tr w:rsidR="00EB575E" w:rsidRPr="00B33997" w14:paraId="26FF626D" w14:textId="77777777" w:rsidTr="00791C25">
        <w:trPr>
          <w:trHeight w:val="405"/>
          <w:jc w:val="center"/>
        </w:trPr>
        <w:tc>
          <w:tcPr>
            <w:tcW w:w="3202" w:type="pct"/>
            <w:vAlign w:val="center"/>
          </w:tcPr>
          <w:p w14:paraId="5A54E6D3" w14:textId="77777777" w:rsidR="00EB575E" w:rsidRPr="00B33997" w:rsidRDefault="00EB575E" w:rsidP="00791C25">
            <w:pPr>
              <w:pStyle w:val="NormalWeb"/>
              <w:spacing w:before="0" w:beforeAutospacing="0" w:after="0" w:afterAutospacing="0"/>
              <w:rPr>
                <w:rFonts w:ascii="Arial" w:hAnsi="Arial" w:cs="Arial"/>
                <w:b/>
                <w:lang w:val="en-CA"/>
              </w:rPr>
            </w:pPr>
          </w:p>
        </w:tc>
        <w:tc>
          <w:tcPr>
            <w:tcW w:w="888" w:type="pct"/>
            <w:vAlign w:val="center"/>
          </w:tcPr>
          <w:p w14:paraId="06281C00"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55,000</w:t>
            </w:r>
          </w:p>
        </w:tc>
        <w:tc>
          <w:tcPr>
            <w:tcW w:w="909" w:type="pct"/>
            <w:vAlign w:val="center"/>
          </w:tcPr>
          <w:p w14:paraId="4BC6DC54"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w:t>
            </w:r>
          </w:p>
        </w:tc>
      </w:tr>
      <w:tr w:rsidR="00EB575E" w:rsidRPr="00B33997" w14:paraId="0EBB76E2" w14:textId="77777777" w:rsidTr="00791C25">
        <w:trPr>
          <w:trHeight w:val="405"/>
          <w:jc w:val="center"/>
        </w:trPr>
        <w:tc>
          <w:tcPr>
            <w:tcW w:w="3202" w:type="pct"/>
            <w:vAlign w:val="center"/>
          </w:tcPr>
          <w:p w14:paraId="2E6FB642" w14:textId="77777777" w:rsidR="00EB575E" w:rsidRPr="00B33997" w:rsidRDefault="00EB575E" w:rsidP="00791C25">
            <w:pPr>
              <w:pStyle w:val="NormalWeb"/>
              <w:spacing w:before="0" w:beforeAutospacing="0" w:after="0" w:afterAutospacing="0"/>
              <w:rPr>
                <w:rFonts w:ascii="Arial" w:hAnsi="Arial" w:cs="Arial"/>
                <w:b/>
                <w:lang w:val="en-CA"/>
              </w:rPr>
            </w:pPr>
            <w:r w:rsidRPr="00B33997">
              <w:rPr>
                <w:rFonts w:ascii="Arial" w:hAnsi="Arial" w:cs="Arial"/>
                <w:b/>
                <w:lang w:val="en-CA"/>
              </w:rPr>
              <w:t>Less: ending raw materials inventory, Dec. 31</w:t>
            </w:r>
          </w:p>
        </w:tc>
        <w:tc>
          <w:tcPr>
            <w:tcW w:w="888" w:type="pct"/>
            <w:vAlign w:val="center"/>
          </w:tcPr>
          <w:p w14:paraId="0EAFC078" w14:textId="77777777" w:rsidR="00EB575E" w:rsidRPr="00B33997" w:rsidRDefault="00EB575E" w:rsidP="00791C25">
            <w:pPr>
              <w:ind w:right="73"/>
              <w:jc w:val="right"/>
              <w:rPr>
                <w:rFonts w:ascii="Arial" w:hAnsi="Arial" w:cs="Arial"/>
                <w:b/>
                <w:u w:val="single"/>
                <w:lang w:val="en-CA"/>
              </w:rPr>
            </w:pPr>
            <w:r w:rsidRPr="00B33997">
              <w:rPr>
                <w:rFonts w:ascii="Arial" w:hAnsi="Arial" w:cs="Arial"/>
                <w:b/>
                <w:u w:val="single"/>
                <w:lang w:val="en-CA"/>
              </w:rPr>
              <w:t xml:space="preserve">    4,000</w:t>
            </w:r>
          </w:p>
        </w:tc>
        <w:tc>
          <w:tcPr>
            <w:tcW w:w="909" w:type="pct"/>
            <w:vAlign w:val="center"/>
          </w:tcPr>
          <w:p w14:paraId="077781CE"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w:t>
            </w:r>
          </w:p>
        </w:tc>
      </w:tr>
      <w:tr w:rsidR="00EB575E" w:rsidRPr="00B33997" w14:paraId="40985747" w14:textId="77777777" w:rsidTr="00791C25">
        <w:trPr>
          <w:trHeight w:val="405"/>
          <w:jc w:val="center"/>
        </w:trPr>
        <w:tc>
          <w:tcPr>
            <w:tcW w:w="3202" w:type="pct"/>
            <w:vAlign w:val="center"/>
          </w:tcPr>
          <w:p w14:paraId="48CC74AC" w14:textId="77777777" w:rsidR="00EB575E" w:rsidRPr="00B33997" w:rsidRDefault="00EB575E" w:rsidP="00791C25">
            <w:pPr>
              <w:pStyle w:val="NormalWeb"/>
              <w:spacing w:before="0" w:beforeAutospacing="0" w:after="0" w:afterAutospacing="0"/>
              <w:rPr>
                <w:rFonts w:ascii="Arial" w:hAnsi="Arial" w:cs="Arial"/>
                <w:b/>
                <w:lang w:val="en-CA"/>
              </w:rPr>
            </w:pPr>
            <w:r w:rsidRPr="00B33997">
              <w:rPr>
                <w:rFonts w:ascii="Arial" w:hAnsi="Arial" w:cs="Arial"/>
                <w:b/>
                <w:lang w:val="en-CA"/>
              </w:rPr>
              <w:t>Raw materials used</w:t>
            </w:r>
          </w:p>
        </w:tc>
        <w:tc>
          <w:tcPr>
            <w:tcW w:w="888" w:type="pct"/>
            <w:vAlign w:val="center"/>
          </w:tcPr>
          <w:p w14:paraId="66A4C9A4"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w:t>
            </w:r>
          </w:p>
        </w:tc>
        <w:tc>
          <w:tcPr>
            <w:tcW w:w="909" w:type="pct"/>
            <w:vAlign w:val="center"/>
          </w:tcPr>
          <w:p w14:paraId="5AD88CA4"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$ 51,000</w:t>
            </w:r>
          </w:p>
        </w:tc>
      </w:tr>
      <w:tr w:rsidR="00EB575E" w:rsidRPr="00B33997" w14:paraId="574DEF51" w14:textId="77777777" w:rsidTr="00791C25">
        <w:trPr>
          <w:trHeight w:val="405"/>
          <w:jc w:val="center"/>
        </w:trPr>
        <w:tc>
          <w:tcPr>
            <w:tcW w:w="3202" w:type="pct"/>
            <w:vAlign w:val="center"/>
          </w:tcPr>
          <w:p w14:paraId="2F59279E" w14:textId="77777777" w:rsidR="00EB575E" w:rsidRPr="00B33997" w:rsidRDefault="00EB575E" w:rsidP="00791C25">
            <w:pPr>
              <w:rPr>
                <w:rFonts w:ascii="Arial" w:hAnsi="Arial" w:cs="Arial"/>
                <w:b/>
                <w:lang w:val="en-CA"/>
              </w:rPr>
            </w:pPr>
            <w:r w:rsidRPr="00B33997">
              <w:rPr>
                <w:rFonts w:ascii="Arial" w:hAnsi="Arial" w:cs="Arial"/>
                <w:b/>
                <w:lang w:val="en-CA"/>
              </w:rPr>
              <w:t>Direct labour</w:t>
            </w:r>
          </w:p>
        </w:tc>
        <w:tc>
          <w:tcPr>
            <w:tcW w:w="888" w:type="pct"/>
            <w:vAlign w:val="center"/>
          </w:tcPr>
          <w:p w14:paraId="0A51B6A9"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w:t>
            </w:r>
          </w:p>
        </w:tc>
        <w:tc>
          <w:tcPr>
            <w:tcW w:w="909" w:type="pct"/>
            <w:vAlign w:val="center"/>
          </w:tcPr>
          <w:p w14:paraId="7BD93833"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30,000</w:t>
            </w:r>
          </w:p>
        </w:tc>
      </w:tr>
      <w:tr w:rsidR="00EB575E" w:rsidRPr="00B33997" w14:paraId="22184951" w14:textId="77777777" w:rsidTr="00791C25">
        <w:trPr>
          <w:trHeight w:val="405"/>
          <w:jc w:val="center"/>
        </w:trPr>
        <w:tc>
          <w:tcPr>
            <w:tcW w:w="3202" w:type="pct"/>
            <w:vAlign w:val="center"/>
          </w:tcPr>
          <w:p w14:paraId="63E2DAC1" w14:textId="77777777" w:rsidR="00EB575E" w:rsidRPr="00B33997" w:rsidRDefault="00EB575E" w:rsidP="00791C25">
            <w:pPr>
              <w:rPr>
                <w:rFonts w:ascii="Arial" w:hAnsi="Arial" w:cs="Arial"/>
                <w:b/>
                <w:lang w:val="en-CA"/>
              </w:rPr>
            </w:pPr>
            <w:r w:rsidRPr="00B33997">
              <w:rPr>
                <w:rFonts w:ascii="Arial" w:hAnsi="Arial" w:cs="Arial"/>
                <w:b/>
                <w:lang w:val="en-CA"/>
              </w:rPr>
              <w:t>Factory overhead:</w:t>
            </w:r>
          </w:p>
        </w:tc>
        <w:tc>
          <w:tcPr>
            <w:tcW w:w="888" w:type="pct"/>
            <w:vAlign w:val="center"/>
          </w:tcPr>
          <w:p w14:paraId="10EF0046"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w:t>
            </w:r>
          </w:p>
        </w:tc>
        <w:tc>
          <w:tcPr>
            <w:tcW w:w="909" w:type="pct"/>
            <w:vAlign w:val="center"/>
          </w:tcPr>
          <w:p w14:paraId="3BEA2EF5"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w:t>
            </w:r>
          </w:p>
        </w:tc>
      </w:tr>
      <w:tr w:rsidR="00EB575E" w:rsidRPr="00B33997" w14:paraId="1C62D039" w14:textId="77777777" w:rsidTr="00791C25">
        <w:trPr>
          <w:trHeight w:val="405"/>
          <w:jc w:val="center"/>
        </w:trPr>
        <w:tc>
          <w:tcPr>
            <w:tcW w:w="3202" w:type="pct"/>
            <w:vAlign w:val="center"/>
          </w:tcPr>
          <w:p w14:paraId="18C179E0" w14:textId="77777777" w:rsidR="00EB575E" w:rsidRPr="00B33997" w:rsidRDefault="00EB575E" w:rsidP="00791C25">
            <w:pPr>
              <w:pStyle w:val="NormalWeb"/>
              <w:spacing w:before="0" w:beforeAutospacing="0" w:after="0" w:afterAutospacing="0"/>
              <w:rPr>
                <w:rFonts w:ascii="Arial" w:hAnsi="Arial" w:cs="Arial"/>
                <w:b/>
                <w:lang w:val="en-CA"/>
              </w:rPr>
            </w:pPr>
            <w:r w:rsidRPr="00B33997">
              <w:rPr>
                <w:rFonts w:ascii="Arial" w:hAnsi="Arial" w:cs="Arial"/>
                <w:b/>
                <w:lang w:val="en-CA"/>
              </w:rPr>
              <w:t>Indirect materials</w:t>
            </w:r>
          </w:p>
        </w:tc>
        <w:tc>
          <w:tcPr>
            <w:tcW w:w="888" w:type="pct"/>
            <w:vAlign w:val="center"/>
          </w:tcPr>
          <w:p w14:paraId="516D4ADC"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xml:space="preserve"> 7,000</w:t>
            </w:r>
          </w:p>
        </w:tc>
        <w:tc>
          <w:tcPr>
            <w:tcW w:w="909" w:type="pct"/>
            <w:vAlign w:val="center"/>
          </w:tcPr>
          <w:p w14:paraId="68DDB482"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w:t>
            </w:r>
          </w:p>
        </w:tc>
      </w:tr>
      <w:tr w:rsidR="00EB575E" w:rsidRPr="00B33997" w14:paraId="48273199" w14:textId="77777777" w:rsidTr="00791C25">
        <w:trPr>
          <w:trHeight w:val="405"/>
          <w:jc w:val="center"/>
        </w:trPr>
        <w:tc>
          <w:tcPr>
            <w:tcW w:w="3202" w:type="pct"/>
            <w:vAlign w:val="center"/>
          </w:tcPr>
          <w:p w14:paraId="15DACAE4"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lang w:val="en-CA"/>
              </w:rPr>
              <w:t>Indirect labour</w:t>
            </w:r>
          </w:p>
        </w:tc>
        <w:tc>
          <w:tcPr>
            <w:tcW w:w="888" w:type="pct"/>
            <w:vAlign w:val="center"/>
          </w:tcPr>
          <w:p w14:paraId="05A63871"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3,000</w:t>
            </w:r>
          </w:p>
        </w:tc>
        <w:tc>
          <w:tcPr>
            <w:tcW w:w="909" w:type="pct"/>
            <w:vAlign w:val="center"/>
          </w:tcPr>
          <w:p w14:paraId="54CFEF96"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w:t>
            </w:r>
          </w:p>
        </w:tc>
      </w:tr>
      <w:tr w:rsidR="00EB575E" w:rsidRPr="00B33997" w14:paraId="6251DFA5" w14:textId="77777777" w:rsidTr="00791C25">
        <w:trPr>
          <w:trHeight w:val="405"/>
          <w:jc w:val="center"/>
        </w:trPr>
        <w:tc>
          <w:tcPr>
            <w:tcW w:w="3202" w:type="pct"/>
            <w:vAlign w:val="center"/>
          </w:tcPr>
          <w:p w14:paraId="22A687D6"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lang w:val="en-CA"/>
              </w:rPr>
              <w:t>Factory depreciation ($20,000 × .70)</w:t>
            </w:r>
          </w:p>
        </w:tc>
        <w:tc>
          <w:tcPr>
            <w:tcW w:w="888" w:type="pct"/>
            <w:vAlign w:val="center"/>
          </w:tcPr>
          <w:p w14:paraId="69B5DAA1"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14,000</w:t>
            </w:r>
          </w:p>
        </w:tc>
        <w:tc>
          <w:tcPr>
            <w:tcW w:w="909" w:type="pct"/>
            <w:vAlign w:val="center"/>
          </w:tcPr>
          <w:p w14:paraId="0091540B"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w:t>
            </w:r>
          </w:p>
        </w:tc>
      </w:tr>
      <w:tr w:rsidR="00EB575E" w:rsidRPr="00B33997" w14:paraId="41365C54" w14:textId="77777777" w:rsidTr="00791C25">
        <w:trPr>
          <w:trHeight w:val="405"/>
          <w:jc w:val="center"/>
        </w:trPr>
        <w:tc>
          <w:tcPr>
            <w:tcW w:w="3202" w:type="pct"/>
            <w:vAlign w:val="center"/>
          </w:tcPr>
          <w:p w14:paraId="79FD98E0"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lang w:val="en-CA"/>
              </w:rPr>
              <w:t xml:space="preserve">Factory taxes </w:t>
            </w:r>
          </w:p>
        </w:tc>
        <w:tc>
          <w:tcPr>
            <w:tcW w:w="888" w:type="pct"/>
            <w:vAlign w:val="center"/>
          </w:tcPr>
          <w:p w14:paraId="10DED02D"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11,000</w:t>
            </w:r>
          </w:p>
        </w:tc>
        <w:tc>
          <w:tcPr>
            <w:tcW w:w="909" w:type="pct"/>
            <w:vAlign w:val="center"/>
          </w:tcPr>
          <w:p w14:paraId="4EE4F922"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w:t>
            </w:r>
          </w:p>
        </w:tc>
      </w:tr>
      <w:tr w:rsidR="00EB575E" w:rsidRPr="00B33997" w14:paraId="16C94833" w14:textId="77777777" w:rsidTr="00791C25">
        <w:trPr>
          <w:trHeight w:val="252"/>
          <w:jc w:val="center"/>
        </w:trPr>
        <w:tc>
          <w:tcPr>
            <w:tcW w:w="3202" w:type="pct"/>
            <w:vAlign w:val="center"/>
          </w:tcPr>
          <w:p w14:paraId="5D80C739"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lang w:val="en-CA"/>
              </w:rPr>
              <w:t>Utilities ($20,000 × .90)</w:t>
            </w:r>
          </w:p>
        </w:tc>
        <w:tc>
          <w:tcPr>
            <w:tcW w:w="888" w:type="pct"/>
            <w:vAlign w:val="center"/>
          </w:tcPr>
          <w:p w14:paraId="3067C534"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18,000</w:t>
            </w:r>
          </w:p>
        </w:tc>
        <w:tc>
          <w:tcPr>
            <w:tcW w:w="909" w:type="pct"/>
            <w:vAlign w:val="center"/>
          </w:tcPr>
          <w:p w14:paraId="18051A29" w14:textId="77777777" w:rsidR="00EB575E" w:rsidRPr="00B33997" w:rsidRDefault="00EB575E" w:rsidP="00791C25">
            <w:pPr>
              <w:ind w:right="44"/>
              <w:jc w:val="right"/>
              <w:rPr>
                <w:rFonts w:ascii="Arial" w:hAnsi="Arial" w:cs="Arial"/>
                <w:b/>
                <w:lang w:val="en-CA"/>
              </w:rPr>
            </w:pPr>
          </w:p>
        </w:tc>
      </w:tr>
      <w:tr w:rsidR="00EB575E" w:rsidRPr="00B33997" w14:paraId="5ABDD98E" w14:textId="77777777" w:rsidTr="00791C25">
        <w:trPr>
          <w:trHeight w:val="405"/>
          <w:jc w:val="center"/>
        </w:trPr>
        <w:tc>
          <w:tcPr>
            <w:tcW w:w="3202" w:type="pct"/>
            <w:vAlign w:val="center"/>
          </w:tcPr>
          <w:p w14:paraId="42E393EF"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lang w:val="en-CA"/>
              </w:rPr>
              <w:t>Miscellaneous plant overhead</w:t>
            </w:r>
          </w:p>
        </w:tc>
        <w:tc>
          <w:tcPr>
            <w:tcW w:w="888" w:type="pct"/>
            <w:vAlign w:val="center"/>
          </w:tcPr>
          <w:p w14:paraId="2FAF15A3"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4,000</w:t>
            </w:r>
          </w:p>
        </w:tc>
        <w:tc>
          <w:tcPr>
            <w:tcW w:w="909" w:type="pct"/>
            <w:vAlign w:val="center"/>
          </w:tcPr>
          <w:p w14:paraId="6ADDD193" w14:textId="77777777" w:rsidR="00EB575E" w:rsidRPr="00B33997" w:rsidRDefault="00EB575E" w:rsidP="00791C25">
            <w:pPr>
              <w:ind w:right="44"/>
              <w:jc w:val="right"/>
              <w:rPr>
                <w:rFonts w:ascii="Arial" w:hAnsi="Arial" w:cs="Arial"/>
                <w:b/>
                <w:lang w:val="en-CA"/>
              </w:rPr>
            </w:pPr>
          </w:p>
        </w:tc>
      </w:tr>
      <w:tr w:rsidR="00EB575E" w:rsidRPr="00B33997" w14:paraId="32E3AA09" w14:textId="77777777" w:rsidTr="00791C25">
        <w:trPr>
          <w:trHeight w:val="342"/>
          <w:jc w:val="center"/>
        </w:trPr>
        <w:tc>
          <w:tcPr>
            <w:tcW w:w="3202" w:type="pct"/>
            <w:vAlign w:val="center"/>
          </w:tcPr>
          <w:p w14:paraId="404FFEAB"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lang w:val="en-CA"/>
              </w:rPr>
              <w:t>Plant repairs and maintenance</w:t>
            </w:r>
          </w:p>
        </w:tc>
        <w:tc>
          <w:tcPr>
            <w:tcW w:w="888" w:type="pct"/>
            <w:vAlign w:val="center"/>
          </w:tcPr>
          <w:p w14:paraId="57E9B70B"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9,000</w:t>
            </w:r>
          </w:p>
        </w:tc>
        <w:tc>
          <w:tcPr>
            <w:tcW w:w="909" w:type="pct"/>
            <w:vAlign w:val="center"/>
          </w:tcPr>
          <w:p w14:paraId="3C20016E" w14:textId="77777777" w:rsidR="00EB575E" w:rsidRPr="00B33997" w:rsidRDefault="00EB575E" w:rsidP="00791C25">
            <w:pPr>
              <w:ind w:right="44"/>
              <w:jc w:val="right"/>
              <w:rPr>
                <w:rFonts w:ascii="Arial" w:hAnsi="Arial" w:cs="Arial"/>
                <w:b/>
                <w:lang w:val="en-CA"/>
              </w:rPr>
            </w:pPr>
          </w:p>
        </w:tc>
      </w:tr>
      <w:tr w:rsidR="00EB575E" w:rsidRPr="00B33997" w14:paraId="39C754E4" w14:textId="77777777" w:rsidTr="00791C25">
        <w:trPr>
          <w:trHeight w:val="297"/>
          <w:jc w:val="center"/>
        </w:trPr>
        <w:tc>
          <w:tcPr>
            <w:tcW w:w="3202" w:type="pct"/>
            <w:vAlign w:val="center"/>
          </w:tcPr>
          <w:p w14:paraId="62FEE346"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lang w:val="en-CA"/>
              </w:rPr>
              <w:t>Fire insurance, factory equipment</w:t>
            </w:r>
          </w:p>
        </w:tc>
        <w:tc>
          <w:tcPr>
            <w:tcW w:w="888" w:type="pct"/>
            <w:vAlign w:val="center"/>
          </w:tcPr>
          <w:p w14:paraId="6761E39F"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3,000</w:t>
            </w:r>
          </w:p>
        </w:tc>
        <w:tc>
          <w:tcPr>
            <w:tcW w:w="909" w:type="pct"/>
            <w:vAlign w:val="center"/>
          </w:tcPr>
          <w:p w14:paraId="316639E2" w14:textId="77777777" w:rsidR="00EB575E" w:rsidRPr="00B33997" w:rsidRDefault="00EB575E" w:rsidP="00791C25">
            <w:pPr>
              <w:ind w:right="44"/>
              <w:jc w:val="right"/>
              <w:rPr>
                <w:rFonts w:ascii="Arial" w:hAnsi="Arial" w:cs="Arial"/>
                <w:b/>
                <w:lang w:val="en-CA"/>
              </w:rPr>
            </w:pPr>
          </w:p>
        </w:tc>
      </w:tr>
      <w:tr w:rsidR="00EB575E" w:rsidRPr="00B33997" w14:paraId="67EB2901" w14:textId="77777777" w:rsidTr="00791C25">
        <w:trPr>
          <w:trHeight w:val="252"/>
          <w:jc w:val="center"/>
        </w:trPr>
        <w:tc>
          <w:tcPr>
            <w:tcW w:w="3202" w:type="pct"/>
            <w:vAlign w:val="center"/>
          </w:tcPr>
          <w:p w14:paraId="2F1074BD"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lang w:val="en-CA"/>
              </w:rPr>
              <w:t>Materials handling costs</w:t>
            </w:r>
          </w:p>
        </w:tc>
        <w:tc>
          <w:tcPr>
            <w:tcW w:w="888" w:type="pct"/>
            <w:vAlign w:val="center"/>
          </w:tcPr>
          <w:p w14:paraId="255B3C32" w14:textId="77777777" w:rsidR="00EB575E" w:rsidRPr="00B33997" w:rsidRDefault="00EB575E" w:rsidP="00791C25">
            <w:pPr>
              <w:ind w:right="73"/>
              <w:jc w:val="right"/>
              <w:rPr>
                <w:rFonts w:ascii="Arial" w:hAnsi="Arial" w:cs="Arial"/>
                <w:b/>
                <w:u w:val="single"/>
                <w:lang w:val="en-CA"/>
              </w:rPr>
            </w:pPr>
            <w:r w:rsidRPr="00B33997">
              <w:rPr>
                <w:rFonts w:ascii="Arial" w:hAnsi="Arial" w:cs="Arial"/>
                <w:b/>
                <w:u w:val="single"/>
                <w:lang w:val="en-CA"/>
              </w:rPr>
              <w:t xml:space="preserve">  8,000</w:t>
            </w:r>
          </w:p>
        </w:tc>
        <w:tc>
          <w:tcPr>
            <w:tcW w:w="909" w:type="pct"/>
            <w:vAlign w:val="center"/>
          </w:tcPr>
          <w:p w14:paraId="38211338" w14:textId="77777777" w:rsidR="00EB575E" w:rsidRPr="00B33997" w:rsidRDefault="00EB575E" w:rsidP="00791C25">
            <w:pPr>
              <w:ind w:right="44"/>
              <w:jc w:val="right"/>
              <w:rPr>
                <w:rFonts w:ascii="Arial" w:hAnsi="Arial" w:cs="Arial"/>
                <w:b/>
                <w:u w:val="single"/>
                <w:lang w:val="en-CA"/>
              </w:rPr>
            </w:pPr>
            <w:r w:rsidRPr="00B33997">
              <w:rPr>
                <w:rFonts w:ascii="Arial" w:hAnsi="Arial" w:cs="Arial"/>
                <w:b/>
                <w:u w:val="single"/>
                <w:lang w:val="en-CA"/>
              </w:rPr>
              <w:t xml:space="preserve">    77,000</w:t>
            </w:r>
          </w:p>
        </w:tc>
      </w:tr>
      <w:tr w:rsidR="00EB575E" w:rsidRPr="00B33997" w14:paraId="0AAE7AE4" w14:textId="77777777" w:rsidTr="00791C25">
        <w:trPr>
          <w:trHeight w:val="405"/>
          <w:jc w:val="center"/>
        </w:trPr>
        <w:tc>
          <w:tcPr>
            <w:tcW w:w="3202" w:type="pct"/>
            <w:vAlign w:val="center"/>
          </w:tcPr>
          <w:p w14:paraId="4390E727" w14:textId="77777777" w:rsidR="00EB575E" w:rsidRPr="00B33997" w:rsidRDefault="00EB575E" w:rsidP="00791C25">
            <w:pPr>
              <w:rPr>
                <w:rFonts w:ascii="Arial" w:hAnsi="Arial" w:cs="Arial"/>
                <w:b/>
                <w:lang w:val="en-CA"/>
              </w:rPr>
            </w:pPr>
            <w:r w:rsidRPr="00B33997">
              <w:rPr>
                <w:rFonts w:ascii="Arial" w:hAnsi="Arial" w:cs="Arial"/>
                <w:b/>
                <w:lang w:val="en-CA"/>
              </w:rPr>
              <w:t>Total manufacturing costs</w:t>
            </w:r>
          </w:p>
        </w:tc>
        <w:tc>
          <w:tcPr>
            <w:tcW w:w="888" w:type="pct"/>
            <w:vAlign w:val="center"/>
          </w:tcPr>
          <w:p w14:paraId="29008A34"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w:t>
            </w:r>
          </w:p>
        </w:tc>
        <w:tc>
          <w:tcPr>
            <w:tcW w:w="909" w:type="pct"/>
            <w:vAlign w:val="center"/>
          </w:tcPr>
          <w:p w14:paraId="14C2A7DD"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158,000</w:t>
            </w:r>
          </w:p>
        </w:tc>
      </w:tr>
      <w:tr w:rsidR="00EB575E" w:rsidRPr="00B33997" w14:paraId="292596AD" w14:textId="77777777" w:rsidTr="00791C25">
        <w:trPr>
          <w:trHeight w:val="405"/>
          <w:jc w:val="center"/>
        </w:trPr>
        <w:tc>
          <w:tcPr>
            <w:tcW w:w="3202" w:type="pct"/>
            <w:vAlign w:val="center"/>
          </w:tcPr>
          <w:p w14:paraId="62AD39BE" w14:textId="77777777" w:rsidR="00EB575E" w:rsidRPr="00B33997" w:rsidRDefault="00EB575E" w:rsidP="00791C25">
            <w:pPr>
              <w:ind w:left="288" w:hanging="288"/>
              <w:rPr>
                <w:rFonts w:ascii="Arial" w:hAnsi="Arial" w:cs="Arial"/>
                <w:b/>
                <w:lang w:val="en-CA"/>
              </w:rPr>
            </w:pPr>
            <w:r w:rsidRPr="00B33997">
              <w:rPr>
                <w:rFonts w:ascii="Arial" w:hAnsi="Arial" w:cs="Arial"/>
                <w:b/>
                <w:lang w:val="en-CA"/>
              </w:rPr>
              <w:t>Plus: beginning work-in-process inventory, January 1</w:t>
            </w:r>
          </w:p>
        </w:tc>
        <w:tc>
          <w:tcPr>
            <w:tcW w:w="888" w:type="pct"/>
            <w:vAlign w:val="center"/>
          </w:tcPr>
          <w:p w14:paraId="2A8D21B7"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w:t>
            </w:r>
          </w:p>
        </w:tc>
        <w:tc>
          <w:tcPr>
            <w:tcW w:w="909" w:type="pct"/>
            <w:vAlign w:val="center"/>
          </w:tcPr>
          <w:p w14:paraId="03532E58" w14:textId="77777777" w:rsidR="00EB575E" w:rsidRPr="00B33997" w:rsidRDefault="00EB575E" w:rsidP="00791C25">
            <w:pPr>
              <w:ind w:right="44"/>
              <w:jc w:val="right"/>
              <w:rPr>
                <w:rFonts w:ascii="Arial" w:hAnsi="Arial" w:cs="Arial"/>
                <w:b/>
                <w:lang w:val="en-CA"/>
              </w:rPr>
            </w:pPr>
            <w:r w:rsidRPr="00B33997">
              <w:rPr>
                <w:rFonts w:ascii="Arial" w:hAnsi="Arial" w:cs="Arial"/>
                <w:b/>
                <w:lang w:val="en-CA"/>
              </w:rPr>
              <w:t>     19,000</w:t>
            </w:r>
          </w:p>
        </w:tc>
      </w:tr>
      <w:tr w:rsidR="00EB575E" w:rsidRPr="00B33997" w14:paraId="39354E8D" w14:textId="77777777" w:rsidTr="00791C25">
        <w:trPr>
          <w:trHeight w:val="405"/>
          <w:jc w:val="center"/>
        </w:trPr>
        <w:tc>
          <w:tcPr>
            <w:tcW w:w="3202" w:type="pct"/>
            <w:vAlign w:val="center"/>
          </w:tcPr>
          <w:p w14:paraId="221220E0" w14:textId="77777777" w:rsidR="00EB575E" w:rsidRPr="00B33997" w:rsidRDefault="00EB575E" w:rsidP="00791C25">
            <w:pPr>
              <w:rPr>
                <w:rFonts w:ascii="Arial" w:hAnsi="Arial" w:cs="Arial"/>
                <w:b/>
                <w:lang w:val="en-CA"/>
              </w:rPr>
            </w:pPr>
            <w:r w:rsidRPr="00B33997">
              <w:rPr>
                <w:rFonts w:ascii="Arial" w:hAnsi="Arial" w:cs="Arial"/>
                <w:b/>
                <w:lang w:val="en-CA"/>
              </w:rPr>
              <w:t> </w:t>
            </w:r>
          </w:p>
        </w:tc>
        <w:tc>
          <w:tcPr>
            <w:tcW w:w="888" w:type="pct"/>
            <w:vAlign w:val="center"/>
          </w:tcPr>
          <w:p w14:paraId="2C83FA6E"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w:t>
            </w:r>
          </w:p>
        </w:tc>
        <w:tc>
          <w:tcPr>
            <w:tcW w:w="909" w:type="pct"/>
            <w:vAlign w:val="center"/>
          </w:tcPr>
          <w:p w14:paraId="5E2B2B9F" w14:textId="77777777" w:rsidR="00EB575E" w:rsidRPr="00B33997" w:rsidRDefault="00EB575E" w:rsidP="00791C25">
            <w:pPr>
              <w:ind w:right="44"/>
              <w:jc w:val="right"/>
              <w:rPr>
                <w:rFonts w:ascii="Arial" w:hAnsi="Arial" w:cs="Arial"/>
                <w:b/>
                <w:lang w:val="en-CA"/>
              </w:rPr>
            </w:pPr>
          </w:p>
        </w:tc>
      </w:tr>
      <w:tr w:rsidR="00EB575E" w:rsidRPr="00B33997" w14:paraId="433FAE05" w14:textId="77777777" w:rsidTr="00791C25">
        <w:trPr>
          <w:trHeight w:val="390"/>
          <w:jc w:val="center"/>
        </w:trPr>
        <w:tc>
          <w:tcPr>
            <w:tcW w:w="3202" w:type="pct"/>
            <w:vAlign w:val="center"/>
          </w:tcPr>
          <w:p w14:paraId="4D133E41" w14:textId="77777777" w:rsidR="00EB575E" w:rsidRPr="00B33997" w:rsidRDefault="00EB575E" w:rsidP="00791C25">
            <w:pPr>
              <w:ind w:left="288" w:hanging="288"/>
              <w:rPr>
                <w:rFonts w:ascii="Arial" w:hAnsi="Arial" w:cs="Arial"/>
                <w:b/>
                <w:lang w:val="en-CA"/>
              </w:rPr>
            </w:pPr>
            <w:r w:rsidRPr="00B33997">
              <w:rPr>
                <w:rFonts w:ascii="Arial" w:hAnsi="Arial" w:cs="Arial"/>
                <w:b/>
                <w:lang w:val="en-CA"/>
              </w:rPr>
              <w:t>Less: ending work-in-process inventory, Dec. 31</w:t>
            </w:r>
          </w:p>
        </w:tc>
        <w:tc>
          <w:tcPr>
            <w:tcW w:w="888" w:type="pct"/>
            <w:vAlign w:val="center"/>
          </w:tcPr>
          <w:p w14:paraId="764824F1" w14:textId="77777777" w:rsidR="00EB575E" w:rsidRPr="00B33997" w:rsidRDefault="00EB575E" w:rsidP="00791C25">
            <w:pPr>
              <w:ind w:right="73"/>
              <w:jc w:val="right"/>
              <w:rPr>
                <w:rFonts w:ascii="Arial" w:hAnsi="Arial" w:cs="Arial"/>
                <w:b/>
                <w:lang w:val="en-CA"/>
              </w:rPr>
            </w:pPr>
          </w:p>
        </w:tc>
        <w:tc>
          <w:tcPr>
            <w:tcW w:w="909" w:type="pct"/>
            <w:vAlign w:val="center"/>
          </w:tcPr>
          <w:p w14:paraId="48BE2FE1" w14:textId="77777777" w:rsidR="00EB575E" w:rsidRPr="00166A53" w:rsidRDefault="00EB575E" w:rsidP="00791C25">
            <w:pPr>
              <w:ind w:right="44"/>
              <w:jc w:val="right"/>
              <w:rPr>
                <w:rFonts w:ascii="Arial" w:hAnsi="Arial" w:cs="Arial"/>
                <w:b/>
                <w:u w:val="single"/>
                <w:lang w:val="en-CA"/>
              </w:rPr>
            </w:pPr>
            <w:r w:rsidRPr="00166A53">
              <w:rPr>
                <w:rFonts w:ascii="Arial" w:hAnsi="Arial" w:cs="Arial"/>
                <w:b/>
                <w:u w:val="single"/>
                <w:lang w:val="en-CA"/>
              </w:rPr>
              <w:t>    18,000</w:t>
            </w:r>
          </w:p>
        </w:tc>
      </w:tr>
      <w:tr w:rsidR="00EB575E" w:rsidRPr="00B33997" w14:paraId="222E17E4" w14:textId="77777777" w:rsidTr="00791C25">
        <w:trPr>
          <w:trHeight w:val="405"/>
          <w:jc w:val="center"/>
        </w:trPr>
        <w:tc>
          <w:tcPr>
            <w:tcW w:w="3202" w:type="pct"/>
            <w:vAlign w:val="center"/>
          </w:tcPr>
          <w:p w14:paraId="7D03C324" w14:textId="77777777" w:rsidR="00EB575E" w:rsidRPr="00B33997" w:rsidRDefault="00EB575E" w:rsidP="00791C25">
            <w:pPr>
              <w:rPr>
                <w:rFonts w:ascii="Arial" w:hAnsi="Arial" w:cs="Arial"/>
                <w:b/>
                <w:lang w:val="en-CA"/>
              </w:rPr>
            </w:pPr>
            <w:r w:rsidRPr="00B33997">
              <w:rPr>
                <w:rFonts w:ascii="Arial" w:hAnsi="Arial" w:cs="Arial"/>
                <w:b/>
                <w:lang w:val="en-CA"/>
              </w:rPr>
              <w:t xml:space="preserve">Cost of goods manufactured </w:t>
            </w:r>
          </w:p>
        </w:tc>
        <w:tc>
          <w:tcPr>
            <w:tcW w:w="888" w:type="pct"/>
            <w:vAlign w:val="center"/>
          </w:tcPr>
          <w:p w14:paraId="1462274E" w14:textId="77777777" w:rsidR="00EB575E" w:rsidRPr="00B33997" w:rsidRDefault="00EB575E" w:rsidP="00791C25">
            <w:pPr>
              <w:ind w:right="73"/>
              <w:jc w:val="right"/>
              <w:rPr>
                <w:rFonts w:ascii="Arial" w:hAnsi="Arial" w:cs="Arial"/>
                <w:b/>
                <w:lang w:val="en-CA"/>
              </w:rPr>
            </w:pPr>
            <w:r w:rsidRPr="00B33997">
              <w:rPr>
                <w:rFonts w:ascii="Arial" w:hAnsi="Arial" w:cs="Arial"/>
                <w:b/>
                <w:lang w:val="en-CA"/>
              </w:rPr>
              <w:t> </w:t>
            </w:r>
          </w:p>
        </w:tc>
        <w:tc>
          <w:tcPr>
            <w:tcW w:w="909" w:type="pct"/>
            <w:vAlign w:val="center"/>
          </w:tcPr>
          <w:p w14:paraId="148A8C1E" w14:textId="77777777" w:rsidR="00EB575E" w:rsidRPr="00B33997" w:rsidRDefault="00EB575E" w:rsidP="00791C25">
            <w:pPr>
              <w:ind w:right="44"/>
              <w:jc w:val="right"/>
              <w:rPr>
                <w:rFonts w:ascii="Arial" w:hAnsi="Arial" w:cs="Arial"/>
                <w:b/>
                <w:u w:val="double"/>
                <w:lang w:val="en-CA"/>
              </w:rPr>
            </w:pPr>
            <w:r w:rsidRPr="00B33997">
              <w:rPr>
                <w:rFonts w:ascii="Arial" w:hAnsi="Arial" w:cs="Arial"/>
                <w:b/>
                <w:u w:val="double"/>
                <w:lang w:val="en-CA"/>
              </w:rPr>
              <w:t>$159,000</w:t>
            </w:r>
          </w:p>
        </w:tc>
      </w:tr>
    </w:tbl>
    <w:p w14:paraId="5D575A1F" w14:textId="77777777" w:rsidR="00EB575E" w:rsidRPr="00B33997" w:rsidRDefault="00EB575E" w:rsidP="00EB575E">
      <w:pPr>
        <w:rPr>
          <w:rFonts w:ascii="Arial" w:hAnsi="Arial" w:cs="Arial"/>
          <w:lang w:val="en-CA"/>
        </w:rPr>
      </w:pPr>
    </w:p>
    <w:p w14:paraId="7B293E5C" w14:textId="77777777" w:rsidR="00EB575E" w:rsidRPr="00B33997" w:rsidRDefault="00EB575E" w:rsidP="00EB575E">
      <w:pPr>
        <w:pStyle w:val="PlainText"/>
        <w:rPr>
          <w:rFonts w:ascii="Arial" w:hAnsi="Arial" w:cs="Arial"/>
          <w:lang w:val="en-CA"/>
        </w:rPr>
      </w:pPr>
    </w:p>
    <w:p w14:paraId="784A4D39" w14:textId="5D8715E2" w:rsidR="00EB575E" w:rsidRPr="00B33997" w:rsidRDefault="00EB575E" w:rsidP="00EB575E">
      <w:pPr>
        <w:pStyle w:val="PlainText"/>
        <w:tabs>
          <w:tab w:val="left" w:pos="930"/>
        </w:tabs>
        <w:rPr>
          <w:rFonts w:ascii="Arial" w:hAnsi="Arial" w:cs="Arial"/>
          <w:b/>
          <w:sz w:val="26"/>
          <w:szCs w:val="26"/>
          <w:lang w:val="en-CA"/>
        </w:rPr>
      </w:pPr>
      <w:r w:rsidRPr="00B33997">
        <w:rPr>
          <w:rFonts w:ascii="Arial" w:hAnsi="Arial" w:cs="Arial"/>
          <w:lang w:val="en-CA"/>
        </w:rPr>
        <w:br w:type="page"/>
      </w:r>
      <w:r w:rsidR="002A5FB1">
        <w:rPr>
          <w:rFonts w:ascii="Arial" w:hAnsi="Arial" w:cs="Arial"/>
          <w:b/>
          <w:sz w:val="26"/>
          <w:szCs w:val="26"/>
          <w:lang w:val="en-CA"/>
        </w:rPr>
        <w:lastRenderedPageBreak/>
        <w:t>Professional Examination</w:t>
      </w:r>
      <w:r>
        <w:rPr>
          <w:rFonts w:ascii="Arial" w:hAnsi="Arial" w:cs="Arial"/>
          <w:b/>
          <w:sz w:val="26"/>
          <w:szCs w:val="26"/>
          <w:lang w:val="en-CA"/>
        </w:rPr>
        <w:t xml:space="preserve"> Problem 2–</w:t>
      </w:r>
      <w:proofErr w:type="gramStart"/>
      <w:r>
        <w:rPr>
          <w:rFonts w:ascii="Arial" w:hAnsi="Arial" w:cs="Arial"/>
          <w:b/>
          <w:sz w:val="26"/>
          <w:szCs w:val="26"/>
          <w:lang w:val="en-CA"/>
        </w:rPr>
        <w:t>36</w:t>
      </w:r>
      <w:r w:rsidRPr="00B33997">
        <w:rPr>
          <w:rFonts w:ascii="Arial" w:hAnsi="Arial" w:cs="Arial"/>
          <w:b/>
          <w:sz w:val="26"/>
          <w:szCs w:val="26"/>
          <w:lang w:val="en-CA"/>
        </w:rPr>
        <w:t xml:space="preserve">  (</w:t>
      </w:r>
      <w:proofErr w:type="gramEnd"/>
      <w:r w:rsidRPr="00B33997">
        <w:rPr>
          <w:rFonts w:ascii="Arial" w:hAnsi="Arial" w:cs="Arial"/>
          <w:b/>
          <w:sz w:val="26"/>
          <w:szCs w:val="26"/>
          <w:lang w:val="en-CA"/>
        </w:rPr>
        <w:t>Concluded)</w:t>
      </w:r>
    </w:p>
    <w:p w14:paraId="55818302" w14:textId="77777777" w:rsidR="00EB575E" w:rsidRPr="00B33997" w:rsidRDefault="00EB575E" w:rsidP="00EB575E">
      <w:pPr>
        <w:pStyle w:val="PlainText"/>
        <w:tabs>
          <w:tab w:val="left" w:pos="930"/>
        </w:tabs>
        <w:rPr>
          <w:rFonts w:ascii="Arial" w:hAnsi="Arial" w:cs="Arial"/>
          <w:sz w:val="26"/>
          <w:szCs w:val="26"/>
          <w:lang w:val="en-CA"/>
        </w:rPr>
      </w:pPr>
    </w:p>
    <w:p w14:paraId="648BD4F1" w14:textId="77777777" w:rsidR="00EB575E" w:rsidRPr="00B33997" w:rsidRDefault="00EB575E" w:rsidP="00EB575E">
      <w:pPr>
        <w:pStyle w:val="PlainText"/>
        <w:tabs>
          <w:tab w:val="left" w:pos="930"/>
        </w:tabs>
        <w:rPr>
          <w:rFonts w:ascii="Arial" w:hAnsi="Arial" w:cs="Arial"/>
          <w:b/>
          <w:sz w:val="24"/>
          <w:szCs w:val="24"/>
          <w:lang w:val="en-CA"/>
        </w:rPr>
      </w:pPr>
      <w:r w:rsidRPr="00B33997">
        <w:rPr>
          <w:rFonts w:ascii="Arial" w:hAnsi="Arial" w:cs="Arial"/>
          <w:b/>
          <w:sz w:val="24"/>
          <w:szCs w:val="24"/>
          <w:lang w:val="en-CA"/>
        </w:rPr>
        <w:t>2.</w:t>
      </w:r>
      <w:r w:rsidRPr="00B33997">
        <w:rPr>
          <w:rFonts w:ascii="Arial" w:hAnsi="Arial" w:cs="Arial"/>
          <w:b/>
          <w:sz w:val="24"/>
          <w:szCs w:val="24"/>
          <w:lang w:val="en-CA"/>
        </w:rPr>
        <w:tab/>
      </w:r>
    </w:p>
    <w:tbl>
      <w:tblPr>
        <w:tblpPr w:leftFromText="180" w:rightFromText="180" w:vertAnchor="text" w:tblpXSpec="center" w:tblpY="1"/>
        <w:tblOverlap w:val="never"/>
        <w:tblW w:w="3951" w:type="pct"/>
        <w:tblCellMar>
          <w:left w:w="0" w:type="dxa"/>
          <w:right w:w="0" w:type="dxa"/>
        </w:tblCellMar>
        <w:tblLook w:val="0000" w:firstRow="0" w:lastRow="0" w:firstColumn="0" w:lastColumn="0" w:noHBand="0" w:noVBand="0"/>
      </w:tblPr>
      <w:tblGrid>
        <w:gridCol w:w="6136"/>
        <w:gridCol w:w="1260"/>
      </w:tblGrid>
      <w:tr w:rsidR="00EB575E" w:rsidRPr="00B33997" w14:paraId="1C807E9C" w14:textId="77777777" w:rsidTr="00791C25">
        <w:trPr>
          <w:trHeight w:val="432"/>
        </w:trPr>
        <w:tc>
          <w:tcPr>
            <w:tcW w:w="4990" w:type="pct"/>
            <w:gridSpan w:val="2"/>
            <w:vAlign w:val="center"/>
          </w:tcPr>
          <w:p w14:paraId="63750CFF" w14:textId="77777777" w:rsidR="00EB575E" w:rsidRPr="00B33997" w:rsidRDefault="00EB575E" w:rsidP="00791C25">
            <w:pPr>
              <w:pStyle w:val="NormalWeb"/>
              <w:spacing w:before="0" w:beforeAutospacing="0" w:after="0" w:afterAutospacing="0"/>
              <w:jc w:val="center"/>
              <w:rPr>
                <w:rFonts w:ascii="Arial" w:hAnsi="Arial" w:cs="Arial"/>
                <w:b/>
                <w:lang w:val="en-CA"/>
              </w:rPr>
            </w:pPr>
            <w:r w:rsidRPr="00B33997">
              <w:rPr>
                <w:rFonts w:ascii="Arial" w:hAnsi="Arial" w:cs="Arial"/>
                <w:b/>
                <w:lang w:val="en-CA"/>
              </w:rPr>
              <w:t>Princeton Manufacturing</w:t>
            </w:r>
            <w:r w:rsidRPr="00B33997">
              <w:rPr>
                <w:rFonts w:ascii="Arial" w:hAnsi="Arial" w:cs="Arial"/>
                <w:b/>
                <w:lang w:val="en-CA"/>
              </w:rPr>
              <w:br/>
              <w:t>Schedule of Cost of Goods Sold</w:t>
            </w:r>
            <w:r w:rsidRPr="00B33997">
              <w:rPr>
                <w:rFonts w:ascii="Arial" w:hAnsi="Arial" w:cs="Arial"/>
                <w:b/>
                <w:lang w:val="en-CA"/>
              </w:rPr>
              <w:br/>
              <w:t>For the Year Ended December 31, 2015 </w:t>
            </w:r>
          </w:p>
        </w:tc>
      </w:tr>
      <w:tr w:rsidR="00EB575E" w:rsidRPr="00B33997" w14:paraId="78207B0D" w14:textId="77777777" w:rsidTr="00791C25">
        <w:trPr>
          <w:trHeight w:val="144"/>
        </w:trPr>
        <w:tc>
          <w:tcPr>
            <w:tcW w:w="4148" w:type="pct"/>
            <w:vAlign w:val="center"/>
          </w:tcPr>
          <w:p w14:paraId="0885F6B3" w14:textId="77777777" w:rsidR="00EB575E" w:rsidRPr="00B33997" w:rsidRDefault="00EB575E" w:rsidP="00791C25">
            <w:pPr>
              <w:rPr>
                <w:rFonts w:ascii="Arial" w:hAnsi="Arial" w:cs="Arial"/>
                <w:b/>
                <w:lang w:val="en-CA"/>
              </w:rPr>
            </w:pPr>
          </w:p>
        </w:tc>
        <w:tc>
          <w:tcPr>
            <w:tcW w:w="842" w:type="pct"/>
            <w:vAlign w:val="center"/>
          </w:tcPr>
          <w:p w14:paraId="1655E435" w14:textId="77777777" w:rsidR="00EB575E" w:rsidRPr="00B33997" w:rsidRDefault="00EB575E" w:rsidP="00791C25">
            <w:pPr>
              <w:ind w:right="167"/>
              <w:jc w:val="right"/>
              <w:rPr>
                <w:rFonts w:ascii="Arial" w:hAnsi="Arial" w:cs="Arial"/>
                <w:b/>
                <w:lang w:val="en-CA"/>
              </w:rPr>
            </w:pPr>
          </w:p>
        </w:tc>
      </w:tr>
      <w:tr w:rsidR="00EB575E" w:rsidRPr="00B33997" w14:paraId="39834569" w14:textId="77777777" w:rsidTr="00791C25">
        <w:trPr>
          <w:trHeight w:val="390"/>
        </w:trPr>
        <w:tc>
          <w:tcPr>
            <w:tcW w:w="4148" w:type="pct"/>
            <w:vAlign w:val="center"/>
          </w:tcPr>
          <w:p w14:paraId="111D8B99" w14:textId="77777777" w:rsidR="00EB575E" w:rsidRPr="00B33997" w:rsidRDefault="00EB575E" w:rsidP="00791C25">
            <w:pPr>
              <w:rPr>
                <w:rFonts w:ascii="Arial" w:hAnsi="Arial" w:cs="Arial"/>
                <w:b/>
                <w:lang w:val="en-CA"/>
              </w:rPr>
            </w:pPr>
            <w:r w:rsidRPr="00B33997">
              <w:rPr>
                <w:rFonts w:ascii="Arial" w:hAnsi="Arial" w:cs="Arial"/>
                <w:b/>
                <w:lang w:val="en-CA"/>
              </w:rPr>
              <w:t xml:space="preserve">Beginning finished goods inventory, January 1 </w:t>
            </w:r>
          </w:p>
        </w:tc>
        <w:tc>
          <w:tcPr>
            <w:tcW w:w="842" w:type="pct"/>
            <w:vAlign w:val="center"/>
          </w:tcPr>
          <w:p w14:paraId="35813962" w14:textId="77777777" w:rsidR="00EB575E" w:rsidRPr="00B33997" w:rsidRDefault="00EB575E" w:rsidP="00791C25">
            <w:pPr>
              <w:ind w:right="167"/>
              <w:jc w:val="right"/>
              <w:rPr>
                <w:rFonts w:ascii="Arial" w:hAnsi="Arial" w:cs="Arial"/>
                <w:b/>
                <w:lang w:val="en-CA"/>
              </w:rPr>
            </w:pPr>
            <w:r w:rsidRPr="00B33997">
              <w:rPr>
                <w:rFonts w:ascii="Arial" w:hAnsi="Arial" w:cs="Arial"/>
                <w:b/>
                <w:lang w:val="en-CA"/>
              </w:rPr>
              <w:t>$   25,000</w:t>
            </w:r>
          </w:p>
        </w:tc>
      </w:tr>
      <w:tr w:rsidR="00EB575E" w:rsidRPr="00B33997" w14:paraId="7461DEA9" w14:textId="77777777" w:rsidTr="00791C25">
        <w:trPr>
          <w:trHeight w:val="390"/>
        </w:trPr>
        <w:tc>
          <w:tcPr>
            <w:tcW w:w="4148" w:type="pct"/>
            <w:vAlign w:val="center"/>
          </w:tcPr>
          <w:p w14:paraId="7C0A9AB1" w14:textId="77777777" w:rsidR="00EB575E" w:rsidRPr="00B33997" w:rsidRDefault="00EB575E" w:rsidP="00791C25">
            <w:pPr>
              <w:rPr>
                <w:rFonts w:ascii="Arial" w:hAnsi="Arial" w:cs="Arial"/>
                <w:b/>
                <w:lang w:val="en-CA"/>
              </w:rPr>
            </w:pPr>
            <w:r w:rsidRPr="00B33997">
              <w:rPr>
                <w:rFonts w:ascii="Arial" w:hAnsi="Arial" w:cs="Arial"/>
                <w:b/>
                <w:lang w:val="en-CA"/>
              </w:rPr>
              <w:t>Plus: cost of goods manufactured</w:t>
            </w:r>
          </w:p>
        </w:tc>
        <w:tc>
          <w:tcPr>
            <w:tcW w:w="842" w:type="pct"/>
            <w:vAlign w:val="center"/>
          </w:tcPr>
          <w:p w14:paraId="3DDD786E" w14:textId="77777777" w:rsidR="00EB575E" w:rsidRPr="00B33997" w:rsidRDefault="00EB575E" w:rsidP="00791C25">
            <w:pPr>
              <w:ind w:right="167"/>
              <w:jc w:val="right"/>
              <w:rPr>
                <w:rFonts w:ascii="Arial" w:hAnsi="Arial" w:cs="Arial"/>
                <w:b/>
                <w:u w:val="single"/>
                <w:lang w:val="en-CA"/>
              </w:rPr>
            </w:pPr>
            <w:r w:rsidRPr="00B33997">
              <w:rPr>
                <w:rFonts w:ascii="Arial" w:hAnsi="Arial" w:cs="Arial"/>
                <w:b/>
                <w:u w:val="single"/>
                <w:lang w:val="en-CA"/>
              </w:rPr>
              <w:t xml:space="preserve">  159,000</w:t>
            </w:r>
          </w:p>
        </w:tc>
      </w:tr>
      <w:tr w:rsidR="00EB575E" w:rsidRPr="00B33997" w14:paraId="1F9EBFA6" w14:textId="77777777" w:rsidTr="00791C25">
        <w:trPr>
          <w:trHeight w:val="405"/>
        </w:trPr>
        <w:tc>
          <w:tcPr>
            <w:tcW w:w="4148" w:type="pct"/>
            <w:vAlign w:val="center"/>
          </w:tcPr>
          <w:p w14:paraId="69A7FD44" w14:textId="77777777" w:rsidR="00EB575E" w:rsidRPr="00B33997" w:rsidRDefault="00EB575E" w:rsidP="00791C25">
            <w:pPr>
              <w:rPr>
                <w:rFonts w:ascii="Arial" w:hAnsi="Arial" w:cs="Arial"/>
                <w:b/>
                <w:lang w:val="en-CA"/>
              </w:rPr>
            </w:pPr>
            <w:r w:rsidRPr="00B33997">
              <w:rPr>
                <w:rFonts w:ascii="Arial" w:hAnsi="Arial" w:cs="Arial"/>
                <w:b/>
                <w:lang w:val="en-CA"/>
              </w:rPr>
              <w:t>Goods available for sale</w:t>
            </w:r>
          </w:p>
        </w:tc>
        <w:tc>
          <w:tcPr>
            <w:tcW w:w="842" w:type="pct"/>
            <w:vAlign w:val="center"/>
          </w:tcPr>
          <w:p w14:paraId="6CAC0DEA" w14:textId="77777777" w:rsidR="00EB575E" w:rsidRPr="00B33997" w:rsidRDefault="00EB575E" w:rsidP="00791C25">
            <w:pPr>
              <w:ind w:right="167"/>
              <w:jc w:val="right"/>
              <w:rPr>
                <w:rFonts w:ascii="Arial" w:hAnsi="Arial" w:cs="Arial"/>
                <w:b/>
                <w:lang w:val="en-CA"/>
              </w:rPr>
            </w:pPr>
            <w:r w:rsidRPr="00B33997">
              <w:rPr>
                <w:rFonts w:ascii="Arial" w:hAnsi="Arial" w:cs="Arial"/>
                <w:b/>
                <w:lang w:val="en-CA"/>
              </w:rPr>
              <w:t>$184,000</w:t>
            </w:r>
          </w:p>
        </w:tc>
      </w:tr>
      <w:tr w:rsidR="00EB575E" w:rsidRPr="00B33997" w14:paraId="63BB3210" w14:textId="77777777" w:rsidTr="00791C25">
        <w:trPr>
          <w:trHeight w:val="342"/>
        </w:trPr>
        <w:tc>
          <w:tcPr>
            <w:tcW w:w="4148" w:type="pct"/>
            <w:vAlign w:val="center"/>
          </w:tcPr>
          <w:p w14:paraId="282AFD87" w14:textId="77777777" w:rsidR="00EB575E" w:rsidRPr="00B33997" w:rsidRDefault="00EB575E" w:rsidP="00791C25">
            <w:pPr>
              <w:rPr>
                <w:rFonts w:ascii="Arial" w:hAnsi="Arial" w:cs="Arial"/>
                <w:b/>
                <w:lang w:val="en-CA"/>
              </w:rPr>
            </w:pPr>
            <w:r w:rsidRPr="00B33997">
              <w:rPr>
                <w:rFonts w:ascii="Arial" w:hAnsi="Arial" w:cs="Arial"/>
                <w:b/>
                <w:lang w:val="en-CA"/>
              </w:rPr>
              <w:t>Less: ending finished goods inventory, December 31</w:t>
            </w:r>
            <w:r w:rsidRPr="00B33997">
              <w:rPr>
                <w:rFonts w:ascii="Arial" w:hAnsi="Arial" w:cs="Arial"/>
                <w:b/>
                <w:vertAlign w:val="superscript"/>
                <w:lang w:val="en-CA"/>
              </w:rPr>
              <w:t>*</w:t>
            </w:r>
          </w:p>
        </w:tc>
        <w:tc>
          <w:tcPr>
            <w:tcW w:w="842" w:type="pct"/>
            <w:vAlign w:val="center"/>
          </w:tcPr>
          <w:p w14:paraId="144CDCB1" w14:textId="77777777" w:rsidR="00EB575E" w:rsidRPr="00B33997" w:rsidRDefault="00EB575E" w:rsidP="00791C25">
            <w:pPr>
              <w:ind w:right="167"/>
              <w:jc w:val="right"/>
              <w:rPr>
                <w:rFonts w:ascii="Arial" w:hAnsi="Arial" w:cs="Arial"/>
                <w:b/>
                <w:u w:val="single"/>
                <w:lang w:val="en-CA"/>
              </w:rPr>
            </w:pPr>
            <w:r w:rsidRPr="00B33997">
              <w:rPr>
                <w:rFonts w:ascii="Arial" w:hAnsi="Arial" w:cs="Arial"/>
                <w:b/>
                <w:u w:val="single"/>
                <w:lang w:val="en-CA"/>
              </w:rPr>
              <w:t xml:space="preserve">    77,000</w:t>
            </w:r>
          </w:p>
        </w:tc>
      </w:tr>
      <w:tr w:rsidR="00EB575E" w:rsidRPr="00B33997" w14:paraId="1240D1BE" w14:textId="77777777" w:rsidTr="00791C25">
        <w:trPr>
          <w:trHeight w:val="405"/>
        </w:trPr>
        <w:tc>
          <w:tcPr>
            <w:tcW w:w="4148" w:type="pct"/>
            <w:vAlign w:val="center"/>
          </w:tcPr>
          <w:p w14:paraId="1F7C7FC2" w14:textId="77777777" w:rsidR="00EB575E" w:rsidRPr="00B33997" w:rsidRDefault="00EB575E" w:rsidP="00791C25">
            <w:pPr>
              <w:rPr>
                <w:rFonts w:ascii="Arial" w:hAnsi="Arial" w:cs="Arial"/>
                <w:b/>
                <w:lang w:val="en-CA"/>
              </w:rPr>
            </w:pPr>
            <w:r w:rsidRPr="00B33997">
              <w:rPr>
                <w:rFonts w:ascii="Arial" w:hAnsi="Arial" w:cs="Arial"/>
                <w:b/>
                <w:lang w:val="en-CA"/>
              </w:rPr>
              <w:t>Cost of goods sold</w:t>
            </w:r>
            <w:r w:rsidRPr="00B33997">
              <w:rPr>
                <w:rFonts w:ascii="Arial" w:hAnsi="Arial" w:cs="Arial"/>
                <w:b/>
                <w:vertAlign w:val="superscript"/>
                <w:lang w:val="en-CA"/>
              </w:rPr>
              <w:t xml:space="preserve">* </w:t>
            </w:r>
          </w:p>
        </w:tc>
        <w:tc>
          <w:tcPr>
            <w:tcW w:w="852" w:type="pct"/>
            <w:vAlign w:val="center"/>
          </w:tcPr>
          <w:p w14:paraId="063DF731" w14:textId="77777777" w:rsidR="00EB575E" w:rsidRPr="00B33997" w:rsidRDefault="00EB575E" w:rsidP="00791C25">
            <w:pPr>
              <w:ind w:right="173"/>
              <w:jc w:val="right"/>
              <w:rPr>
                <w:rFonts w:ascii="Arial" w:hAnsi="Arial" w:cs="Arial"/>
                <w:b/>
                <w:u w:val="double"/>
                <w:lang w:val="en-CA"/>
              </w:rPr>
            </w:pPr>
            <w:r w:rsidRPr="00B33997">
              <w:rPr>
                <w:rFonts w:ascii="Arial" w:hAnsi="Arial" w:cs="Arial"/>
                <w:b/>
                <w:lang w:val="en-CA"/>
              </w:rPr>
              <w:t> </w:t>
            </w:r>
            <w:r w:rsidRPr="00B33997">
              <w:rPr>
                <w:rFonts w:ascii="Arial" w:hAnsi="Arial" w:cs="Arial"/>
                <w:b/>
                <w:u w:val="double"/>
                <w:lang w:val="en-CA"/>
              </w:rPr>
              <w:t>$107,000</w:t>
            </w:r>
          </w:p>
        </w:tc>
      </w:tr>
    </w:tbl>
    <w:p w14:paraId="5BBB2FAD" w14:textId="77777777" w:rsidR="00EB575E" w:rsidRPr="00B33997" w:rsidRDefault="00EB575E" w:rsidP="00EB575E">
      <w:pPr>
        <w:pStyle w:val="PlainText"/>
        <w:tabs>
          <w:tab w:val="left" w:pos="1380"/>
        </w:tabs>
        <w:rPr>
          <w:rFonts w:ascii="Arial" w:hAnsi="Arial" w:cs="Arial"/>
          <w:b/>
          <w:sz w:val="24"/>
          <w:szCs w:val="24"/>
          <w:lang w:val="en-CA"/>
        </w:rPr>
      </w:pPr>
    </w:p>
    <w:tbl>
      <w:tblPr>
        <w:tblW w:w="7464" w:type="dxa"/>
        <w:tblInd w:w="1008" w:type="dxa"/>
        <w:tblLook w:val="01E0" w:firstRow="1" w:lastRow="1" w:firstColumn="1" w:lastColumn="1" w:noHBand="0" w:noVBand="0"/>
      </w:tblPr>
      <w:tblGrid>
        <w:gridCol w:w="6188"/>
        <w:gridCol w:w="1276"/>
      </w:tblGrid>
      <w:tr w:rsidR="00EB575E" w:rsidRPr="00B33997" w14:paraId="05798204" w14:textId="77777777" w:rsidTr="00791C25">
        <w:trPr>
          <w:trHeight w:val="20"/>
        </w:trPr>
        <w:tc>
          <w:tcPr>
            <w:tcW w:w="7464" w:type="dxa"/>
            <w:gridSpan w:val="2"/>
            <w:vAlign w:val="center"/>
          </w:tcPr>
          <w:p w14:paraId="3720EEE4" w14:textId="77777777" w:rsidR="00EB575E" w:rsidRPr="00B33997" w:rsidRDefault="00EB575E" w:rsidP="00791C25">
            <w:pPr>
              <w:pStyle w:val="NormalWeb"/>
              <w:spacing w:before="0" w:beforeAutospacing="0" w:after="0" w:afterAutospacing="0"/>
              <w:rPr>
                <w:rFonts w:ascii="Arial" w:hAnsi="Arial" w:cs="Arial"/>
                <w:b/>
                <w:bCs/>
                <w:lang w:val="en-CA"/>
              </w:rPr>
            </w:pPr>
            <w:r w:rsidRPr="00B33997">
              <w:rPr>
                <w:rFonts w:ascii="Arial" w:hAnsi="Arial" w:cs="Arial"/>
                <w:b/>
                <w:bCs/>
                <w:lang w:val="en-CA"/>
              </w:rPr>
              <w:t>*Ending finished goods inventory and cost of goods sold:</w:t>
            </w:r>
          </w:p>
        </w:tc>
      </w:tr>
      <w:tr w:rsidR="00EB575E" w:rsidRPr="00B33997" w14:paraId="3B89ECD0" w14:textId="77777777" w:rsidTr="00791C25">
        <w:trPr>
          <w:trHeight w:val="432"/>
        </w:trPr>
        <w:tc>
          <w:tcPr>
            <w:tcW w:w="6188" w:type="dxa"/>
            <w:vAlign w:val="bottom"/>
          </w:tcPr>
          <w:p w14:paraId="217D771F" w14:textId="77777777" w:rsidR="00EB575E" w:rsidRPr="00B33997" w:rsidRDefault="00EB575E" w:rsidP="00791C25">
            <w:pPr>
              <w:rPr>
                <w:rFonts w:ascii="Arial" w:hAnsi="Arial" w:cs="Arial"/>
                <w:b/>
                <w:lang w:val="en-CA"/>
              </w:rPr>
            </w:pPr>
            <w:r w:rsidRPr="00B33997">
              <w:rPr>
                <w:rFonts w:ascii="Arial" w:hAnsi="Arial" w:cs="Arial"/>
                <w:b/>
                <w:bCs/>
                <w:lang w:val="en-CA"/>
              </w:rPr>
              <w:t xml:space="preserve">Gross profit: </w:t>
            </w:r>
          </w:p>
        </w:tc>
        <w:tc>
          <w:tcPr>
            <w:tcW w:w="1276" w:type="dxa"/>
            <w:vAlign w:val="bottom"/>
          </w:tcPr>
          <w:p w14:paraId="654FA56B" w14:textId="77777777" w:rsidR="00EB575E" w:rsidRPr="00B33997" w:rsidRDefault="00EB575E" w:rsidP="00791C25">
            <w:pPr>
              <w:pStyle w:val="NormalWeb"/>
              <w:spacing w:before="0" w:beforeAutospacing="0" w:after="0" w:afterAutospacing="0"/>
              <w:rPr>
                <w:rFonts w:ascii="Arial" w:hAnsi="Arial" w:cs="Arial"/>
                <w:b/>
                <w:lang w:val="en-CA"/>
              </w:rPr>
            </w:pPr>
          </w:p>
        </w:tc>
      </w:tr>
      <w:tr w:rsidR="00EB575E" w:rsidRPr="00B33997" w14:paraId="05238216" w14:textId="77777777" w:rsidTr="00791C25">
        <w:trPr>
          <w:trHeight w:val="20"/>
        </w:trPr>
        <w:tc>
          <w:tcPr>
            <w:tcW w:w="6188" w:type="dxa"/>
            <w:vAlign w:val="center"/>
          </w:tcPr>
          <w:p w14:paraId="354EB377" w14:textId="77777777" w:rsidR="00EB575E" w:rsidRPr="00B33997" w:rsidRDefault="00EB575E" w:rsidP="00791C25">
            <w:pPr>
              <w:rPr>
                <w:rFonts w:ascii="Arial" w:hAnsi="Arial" w:cs="Arial"/>
                <w:b/>
                <w:lang w:val="en-CA"/>
              </w:rPr>
            </w:pPr>
            <w:r w:rsidRPr="00B33997">
              <w:rPr>
                <w:rFonts w:ascii="Arial" w:hAnsi="Arial" w:cs="Arial"/>
                <w:b/>
                <w:lang w:val="en-CA"/>
              </w:rPr>
              <w:t>Sales × 73.25%</w:t>
            </w:r>
          </w:p>
        </w:tc>
        <w:tc>
          <w:tcPr>
            <w:tcW w:w="1276" w:type="dxa"/>
            <w:vAlign w:val="center"/>
          </w:tcPr>
          <w:p w14:paraId="2747B625" w14:textId="77777777" w:rsidR="00EB575E" w:rsidRPr="00B33997" w:rsidRDefault="00EB575E" w:rsidP="00791C25">
            <w:pPr>
              <w:pStyle w:val="NormalWeb"/>
              <w:spacing w:before="0" w:beforeAutospacing="0" w:after="0" w:afterAutospacing="0"/>
              <w:jc w:val="right"/>
              <w:rPr>
                <w:rFonts w:ascii="Arial" w:hAnsi="Arial" w:cs="Arial"/>
                <w:b/>
                <w:lang w:val="en-CA"/>
              </w:rPr>
            </w:pPr>
          </w:p>
        </w:tc>
      </w:tr>
      <w:tr w:rsidR="00EB575E" w:rsidRPr="00B33997" w14:paraId="0E0208C4" w14:textId="77777777" w:rsidTr="00791C25">
        <w:trPr>
          <w:trHeight w:val="324"/>
        </w:trPr>
        <w:tc>
          <w:tcPr>
            <w:tcW w:w="6188" w:type="dxa"/>
            <w:vAlign w:val="center"/>
          </w:tcPr>
          <w:p w14:paraId="3E4234E6" w14:textId="77777777" w:rsidR="00EB575E" w:rsidRPr="00B33997" w:rsidRDefault="00EB575E" w:rsidP="00791C25">
            <w:pPr>
              <w:rPr>
                <w:rFonts w:ascii="Arial" w:hAnsi="Arial" w:cs="Arial"/>
                <w:b/>
                <w:lang w:val="en-CA"/>
              </w:rPr>
            </w:pPr>
            <w:r w:rsidRPr="00B33997">
              <w:rPr>
                <w:rFonts w:ascii="Arial" w:hAnsi="Arial" w:cs="Arial"/>
                <w:b/>
                <w:lang w:val="en-CA"/>
              </w:rPr>
              <w:t>$400,000 × .7325</w:t>
            </w:r>
          </w:p>
        </w:tc>
        <w:tc>
          <w:tcPr>
            <w:tcW w:w="1276" w:type="dxa"/>
            <w:vAlign w:val="center"/>
          </w:tcPr>
          <w:p w14:paraId="0CF42A28" w14:textId="77777777" w:rsidR="00EB575E" w:rsidRPr="00B33997" w:rsidRDefault="00EB575E" w:rsidP="00791C25">
            <w:pPr>
              <w:pStyle w:val="NormalWeb"/>
              <w:spacing w:before="0" w:beforeAutospacing="0" w:after="0" w:afterAutospacing="0"/>
              <w:jc w:val="right"/>
              <w:rPr>
                <w:rFonts w:ascii="Arial" w:hAnsi="Arial" w:cs="Arial"/>
                <w:b/>
                <w:lang w:val="en-CA"/>
              </w:rPr>
            </w:pPr>
            <w:r>
              <w:rPr>
                <w:rFonts w:ascii="Arial" w:hAnsi="Arial" w:cs="Arial"/>
                <w:b/>
                <w:bCs/>
                <w:lang w:val="en-CA"/>
              </w:rPr>
              <w:t>$</w:t>
            </w:r>
            <w:r w:rsidRPr="00B33997">
              <w:rPr>
                <w:rFonts w:ascii="Arial" w:hAnsi="Arial" w:cs="Arial"/>
                <w:b/>
                <w:bCs/>
                <w:lang w:val="en-CA"/>
              </w:rPr>
              <w:t>293,000</w:t>
            </w:r>
          </w:p>
        </w:tc>
      </w:tr>
      <w:tr w:rsidR="00EB575E" w:rsidRPr="00B33997" w14:paraId="6A1157CE" w14:textId="77777777" w:rsidTr="00791C25">
        <w:trPr>
          <w:trHeight w:val="324"/>
        </w:trPr>
        <w:tc>
          <w:tcPr>
            <w:tcW w:w="6188" w:type="dxa"/>
            <w:vAlign w:val="center"/>
          </w:tcPr>
          <w:p w14:paraId="7F16FE92" w14:textId="77777777" w:rsidR="00EB575E" w:rsidRPr="00B33997" w:rsidRDefault="00EB575E" w:rsidP="00791C25">
            <w:pPr>
              <w:rPr>
                <w:rFonts w:ascii="Arial" w:hAnsi="Arial" w:cs="Arial"/>
                <w:b/>
                <w:lang w:val="en-CA"/>
              </w:rPr>
            </w:pPr>
          </w:p>
        </w:tc>
        <w:tc>
          <w:tcPr>
            <w:tcW w:w="1276" w:type="dxa"/>
            <w:vAlign w:val="center"/>
          </w:tcPr>
          <w:p w14:paraId="30313029" w14:textId="77777777" w:rsidR="00EB575E" w:rsidRPr="00B33997" w:rsidRDefault="00EB575E" w:rsidP="00791C25">
            <w:pPr>
              <w:pStyle w:val="NormalWeb"/>
              <w:spacing w:before="0" w:beforeAutospacing="0" w:after="0" w:afterAutospacing="0"/>
              <w:jc w:val="right"/>
              <w:rPr>
                <w:rFonts w:ascii="Arial" w:hAnsi="Arial" w:cs="Arial"/>
                <w:b/>
                <w:lang w:val="en-CA"/>
              </w:rPr>
            </w:pPr>
          </w:p>
        </w:tc>
      </w:tr>
      <w:tr w:rsidR="00EB575E" w:rsidRPr="00B33997" w14:paraId="2AC3673A" w14:textId="77777777" w:rsidTr="00791C25">
        <w:trPr>
          <w:trHeight w:val="20"/>
        </w:trPr>
        <w:tc>
          <w:tcPr>
            <w:tcW w:w="6188" w:type="dxa"/>
            <w:vAlign w:val="center"/>
          </w:tcPr>
          <w:p w14:paraId="36625B8B" w14:textId="77777777" w:rsidR="00EB575E" w:rsidRPr="00B33997" w:rsidRDefault="00EB575E" w:rsidP="00791C25">
            <w:pPr>
              <w:rPr>
                <w:rFonts w:ascii="Arial" w:hAnsi="Arial" w:cs="Arial"/>
                <w:b/>
                <w:lang w:val="en-CA"/>
              </w:rPr>
            </w:pPr>
            <w:r w:rsidRPr="00B33997">
              <w:rPr>
                <w:rFonts w:ascii="Arial" w:hAnsi="Arial" w:cs="Arial"/>
                <w:b/>
                <w:lang w:val="en-CA"/>
              </w:rPr>
              <w:t>Cost of goods sold:</w:t>
            </w:r>
          </w:p>
        </w:tc>
        <w:tc>
          <w:tcPr>
            <w:tcW w:w="1276" w:type="dxa"/>
            <w:vAlign w:val="center"/>
          </w:tcPr>
          <w:p w14:paraId="765EB7F0" w14:textId="77777777" w:rsidR="00EB575E" w:rsidRPr="00B33997" w:rsidRDefault="00EB575E" w:rsidP="00791C25">
            <w:pPr>
              <w:pStyle w:val="NormalWeb"/>
              <w:spacing w:before="0" w:beforeAutospacing="0" w:after="0" w:afterAutospacing="0"/>
              <w:jc w:val="right"/>
              <w:rPr>
                <w:rFonts w:ascii="Arial" w:hAnsi="Arial" w:cs="Arial"/>
                <w:b/>
                <w:lang w:val="en-CA"/>
              </w:rPr>
            </w:pPr>
          </w:p>
        </w:tc>
      </w:tr>
      <w:tr w:rsidR="00EB575E" w:rsidRPr="00B33997" w14:paraId="6A5DE957" w14:textId="77777777" w:rsidTr="00791C25">
        <w:trPr>
          <w:trHeight w:val="20"/>
        </w:trPr>
        <w:tc>
          <w:tcPr>
            <w:tcW w:w="6188" w:type="dxa"/>
            <w:vAlign w:val="center"/>
          </w:tcPr>
          <w:p w14:paraId="255BEB45" w14:textId="77777777" w:rsidR="00EB575E" w:rsidRPr="00B33997" w:rsidRDefault="00EB575E" w:rsidP="00791C25">
            <w:pPr>
              <w:rPr>
                <w:rFonts w:ascii="Arial" w:hAnsi="Arial" w:cs="Arial"/>
                <w:b/>
                <w:lang w:val="en-CA"/>
              </w:rPr>
            </w:pPr>
            <w:r w:rsidRPr="00B33997">
              <w:rPr>
                <w:rFonts w:ascii="Arial" w:hAnsi="Arial" w:cs="Arial"/>
                <w:b/>
                <w:lang w:val="en-CA"/>
              </w:rPr>
              <w:t>Sales – gross profit</w:t>
            </w:r>
          </w:p>
        </w:tc>
        <w:tc>
          <w:tcPr>
            <w:tcW w:w="1276" w:type="dxa"/>
            <w:vAlign w:val="center"/>
          </w:tcPr>
          <w:p w14:paraId="525D8FAE" w14:textId="77777777" w:rsidR="00EB575E" w:rsidRPr="00B33997" w:rsidRDefault="00EB575E" w:rsidP="00791C25">
            <w:pPr>
              <w:pStyle w:val="NormalWeb"/>
              <w:spacing w:before="0" w:beforeAutospacing="0" w:after="0" w:afterAutospacing="0"/>
              <w:jc w:val="right"/>
              <w:rPr>
                <w:rFonts w:ascii="Arial" w:hAnsi="Arial" w:cs="Arial"/>
                <w:b/>
                <w:lang w:val="en-CA"/>
              </w:rPr>
            </w:pPr>
          </w:p>
        </w:tc>
      </w:tr>
      <w:tr w:rsidR="00EB575E" w:rsidRPr="00B33997" w14:paraId="20BA9D00" w14:textId="77777777" w:rsidTr="00791C25">
        <w:trPr>
          <w:trHeight w:val="20"/>
        </w:trPr>
        <w:tc>
          <w:tcPr>
            <w:tcW w:w="6188" w:type="dxa"/>
            <w:vAlign w:val="center"/>
          </w:tcPr>
          <w:p w14:paraId="2FCD945C" w14:textId="77777777" w:rsidR="00EB575E" w:rsidRPr="00B33997" w:rsidRDefault="00EB575E" w:rsidP="00791C25">
            <w:pPr>
              <w:rPr>
                <w:rFonts w:ascii="Arial" w:hAnsi="Arial" w:cs="Arial"/>
                <w:b/>
                <w:lang w:val="en-CA"/>
              </w:rPr>
            </w:pPr>
            <w:r w:rsidRPr="00B33997">
              <w:rPr>
                <w:rFonts w:ascii="Arial" w:hAnsi="Arial" w:cs="Arial"/>
                <w:b/>
                <w:lang w:val="en-CA"/>
              </w:rPr>
              <w:t>$400,000 – $293,000</w:t>
            </w:r>
          </w:p>
        </w:tc>
        <w:tc>
          <w:tcPr>
            <w:tcW w:w="1276" w:type="dxa"/>
            <w:vAlign w:val="center"/>
          </w:tcPr>
          <w:p w14:paraId="7CC15A85" w14:textId="77777777" w:rsidR="00EB575E" w:rsidRPr="00B33997" w:rsidRDefault="00EB575E" w:rsidP="00791C25">
            <w:pPr>
              <w:pStyle w:val="NormalWeb"/>
              <w:spacing w:before="0" w:beforeAutospacing="0" w:after="0" w:afterAutospacing="0"/>
              <w:jc w:val="right"/>
              <w:rPr>
                <w:rFonts w:ascii="Arial" w:hAnsi="Arial" w:cs="Arial"/>
                <w:b/>
                <w:lang w:val="en-CA"/>
              </w:rPr>
            </w:pPr>
            <w:r>
              <w:rPr>
                <w:rFonts w:ascii="Arial" w:hAnsi="Arial" w:cs="Arial"/>
                <w:b/>
                <w:bCs/>
                <w:lang w:val="en-CA"/>
              </w:rPr>
              <w:t>$</w:t>
            </w:r>
            <w:r w:rsidRPr="00B33997">
              <w:rPr>
                <w:rFonts w:ascii="Arial" w:hAnsi="Arial" w:cs="Arial"/>
                <w:b/>
                <w:bCs/>
                <w:lang w:val="en-CA"/>
              </w:rPr>
              <w:t>107,000</w:t>
            </w:r>
          </w:p>
        </w:tc>
      </w:tr>
      <w:tr w:rsidR="00EB575E" w:rsidRPr="00B33997" w14:paraId="35D68CAB" w14:textId="77777777" w:rsidTr="00791C25">
        <w:trPr>
          <w:trHeight w:val="20"/>
        </w:trPr>
        <w:tc>
          <w:tcPr>
            <w:tcW w:w="6188" w:type="dxa"/>
            <w:vAlign w:val="center"/>
          </w:tcPr>
          <w:p w14:paraId="3225C611" w14:textId="77777777" w:rsidR="00EB575E" w:rsidRPr="00B33997" w:rsidRDefault="00EB575E" w:rsidP="00791C25">
            <w:pPr>
              <w:rPr>
                <w:rFonts w:ascii="Arial" w:hAnsi="Arial" w:cs="Arial"/>
                <w:b/>
                <w:lang w:val="en-CA"/>
              </w:rPr>
            </w:pPr>
          </w:p>
        </w:tc>
        <w:tc>
          <w:tcPr>
            <w:tcW w:w="1276" w:type="dxa"/>
            <w:vAlign w:val="center"/>
          </w:tcPr>
          <w:p w14:paraId="6E2C5570" w14:textId="77777777" w:rsidR="00EB575E" w:rsidRPr="00B33997" w:rsidRDefault="00EB575E" w:rsidP="00791C25">
            <w:pPr>
              <w:pStyle w:val="NormalWeb"/>
              <w:spacing w:before="0" w:beforeAutospacing="0" w:after="0" w:afterAutospacing="0"/>
              <w:jc w:val="right"/>
              <w:rPr>
                <w:rFonts w:ascii="Arial" w:hAnsi="Arial" w:cs="Arial"/>
                <w:b/>
                <w:lang w:val="en-CA"/>
              </w:rPr>
            </w:pPr>
          </w:p>
        </w:tc>
      </w:tr>
      <w:tr w:rsidR="00EB575E" w:rsidRPr="00B33997" w14:paraId="3708E7DE" w14:textId="77777777" w:rsidTr="00791C25">
        <w:trPr>
          <w:trHeight w:val="20"/>
        </w:trPr>
        <w:tc>
          <w:tcPr>
            <w:tcW w:w="6188" w:type="dxa"/>
            <w:vAlign w:val="center"/>
          </w:tcPr>
          <w:p w14:paraId="02DF5404" w14:textId="77777777" w:rsidR="00EB575E" w:rsidRPr="00B33997" w:rsidRDefault="00EB575E" w:rsidP="00791C25">
            <w:pPr>
              <w:rPr>
                <w:rFonts w:ascii="Arial" w:hAnsi="Arial" w:cs="Arial"/>
                <w:b/>
                <w:lang w:val="en-CA"/>
              </w:rPr>
            </w:pPr>
            <w:r w:rsidRPr="00B33997">
              <w:rPr>
                <w:rFonts w:ascii="Arial" w:hAnsi="Arial" w:cs="Arial"/>
                <w:b/>
                <w:lang w:val="en-CA"/>
              </w:rPr>
              <w:t>Ending inventory:</w:t>
            </w:r>
          </w:p>
        </w:tc>
        <w:tc>
          <w:tcPr>
            <w:tcW w:w="1276" w:type="dxa"/>
            <w:vAlign w:val="center"/>
          </w:tcPr>
          <w:p w14:paraId="4CA6D367" w14:textId="77777777" w:rsidR="00EB575E" w:rsidRPr="00B33997" w:rsidRDefault="00EB575E" w:rsidP="00791C25">
            <w:pPr>
              <w:pStyle w:val="NormalWeb"/>
              <w:spacing w:before="0" w:beforeAutospacing="0" w:after="0" w:afterAutospacing="0"/>
              <w:jc w:val="right"/>
              <w:rPr>
                <w:rFonts w:ascii="Arial" w:hAnsi="Arial" w:cs="Arial"/>
                <w:b/>
                <w:lang w:val="en-CA"/>
              </w:rPr>
            </w:pPr>
          </w:p>
        </w:tc>
      </w:tr>
      <w:tr w:rsidR="00EB575E" w:rsidRPr="00B33997" w14:paraId="5081629D" w14:textId="77777777" w:rsidTr="00791C25">
        <w:trPr>
          <w:trHeight w:val="20"/>
        </w:trPr>
        <w:tc>
          <w:tcPr>
            <w:tcW w:w="6188" w:type="dxa"/>
            <w:vAlign w:val="center"/>
          </w:tcPr>
          <w:p w14:paraId="6BB40B22" w14:textId="77777777" w:rsidR="00EB575E" w:rsidRPr="00B33997" w:rsidRDefault="00EB575E" w:rsidP="00791C25">
            <w:pPr>
              <w:rPr>
                <w:rFonts w:ascii="Arial" w:hAnsi="Arial" w:cs="Arial"/>
                <w:b/>
                <w:lang w:val="en-CA"/>
              </w:rPr>
            </w:pPr>
            <w:r w:rsidRPr="00B33997">
              <w:rPr>
                <w:rFonts w:ascii="Arial" w:hAnsi="Arial" w:cs="Arial"/>
                <w:b/>
                <w:lang w:val="en-CA"/>
              </w:rPr>
              <w:t>Goods available for sale – cost of goods sold</w:t>
            </w:r>
          </w:p>
        </w:tc>
        <w:tc>
          <w:tcPr>
            <w:tcW w:w="1276" w:type="dxa"/>
            <w:vAlign w:val="center"/>
          </w:tcPr>
          <w:p w14:paraId="751C0F3C" w14:textId="77777777" w:rsidR="00EB575E" w:rsidRPr="00B33997" w:rsidRDefault="00EB575E" w:rsidP="00791C25">
            <w:pPr>
              <w:pStyle w:val="NormalWeb"/>
              <w:spacing w:before="0" w:beforeAutospacing="0" w:after="0" w:afterAutospacing="0"/>
              <w:jc w:val="right"/>
              <w:rPr>
                <w:rFonts w:ascii="Arial" w:hAnsi="Arial" w:cs="Arial"/>
                <w:b/>
                <w:lang w:val="en-CA"/>
              </w:rPr>
            </w:pPr>
          </w:p>
        </w:tc>
      </w:tr>
      <w:tr w:rsidR="00EB575E" w:rsidRPr="00B33997" w14:paraId="2106B390" w14:textId="77777777" w:rsidTr="00791C25">
        <w:trPr>
          <w:trHeight w:val="20"/>
        </w:trPr>
        <w:tc>
          <w:tcPr>
            <w:tcW w:w="6188" w:type="dxa"/>
            <w:vAlign w:val="center"/>
          </w:tcPr>
          <w:p w14:paraId="0EB0F795" w14:textId="77777777" w:rsidR="00EB575E" w:rsidRPr="00B33997" w:rsidRDefault="00EB575E" w:rsidP="00791C25">
            <w:pPr>
              <w:rPr>
                <w:rFonts w:ascii="Arial" w:hAnsi="Arial" w:cs="Arial"/>
                <w:b/>
                <w:lang w:val="en-CA"/>
              </w:rPr>
            </w:pPr>
            <w:r w:rsidRPr="00B33997">
              <w:rPr>
                <w:rFonts w:ascii="Arial" w:hAnsi="Arial" w:cs="Arial"/>
                <w:b/>
                <w:lang w:val="en-CA"/>
              </w:rPr>
              <w:t>$184,000 – $107,000</w:t>
            </w:r>
          </w:p>
        </w:tc>
        <w:tc>
          <w:tcPr>
            <w:tcW w:w="1276" w:type="dxa"/>
            <w:vAlign w:val="center"/>
          </w:tcPr>
          <w:p w14:paraId="3616BABD" w14:textId="77777777" w:rsidR="00EB575E" w:rsidRPr="00B33997" w:rsidRDefault="00EB575E" w:rsidP="00791C25">
            <w:pPr>
              <w:pStyle w:val="NormalWeb"/>
              <w:spacing w:before="0" w:beforeAutospacing="0" w:after="0" w:afterAutospacing="0"/>
              <w:jc w:val="right"/>
              <w:rPr>
                <w:rFonts w:ascii="Arial" w:hAnsi="Arial" w:cs="Arial"/>
                <w:b/>
                <w:lang w:val="en-CA"/>
              </w:rPr>
            </w:pPr>
            <w:r w:rsidRPr="00B33997">
              <w:rPr>
                <w:rFonts w:ascii="Arial" w:hAnsi="Arial" w:cs="Arial"/>
                <w:b/>
                <w:lang w:val="en-CA"/>
              </w:rPr>
              <w:t> </w:t>
            </w:r>
            <w:r>
              <w:rPr>
                <w:rFonts w:ascii="Arial" w:hAnsi="Arial" w:cs="Arial"/>
                <w:b/>
                <w:lang w:val="en-CA"/>
              </w:rPr>
              <w:t>$</w:t>
            </w:r>
            <w:r w:rsidRPr="00B33997">
              <w:rPr>
                <w:rFonts w:ascii="Arial" w:hAnsi="Arial" w:cs="Arial"/>
                <w:b/>
                <w:lang w:val="en-CA"/>
              </w:rPr>
              <w:t>77,000</w:t>
            </w:r>
          </w:p>
        </w:tc>
      </w:tr>
    </w:tbl>
    <w:p w14:paraId="1923590E" w14:textId="77777777" w:rsidR="00EB575E" w:rsidRPr="00B33997" w:rsidRDefault="00EB575E" w:rsidP="00EB575E">
      <w:pPr>
        <w:pStyle w:val="PlainText"/>
        <w:rPr>
          <w:rFonts w:ascii="Arial" w:hAnsi="Arial" w:cs="Arial"/>
          <w:b/>
          <w:sz w:val="24"/>
          <w:szCs w:val="24"/>
          <w:lang w:val="en-CA"/>
        </w:rPr>
      </w:pPr>
      <w:r w:rsidRPr="00B33997">
        <w:rPr>
          <w:rFonts w:ascii="Arial" w:hAnsi="Arial" w:cs="Arial"/>
          <w:b/>
          <w:sz w:val="24"/>
          <w:szCs w:val="24"/>
          <w:lang w:val="en-CA"/>
        </w:rPr>
        <w:t>3.</w:t>
      </w:r>
    </w:p>
    <w:tbl>
      <w:tblPr>
        <w:tblW w:w="6570" w:type="dxa"/>
        <w:tblInd w:w="918" w:type="dxa"/>
        <w:tblLook w:val="01E0" w:firstRow="1" w:lastRow="1" w:firstColumn="1" w:lastColumn="1" w:noHBand="0" w:noVBand="0"/>
      </w:tblPr>
      <w:tblGrid>
        <w:gridCol w:w="270"/>
        <w:gridCol w:w="3479"/>
        <w:gridCol w:w="1084"/>
        <w:gridCol w:w="222"/>
        <w:gridCol w:w="1515"/>
      </w:tblGrid>
      <w:tr w:rsidR="00EB575E" w:rsidRPr="00B33997" w14:paraId="621D367F" w14:textId="77777777" w:rsidTr="00791C25">
        <w:trPr>
          <w:gridBefore w:val="1"/>
          <w:wBefore w:w="270" w:type="dxa"/>
          <w:trHeight w:val="244"/>
        </w:trPr>
        <w:tc>
          <w:tcPr>
            <w:tcW w:w="6300" w:type="dxa"/>
            <w:gridSpan w:val="4"/>
          </w:tcPr>
          <w:p w14:paraId="7C1C3B55" w14:textId="77777777" w:rsidR="00EB575E" w:rsidRPr="00B33997" w:rsidRDefault="00EB575E" w:rsidP="00791C25">
            <w:pPr>
              <w:jc w:val="center"/>
              <w:rPr>
                <w:rFonts w:ascii="Arial" w:hAnsi="Arial" w:cs="Arial"/>
                <w:b/>
                <w:lang w:val="en-CA"/>
              </w:rPr>
            </w:pPr>
            <w:r w:rsidRPr="00B33997">
              <w:rPr>
                <w:rFonts w:ascii="Arial" w:hAnsi="Arial" w:cs="Arial"/>
                <w:b/>
                <w:lang w:val="en-CA"/>
              </w:rPr>
              <w:t>Princeton Manufacturing</w:t>
            </w:r>
          </w:p>
        </w:tc>
      </w:tr>
      <w:tr w:rsidR="00EB575E" w:rsidRPr="00B33997" w14:paraId="152E292B" w14:textId="77777777" w:rsidTr="00791C25">
        <w:trPr>
          <w:gridBefore w:val="1"/>
          <w:wBefore w:w="270" w:type="dxa"/>
          <w:trHeight w:val="258"/>
        </w:trPr>
        <w:tc>
          <w:tcPr>
            <w:tcW w:w="6300" w:type="dxa"/>
            <w:gridSpan w:val="4"/>
          </w:tcPr>
          <w:p w14:paraId="15C08154" w14:textId="77777777" w:rsidR="00EB575E" w:rsidRPr="00B33997" w:rsidRDefault="00EB575E" w:rsidP="00791C25">
            <w:pPr>
              <w:jc w:val="center"/>
              <w:rPr>
                <w:rFonts w:ascii="Arial" w:hAnsi="Arial" w:cs="Arial"/>
                <w:b/>
                <w:lang w:val="en-CA"/>
              </w:rPr>
            </w:pPr>
            <w:r w:rsidRPr="00B33997">
              <w:rPr>
                <w:rFonts w:ascii="Arial" w:hAnsi="Arial" w:cs="Arial"/>
                <w:b/>
                <w:lang w:val="en-CA"/>
              </w:rPr>
              <w:t>Income Statement</w:t>
            </w:r>
          </w:p>
        </w:tc>
      </w:tr>
      <w:tr w:rsidR="00EB575E" w:rsidRPr="00B33997" w14:paraId="1556AF23" w14:textId="77777777" w:rsidTr="00791C25">
        <w:trPr>
          <w:gridBefore w:val="1"/>
          <w:wBefore w:w="270" w:type="dxa"/>
          <w:trHeight w:val="244"/>
        </w:trPr>
        <w:tc>
          <w:tcPr>
            <w:tcW w:w="6300" w:type="dxa"/>
            <w:gridSpan w:val="4"/>
          </w:tcPr>
          <w:p w14:paraId="26EE0C32" w14:textId="77777777" w:rsidR="00EB575E" w:rsidRPr="00B33997" w:rsidRDefault="00EB575E" w:rsidP="00791C25">
            <w:pPr>
              <w:jc w:val="center"/>
              <w:rPr>
                <w:rFonts w:ascii="Arial" w:hAnsi="Arial" w:cs="Arial"/>
                <w:b/>
                <w:lang w:val="en-CA"/>
              </w:rPr>
            </w:pPr>
            <w:r w:rsidRPr="00B33997">
              <w:rPr>
                <w:rFonts w:ascii="Arial" w:hAnsi="Arial" w:cs="Arial"/>
                <w:b/>
                <w:lang w:val="en-CA"/>
              </w:rPr>
              <w:t>For the Year Ended December 31, 2015</w:t>
            </w:r>
          </w:p>
        </w:tc>
      </w:tr>
      <w:tr w:rsidR="00EB575E" w:rsidRPr="00B33997" w14:paraId="028B38E3" w14:textId="77777777" w:rsidTr="00791C25">
        <w:trPr>
          <w:gridBefore w:val="1"/>
          <w:wBefore w:w="270" w:type="dxa"/>
          <w:trHeight w:val="258"/>
        </w:trPr>
        <w:tc>
          <w:tcPr>
            <w:tcW w:w="3479" w:type="dxa"/>
          </w:tcPr>
          <w:p w14:paraId="39898471" w14:textId="77777777" w:rsidR="00EB575E" w:rsidRPr="00B33997" w:rsidRDefault="00EB575E" w:rsidP="00791C25">
            <w:pPr>
              <w:rPr>
                <w:rFonts w:ascii="Arial" w:hAnsi="Arial" w:cs="Arial"/>
                <w:b/>
                <w:lang w:val="en-CA"/>
              </w:rPr>
            </w:pPr>
          </w:p>
        </w:tc>
        <w:tc>
          <w:tcPr>
            <w:tcW w:w="0" w:type="auto"/>
          </w:tcPr>
          <w:p w14:paraId="6BAABBC3" w14:textId="77777777" w:rsidR="00EB575E" w:rsidRPr="00B33997" w:rsidRDefault="00EB575E" w:rsidP="00791C25">
            <w:pPr>
              <w:rPr>
                <w:rFonts w:ascii="Arial" w:hAnsi="Arial" w:cs="Arial"/>
                <w:b/>
                <w:lang w:val="en-CA"/>
              </w:rPr>
            </w:pPr>
          </w:p>
        </w:tc>
        <w:tc>
          <w:tcPr>
            <w:tcW w:w="0" w:type="auto"/>
          </w:tcPr>
          <w:p w14:paraId="0FF22A71" w14:textId="77777777" w:rsidR="00EB575E" w:rsidRPr="00B33997" w:rsidRDefault="00EB575E" w:rsidP="00791C25">
            <w:pPr>
              <w:rPr>
                <w:rFonts w:ascii="Arial" w:hAnsi="Arial" w:cs="Arial"/>
                <w:b/>
                <w:lang w:val="en-CA"/>
              </w:rPr>
            </w:pPr>
          </w:p>
        </w:tc>
        <w:tc>
          <w:tcPr>
            <w:tcW w:w="1515" w:type="dxa"/>
          </w:tcPr>
          <w:p w14:paraId="5852FB9A" w14:textId="77777777" w:rsidR="00EB575E" w:rsidRPr="00B33997" w:rsidRDefault="00EB575E" w:rsidP="00791C25">
            <w:pPr>
              <w:rPr>
                <w:rFonts w:ascii="Arial" w:hAnsi="Arial" w:cs="Arial"/>
                <w:b/>
                <w:lang w:val="en-CA"/>
              </w:rPr>
            </w:pPr>
          </w:p>
        </w:tc>
      </w:tr>
      <w:tr w:rsidR="00EB575E" w:rsidRPr="00B33997" w14:paraId="4724356F" w14:textId="77777777" w:rsidTr="00791C25">
        <w:trPr>
          <w:gridBefore w:val="1"/>
          <w:wBefore w:w="270" w:type="dxa"/>
          <w:trHeight w:val="285"/>
        </w:trPr>
        <w:tc>
          <w:tcPr>
            <w:tcW w:w="3479" w:type="dxa"/>
            <w:vAlign w:val="center"/>
          </w:tcPr>
          <w:p w14:paraId="32120C32" w14:textId="77777777" w:rsidR="00EB575E" w:rsidRPr="00B33997" w:rsidRDefault="00EB575E" w:rsidP="00791C25">
            <w:pPr>
              <w:rPr>
                <w:rFonts w:ascii="Arial" w:hAnsi="Arial" w:cs="Arial"/>
                <w:b/>
                <w:lang w:val="en-CA"/>
              </w:rPr>
            </w:pPr>
            <w:r w:rsidRPr="00B33997">
              <w:rPr>
                <w:rFonts w:ascii="Arial" w:hAnsi="Arial" w:cs="Arial"/>
                <w:b/>
                <w:bCs/>
                <w:lang w:val="en-CA"/>
              </w:rPr>
              <w:t>Sales</w:t>
            </w:r>
          </w:p>
        </w:tc>
        <w:tc>
          <w:tcPr>
            <w:tcW w:w="0" w:type="auto"/>
          </w:tcPr>
          <w:p w14:paraId="796AA8B0" w14:textId="77777777" w:rsidR="00EB575E" w:rsidRPr="00B33997" w:rsidRDefault="00EB575E" w:rsidP="00791C25">
            <w:pPr>
              <w:rPr>
                <w:rFonts w:ascii="Arial" w:hAnsi="Arial" w:cs="Arial"/>
                <w:b/>
                <w:lang w:val="en-CA"/>
              </w:rPr>
            </w:pPr>
          </w:p>
        </w:tc>
        <w:tc>
          <w:tcPr>
            <w:tcW w:w="0" w:type="auto"/>
          </w:tcPr>
          <w:p w14:paraId="0BD66692"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c>
          <w:tcPr>
            <w:tcW w:w="1515" w:type="dxa"/>
            <w:vAlign w:val="center"/>
          </w:tcPr>
          <w:p w14:paraId="3B29A177" w14:textId="77777777" w:rsidR="00EB575E" w:rsidRPr="00B33997" w:rsidRDefault="00EB575E" w:rsidP="00791C25">
            <w:pPr>
              <w:pStyle w:val="NormalWeb"/>
              <w:spacing w:before="0" w:beforeAutospacing="0" w:after="0" w:afterAutospacing="0" w:line="276" w:lineRule="auto"/>
              <w:jc w:val="right"/>
              <w:rPr>
                <w:rFonts w:ascii="Arial" w:hAnsi="Arial" w:cs="Arial"/>
                <w:b/>
                <w:lang w:val="en-CA"/>
              </w:rPr>
            </w:pPr>
            <w:r w:rsidRPr="00B33997">
              <w:rPr>
                <w:rFonts w:ascii="Arial" w:hAnsi="Arial" w:cs="Arial"/>
                <w:b/>
                <w:bCs/>
                <w:lang w:val="en-CA"/>
              </w:rPr>
              <w:t>$400,000</w:t>
            </w:r>
          </w:p>
        </w:tc>
      </w:tr>
      <w:tr w:rsidR="00EB575E" w:rsidRPr="00B33997" w14:paraId="2A6384D9" w14:textId="77777777" w:rsidTr="00791C25">
        <w:trPr>
          <w:gridBefore w:val="1"/>
          <w:wBefore w:w="270" w:type="dxa"/>
          <w:trHeight w:val="285"/>
        </w:trPr>
        <w:tc>
          <w:tcPr>
            <w:tcW w:w="3479" w:type="dxa"/>
            <w:vAlign w:val="center"/>
          </w:tcPr>
          <w:p w14:paraId="5322D00B" w14:textId="77777777" w:rsidR="00EB575E" w:rsidRPr="00B33997" w:rsidRDefault="00EB575E" w:rsidP="00791C25">
            <w:pPr>
              <w:rPr>
                <w:rFonts w:ascii="Arial" w:hAnsi="Arial" w:cs="Arial"/>
                <w:b/>
                <w:lang w:val="en-CA"/>
              </w:rPr>
            </w:pPr>
            <w:r w:rsidRPr="00B33997">
              <w:rPr>
                <w:rFonts w:ascii="Arial" w:hAnsi="Arial" w:cs="Arial"/>
                <w:b/>
                <w:bCs/>
                <w:lang w:val="en-CA"/>
              </w:rPr>
              <w:t>Cost of goods sold</w:t>
            </w:r>
          </w:p>
        </w:tc>
        <w:tc>
          <w:tcPr>
            <w:tcW w:w="0" w:type="auto"/>
          </w:tcPr>
          <w:p w14:paraId="79942556" w14:textId="77777777" w:rsidR="00EB575E" w:rsidRPr="00B33997" w:rsidRDefault="00EB575E" w:rsidP="00791C25">
            <w:pPr>
              <w:rPr>
                <w:rFonts w:ascii="Arial" w:hAnsi="Arial" w:cs="Arial"/>
                <w:b/>
                <w:lang w:val="en-CA"/>
              </w:rPr>
            </w:pPr>
          </w:p>
        </w:tc>
        <w:tc>
          <w:tcPr>
            <w:tcW w:w="0" w:type="auto"/>
          </w:tcPr>
          <w:p w14:paraId="4369514C"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c>
          <w:tcPr>
            <w:tcW w:w="1515" w:type="dxa"/>
            <w:vAlign w:val="center"/>
          </w:tcPr>
          <w:p w14:paraId="3A60B098" w14:textId="77777777" w:rsidR="00EB575E" w:rsidRPr="00B33997" w:rsidRDefault="00EB575E" w:rsidP="00791C25">
            <w:pPr>
              <w:pStyle w:val="NormalWeb"/>
              <w:spacing w:before="0" w:beforeAutospacing="0" w:after="0" w:afterAutospacing="0" w:line="276" w:lineRule="auto"/>
              <w:jc w:val="right"/>
              <w:rPr>
                <w:rFonts w:ascii="Arial" w:hAnsi="Arial" w:cs="Arial"/>
                <w:b/>
                <w:u w:val="single"/>
                <w:lang w:val="en-CA"/>
              </w:rPr>
            </w:pPr>
            <w:r w:rsidRPr="00B33997">
              <w:rPr>
                <w:rFonts w:ascii="Arial" w:hAnsi="Arial" w:cs="Arial"/>
                <w:b/>
                <w:bCs/>
                <w:u w:val="single"/>
                <w:lang w:val="en-CA"/>
              </w:rPr>
              <w:t xml:space="preserve">  107,000</w:t>
            </w:r>
          </w:p>
        </w:tc>
      </w:tr>
      <w:tr w:rsidR="00EB575E" w:rsidRPr="00B33997" w14:paraId="08288A04" w14:textId="77777777" w:rsidTr="00791C25">
        <w:trPr>
          <w:gridBefore w:val="1"/>
          <w:wBefore w:w="270" w:type="dxa"/>
          <w:trHeight w:val="285"/>
        </w:trPr>
        <w:tc>
          <w:tcPr>
            <w:tcW w:w="3479" w:type="dxa"/>
            <w:vAlign w:val="center"/>
          </w:tcPr>
          <w:p w14:paraId="46EC3333" w14:textId="77777777" w:rsidR="00EB575E" w:rsidRPr="00B33997" w:rsidRDefault="00EB575E" w:rsidP="00791C25">
            <w:pPr>
              <w:rPr>
                <w:rFonts w:ascii="Arial" w:hAnsi="Arial" w:cs="Arial"/>
                <w:b/>
                <w:lang w:val="en-CA"/>
              </w:rPr>
            </w:pPr>
            <w:r w:rsidRPr="00B33997">
              <w:rPr>
                <w:rFonts w:ascii="Arial" w:hAnsi="Arial" w:cs="Arial"/>
                <w:b/>
                <w:bCs/>
                <w:lang w:val="en-CA"/>
              </w:rPr>
              <w:t>Gross profit</w:t>
            </w:r>
          </w:p>
        </w:tc>
        <w:tc>
          <w:tcPr>
            <w:tcW w:w="0" w:type="auto"/>
          </w:tcPr>
          <w:p w14:paraId="6E751878" w14:textId="77777777" w:rsidR="00EB575E" w:rsidRPr="00B33997" w:rsidRDefault="00EB575E" w:rsidP="00791C25">
            <w:pPr>
              <w:rPr>
                <w:rFonts w:ascii="Arial" w:hAnsi="Arial" w:cs="Arial"/>
                <w:b/>
                <w:lang w:val="en-CA"/>
              </w:rPr>
            </w:pPr>
          </w:p>
        </w:tc>
        <w:tc>
          <w:tcPr>
            <w:tcW w:w="0" w:type="auto"/>
          </w:tcPr>
          <w:p w14:paraId="1D38B7D8"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c>
          <w:tcPr>
            <w:tcW w:w="1515" w:type="dxa"/>
            <w:vAlign w:val="center"/>
          </w:tcPr>
          <w:p w14:paraId="23F1A3E0" w14:textId="77777777" w:rsidR="00EB575E" w:rsidRPr="00B33997" w:rsidRDefault="00EB575E" w:rsidP="00791C25">
            <w:pPr>
              <w:pStyle w:val="NormalWeb"/>
              <w:spacing w:before="0" w:beforeAutospacing="0" w:after="0" w:afterAutospacing="0" w:line="276" w:lineRule="auto"/>
              <w:jc w:val="right"/>
              <w:rPr>
                <w:rFonts w:ascii="Arial" w:hAnsi="Arial" w:cs="Arial"/>
                <w:b/>
                <w:lang w:val="en-CA"/>
              </w:rPr>
            </w:pPr>
            <w:r w:rsidRPr="00B33997">
              <w:rPr>
                <w:rFonts w:ascii="Arial" w:hAnsi="Arial" w:cs="Arial"/>
                <w:b/>
                <w:bCs/>
                <w:lang w:val="en-CA"/>
              </w:rPr>
              <w:t>293,000</w:t>
            </w:r>
          </w:p>
        </w:tc>
      </w:tr>
      <w:tr w:rsidR="00EB575E" w:rsidRPr="00B33997" w14:paraId="21761B25" w14:textId="77777777" w:rsidTr="00791C25">
        <w:trPr>
          <w:trHeight w:val="244"/>
        </w:trPr>
        <w:tc>
          <w:tcPr>
            <w:tcW w:w="3749" w:type="dxa"/>
            <w:gridSpan w:val="2"/>
            <w:vAlign w:val="center"/>
          </w:tcPr>
          <w:p w14:paraId="1643736D" w14:textId="77777777" w:rsidR="00EB575E" w:rsidRPr="00B33997" w:rsidRDefault="00EB575E" w:rsidP="00791C25">
            <w:pPr>
              <w:rPr>
                <w:rFonts w:ascii="Arial" w:hAnsi="Arial" w:cs="Arial"/>
                <w:b/>
                <w:lang w:val="en-CA"/>
              </w:rPr>
            </w:pPr>
            <w:r w:rsidRPr="00B33997">
              <w:rPr>
                <w:rFonts w:ascii="Arial" w:hAnsi="Arial" w:cs="Arial"/>
                <w:b/>
                <w:bCs/>
                <w:lang w:val="en-CA"/>
              </w:rPr>
              <w:t>Operating expenses</w:t>
            </w:r>
          </w:p>
        </w:tc>
        <w:tc>
          <w:tcPr>
            <w:tcW w:w="0" w:type="auto"/>
          </w:tcPr>
          <w:p w14:paraId="34AFEA60" w14:textId="77777777" w:rsidR="00EB575E" w:rsidRPr="00B33997" w:rsidRDefault="00EB575E" w:rsidP="00791C25">
            <w:pPr>
              <w:rPr>
                <w:rFonts w:ascii="Arial" w:hAnsi="Arial" w:cs="Arial"/>
                <w:b/>
                <w:lang w:val="en-CA"/>
              </w:rPr>
            </w:pPr>
          </w:p>
        </w:tc>
        <w:tc>
          <w:tcPr>
            <w:tcW w:w="0" w:type="auto"/>
          </w:tcPr>
          <w:p w14:paraId="5BBF2D2E" w14:textId="77777777" w:rsidR="00EB575E" w:rsidRPr="00B33997" w:rsidRDefault="00EB575E" w:rsidP="00791C25">
            <w:pPr>
              <w:rPr>
                <w:rFonts w:ascii="Arial" w:hAnsi="Arial" w:cs="Arial"/>
                <w:b/>
                <w:lang w:val="en-CA"/>
              </w:rPr>
            </w:pPr>
          </w:p>
        </w:tc>
        <w:tc>
          <w:tcPr>
            <w:tcW w:w="1515" w:type="dxa"/>
          </w:tcPr>
          <w:p w14:paraId="5035226A" w14:textId="77777777" w:rsidR="00EB575E" w:rsidRPr="00B33997" w:rsidRDefault="00EB575E" w:rsidP="00791C25">
            <w:pPr>
              <w:rPr>
                <w:rFonts w:ascii="Arial" w:hAnsi="Arial" w:cs="Arial"/>
                <w:b/>
                <w:lang w:val="en-CA"/>
              </w:rPr>
            </w:pPr>
          </w:p>
        </w:tc>
      </w:tr>
      <w:tr w:rsidR="00EB575E" w:rsidRPr="00B33997" w14:paraId="7326BB69" w14:textId="77777777" w:rsidTr="00791C25">
        <w:trPr>
          <w:gridBefore w:val="1"/>
          <w:wBefore w:w="270" w:type="dxa"/>
          <w:trHeight w:val="285"/>
        </w:trPr>
        <w:tc>
          <w:tcPr>
            <w:tcW w:w="3479" w:type="dxa"/>
            <w:vAlign w:val="center"/>
          </w:tcPr>
          <w:p w14:paraId="4AFC1DBA"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bCs/>
                <w:lang w:val="en-CA"/>
              </w:rPr>
              <w:t>Selling expenses</w:t>
            </w:r>
          </w:p>
        </w:tc>
        <w:tc>
          <w:tcPr>
            <w:tcW w:w="0" w:type="auto"/>
            <w:vAlign w:val="center"/>
          </w:tcPr>
          <w:p w14:paraId="450D46C1" w14:textId="77777777" w:rsidR="00EB575E" w:rsidRPr="00B33997" w:rsidRDefault="00EB575E" w:rsidP="00791C25">
            <w:pPr>
              <w:pStyle w:val="NormalWeb"/>
              <w:spacing w:before="0" w:beforeAutospacing="0" w:after="0" w:afterAutospacing="0" w:line="276" w:lineRule="auto"/>
              <w:jc w:val="right"/>
              <w:rPr>
                <w:rFonts w:ascii="Arial" w:hAnsi="Arial" w:cs="Arial"/>
                <w:b/>
                <w:lang w:val="en-CA"/>
              </w:rPr>
            </w:pPr>
            <w:r w:rsidRPr="00B33997">
              <w:rPr>
                <w:rFonts w:ascii="Arial" w:hAnsi="Arial" w:cs="Arial"/>
                <w:b/>
                <w:bCs/>
                <w:lang w:val="en-CA"/>
              </w:rPr>
              <w:t>$50,000</w:t>
            </w:r>
          </w:p>
        </w:tc>
        <w:tc>
          <w:tcPr>
            <w:tcW w:w="0" w:type="auto"/>
          </w:tcPr>
          <w:p w14:paraId="29604051" w14:textId="77777777" w:rsidR="00EB575E" w:rsidRPr="00B33997" w:rsidRDefault="00EB575E" w:rsidP="00791C25">
            <w:pPr>
              <w:rPr>
                <w:rFonts w:ascii="Arial" w:hAnsi="Arial" w:cs="Arial"/>
                <w:b/>
                <w:lang w:val="en-CA"/>
              </w:rPr>
            </w:pPr>
          </w:p>
        </w:tc>
        <w:tc>
          <w:tcPr>
            <w:tcW w:w="1515" w:type="dxa"/>
            <w:vAlign w:val="center"/>
          </w:tcPr>
          <w:p w14:paraId="6C9033F9" w14:textId="77777777" w:rsidR="00EB575E" w:rsidRPr="00B33997" w:rsidRDefault="00EB575E" w:rsidP="00791C25">
            <w:pPr>
              <w:rPr>
                <w:rFonts w:ascii="Arial" w:hAnsi="Arial" w:cs="Arial"/>
                <w:b/>
                <w:lang w:val="en-CA"/>
              </w:rPr>
            </w:pPr>
            <w:r w:rsidRPr="00B33997">
              <w:rPr>
                <w:rFonts w:ascii="Arial" w:hAnsi="Arial" w:cs="Arial"/>
                <w:b/>
                <w:lang w:val="en-CA"/>
              </w:rPr>
              <w:t> </w:t>
            </w:r>
          </w:p>
        </w:tc>
      </w:tr>
      <w:tr w:rsidR="00EB575E" w:rsidRPr="00B33997" w14:paraId="614380EF" w14:textId="77777777" w:rsidTr="00791C25">
        <w:trPr>
          <w:gridBefore w:val="1"/>
          <w:wBefore w:w="270" w:type="dxa"/>
          <w:trHeight w:val="285"/>
        </w:trPr>
        <w:tc>
          <w:tcPr>
            <w:tcW w:w="3479" w:type="dxa"/>
            <w:vAlign w:val="center"/>
          </w:tcPr>
          <w:p w14:paraId="2FF090D3"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bCs/>
                <w:lang w:val="en-CA"/>
              </w:rPr>
              <w:t>General and administrative</w:t>
            </w:r>
          </w:p>
        </w:tc>
        <w:tc>
          <w:tcPr>
            <w:tcW w:w="0" w:type="auto"/>
            <w:vAlign w:val="center"/>
          </w:tcPr>
          <w:p w14:paraId="3AF0B4DC" w14:textId="77777777" w:rsidR="00EB575E" w:rsidRPr="00B33997" w:rsidRDefault="00EB575E" w:rsidP="00791C25">
            <w:pPr>
              <w:pStyle w:val="NormalWeb"/>
              <w:spacing w:before="0" w:beforeAutospacing="0" w:after="0" w:afterAutospacing="0" w:line="276" w:lineRule="auto"/>
              <w:jc w:val="right"/>
              <w:rPr>
                <w:rFonts w:ascii="Arial" w:hAnsi="Arial" w:cs="Arial"/>
                <w:b/>
                <w:lang w:val="en-CA"/>
              </w:rPr>
            </w:pPr>
            <w:r w:rsidRPr="00B33997">
              <w:rPr>
                <w:rFonts w:ascii="Arial" w:hAnsi="Arial" w:cs="Arial"/>
                <w:b/>
                <w:bCs/>
                <w:lang w:val="en-CA"/>
              </w:rPr>
              <w:t> 18,000</w:t>
            </w:r>
          </w:p>
        </w:tc>
        <w:tc>
          <w:tcPr>
            <w:tcW w:w="0" w:type="auto"/>
          </w:tcPr>
          <w:p w14:paraId="3F573D54"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c>
          <w:tcPr>
            <w:tcW w:w="1515" w:type="dxa"/>
            <w:vAlign w:val="center"/>
          </w:tcPr>
          <w:p w14:paraId="10D89E74" w14:textId="77777777" w:rsidR="00EB575E" w:rsidRPr="00B33997" w:rsidRDefault="00EB575E" w:rsidP="00791C25">
            <w:pPr>
              <w:pStyle w:val="NormalWeb"/>
              <w:spacing w:before="0" w:beforeAutospacing="0" w:after="0" w:afterAutospacing="0" w:line="276" w:lineRule="auto"/>
              <w:jc w:val="right"/>
              <w:rPr>
                <w:rFonts w:ascii="Arial" w:hAnsi="Arial" w:cs="Arial"/>
                <w:b/>
                <w:lang w:val="en-CA"/>
              </w:rPr>
            </w:pPr>
          </w:p>
        </w:tc>
      </w:tr>
      <w:tr w:rsidR="00EB575E" w:rsidRPr="00B33997" w14:paraId="2F60DC82" w14:textId="77777777" w:rsidTr="00791C25">
        <w:trPr>
          <w:gridBefore w:val="1"/>
          <w:wBefore w:w="270" w:type="dxa"/>
          <w:trHeight w:val="298"/>
        </w:trPr>
        <w:tc>
          <w:tcPr>
            <w:tcW w:w="3479" w:type="dxa"/>
            <w:vAlign w:val="center"/>
          </w:tcPr>
          <w:p w14:paraId="75B644E3" w14:textId="77777777" w:rsidR="00EB575E" w:rsidRPr="00B33997" w:rsidRDefault="00EB575E" w:rsidP="00791C25">
            <w:pPr>
              <w:pStyle w:val="NormalWeb"/>
              <w:spacing w:before="0" w:beforeAutospacing="0" w:after="0" w:afterAutospacing="0" w:line="276" w:lineRule="auto"/>
              <w:rPr>
                <w:rFonts w:ascii="Arial" w:hAnsi="Arial" w:cs="Arial"/>
                <w:b/>
                <w:lang w:val="en-CA"/>
              </w:rPr>
            </w:pPr>
            <w:r w:rsidRPr="00B33997">
              <w:rPr>
                <w:rFonts w:ascii="Arial" w:hAnsi="Arial" w:cs="Arial"/>
                <w:b/>
                <w:bCs/>
                <w:lang w:val="en-CA"/>
              </w:rPr>
              <w:t>Depreciation ($20,000 × .30)</w:t>
            </w:r>
          </w:p>
        </w:tc>
        <w:tc>
          <w:tcPr>
            <w:tcW w:w="0" w:type="auto"/>
            <w:vAlign w:val="center"/>
          </w:tcPr>
          <w:p w14:paraId="6C7DA02A" w14:textId="77777777" w:rsidR="00EB575E" w:rsidRPr="00B33997" w:rsidRDefault="00EB575E" w:rsidP="00791C25">
            <w:pPr>
              <w:ind w:right="-15"/>
              <w:jc w:val="right"/>
              <w:rPr>
                <w:rFonts w:ascii="Arial" w:hAnsi="Arial" w:cs="Arial"/>
                <w:b/>
                <w:lang w:val="en-CA"/>
              </w:rPr>
            </w:pPr>
            <w:r w:rsidRPr="00B33997">
              <w:rPr>
                <w:rFonts w:ascii="Arial" w:hAnsi="Arial" w:cs="Arial"/>
                <w:b/>
                <w:lang w:val="en-CA"/>
              </w:rPr>
              <w:t>6,000</w:t>
            </w:r>
          </w:p>
        </w:tc>
        <w:tc>
          <w:tcPr>
            <w:tcW w:w="0" w:type="auto"/>
          </w:tcPr>
          <w:p w14:paraId="2A765416"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c>
          <w:tcPr>
            <w:tcW w:w="1515" w:type="dxa"/>
            <w:vAlign w:val="center"/>
          </w:tcPr>
          <w:p w14:paraId="188487F7"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r>
      <w:tr w:rsidR="00EB575E" w:rsidRPr="00B33997" w14:paraId="01CA683C" w14:textId="77777777" w:rsidTr="00791C25">
        <w:trPr>
          <w:gridBefore w:val="1"/>
          <w:wBefore w:w="270" w:type="dxa"/>
          <w:trHeight w:val="285"/>
        </w:trPr>
        <w:tc>
          <w:tcPr>
            <w:tcW w:w="3479" w:type="dxa"/>
            <w:vAlign w:val="center"/>
          </w:tcPr>
          <w:p w14:paraId="31F82F89" w14:textId="77777777" w:rsidR="00EB575E" w:rsidRPr="00B33997" w:rsidRDefault="00EB575E" w:rsidP="00791C25">
            <w:pPr>
              <w:pStyle w:val="NormalWeb"/>
              <w:spacing w:before="0" w:beforeAutospacing="0" w:after="0" w:afterAutospacing="0" w:line="276" w:lineRule="auto"/>
              <w:rPr>
                <w:rFonts w:ascii="Arial" w:hAnsi="Arial" w:cs="Arial"/>
                <w:b/>
                <w:bCs/>
                <w:lang w:val="en-CA"/>
              </w:rPr>
            </w:pPr>
            <w:r w:rsidRPr="00B33997">
              <w:rPr>
                <w:rFonts w:ascii="Arial" w:hAnsi="Arial" w:cs="Arial"/>
                <w:b/>
                <w:lang w:val="en-CA"/>
              </w:rPr>
              <w:t>Marketing promotions</w:t>
            </w:r>
          </w:p>
        </w:tc>
        <w:tc>
          <w:tcPr>
            <w:tcW w:w="0" w:type="auto"/>
            <w:vAlign w:val="center"/>
          </w:tcPr>
          <w:p w14:paraId="1944591D"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r w:rsidRPr="00B33997">
              <w:rPr>
                <w:rFonts w:ascii="Arial" w:hAnsi="Arial" w:cs="Arial"/>
                <w:b/>
                <w:lang w:val="en-CA"/>
              </w:rPr>
              <w:t>1,500</w:t>
            </w:r>
          </w:p>
        </w:tc>
        <w:tc>
          <w:tcPr>
            <w:tcW w:w="0" w:type="auto"/>
          </w:tcPr>
          <w:p w14:paraId="6E1B65CE"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c>
          <w:tcPr>
            <w:tcW w:w="1515" w:type="dxa"/>
            <w:vAlign w:val="center"/>
          </w:tcPr>
          <w:p w14:paraId="2C1D797D"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r>
      <w:tr w:rsidR="00EB575E" w:rsidRPr="00B33997" w14:paraId="53FB472A" w14:textId="77777777" w:rsidTr="00791C25">
        <w:trPr>
          <w:gridBefore w:val="1"/>
          <w:wBefore w:w="270" w:type="dxa"/>
          <w:trHeight w:val="285"/>
        </w:trPr>
        <w:tc>
          <w:tcPr>
            <w:tcW w:w="3479" w:type="dxa"/>
            <w:vAlign w:val="center"/>
          </w:tcPr>
          <w:p w14:paraId="4D0D85A3" w14:textId="77777777" w:rsidR="00EB575E" w:rsidRPr="00B33997" w:rsidRDefault="00EB575E" w:rsidP="00791C25">
            <w:pPr>
              <w:pStyle w:val="NormalWeb"/>
              <w:spacing w:before="0" w:beforeAutospacing="0" w:after="0" w:afterAutospacing="0" w:line="276" w:lineRule="auto"/>
              <w:rPr>
                <w:rFonts w:ascii="Arial" w:hAnsi="Arial" w:cs="Arial"/>
                <w:b/>
                <w:bCs/>
                <w:lang w:val="en-CA"/>
              </w:rPr>
            </w:pPr>
            <w:r w:rsidRPr="00B33997">
              <w:rPr>
                <w:rFonts w:ascii="Arial" w:hAnsi="Arial" w:cs="Arial"/>
                <w:b/>
                <w:lang w:val="en-CA"/>
              </w:rPr>
              <w:t>Utilities ($20,000 × .10)</w:t>
            </w:r>
          </w:p>
        </w:tc>
        <w:tc>
          <w:tcPr>
            <w:tcW w:w="0" w:type="auto"/>
            <w:vAlign w:val="center"/>
          </w:tcPr>
          <w:p w14:paraId="1ACC8EC5"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r w:rsidRPr="00B33997">
              <w:rPr>
                <w:rFonts w:ascii="Arial" w:hAnsi="Arial" w:cs="Arial"/>
                <w:b/>
                <w:lang w:val="en-CA"/>
              </w:rPr>
              <w:t>2,000</w:t>
            </w:r>
          </w:p>
        </w:tc>
        <w:tc>
          <w:tcPr>
            <w:tcW w:w="0" w:type="auto"/>
          </w:tcPr>
          <w:p w14:paraId="348DC9CC"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c>
          <w:tcPr>
            <w:tcW w:w="1515" w:type="dxa"/>
            <w:vAlign w:val="center"/>
          </w:tcPr>
          <w:p w14:paraId="3E8373B9"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r>
      <w:tr w:rsidR="00EB575E" w:rsidRPr="00B33997" w14:paraId="2EAD45B1" w14:textId="77777777" w:rsidTr="00791C25">
        <w:trPr>
          <w:gridBefore w:val="1"/>
          <w:wBefore w:w="270" w:type="dxa"/>
          <w:trHeight w:val="285"/>
        </w:trPr>
        <w:tc>
          <w:tcPr>
            <w:tcW w:w="3479" w:type="dxa"/>
            <w:vAlign w:val="center"/>
          </w:tcPr>
          <w:p w14:paraId="69E5F09E" w14:textId="77777777" w:rsidR="00EB575E" w:rsidRPr="00B33997" w:rsidRDefault="00EB575E" w:rsidP="00791C25">
            <w:pPr>
              <w:pStyle w:val="NormalWeb"/>
              <w:spacing w:before="0" w:beforeAutospacing="0" w:after="0" w:afterAutospacing="0" w:line="276" w:lineRule="auto"/>
              <w:rPr>
                <w:rFonts w:ascii="Arial" w:hAnsi="Arial" w:cs="Arial"/>
                <w:b/>
                <w:bCs/>
                <w:lang w:val="en-CA"/>
              </w:rPr>
            </w:pPr>
            <w:r w:rsidRPr="00B33997">
              <w:rPr>
                <w:rFonts w:ascii="Arial" w:hAnsi="Arial" w:cs="Arial"/>
                <w:b/>
                <w:lang w:val="en-CA"/>
              </w:rPr>
              <w:t>Courier costs (office)</w:t>
            </w:r>
          </w:p>
        </w:tc>
        <w:tc>
          <w:tcPr>
            <w:tcW w:w="0" w:type="auto"/>
            <w:vAlign w:val="center"/>
          </w:tcPr>
          <w:p w14:paraId="354CDFD9"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r w:rsidRPr="00B33997">
              <w:rPr>
                <w:rFonts w:ascii="Arial" w:hAnsi="Arial" w:cs="Arial"/>
                <w:b/>
                <w:lang w:val="en-CA"/>
              </w:rPr>
              <w:t>900</w:t>
            </w:r>
          </w:p>
        </w:tc>
        <w:tc>
          <w:tcPr>
            <w:tcW w:w="0" w:type="auto"/>
          </w:tcPr>
          <w:p w14:paraId="61346ABC"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c>
          <w:tcPr>
            <w:tcW w:w="1515" w:type="dxa"/>
            <w:vAlign w:val="center"/>
          </w:tcPr>
          <w:p w14:paraId="32EFA582"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r>
      <w:tr w:rsidR="00EB575E" w:rsidRPr="00B33997" w14:paraId="59C90036" w14:textId="77777777" w:rsidTr="00791C25">
        <w:trPr>
          <w:gridBefore w:val="1"/>
          <w:wBefore w:w="270" w:type="dxa"/>
          <w:trHeight w:val="285"/>
        </w:trPr>
        <w:tc>
          <w:tcPr>
            <w:tcW w:w="3479" w:type="dxa"/>
            <w:vAlign w:val="center"/>
          </w:tcPr>
          <w:p w14:paraId="48576C7E" w14:textId="77777777" w:rsidR="00EB575E" w:rsidRPr="00B33997" w:rsidRDefault="00EB575E" w:rsidP="00791C25">
            <w:pPr>
              <w:pStyle w:val="NormalWeb"/>
              <w:spacing w:before="0" w:beforeAutospacing="0" w:after="0" w:afterAutospacing="0" w:line="276" w:lineRule="auto"/>
              <w:rPr>
                <w:rFonts w:ascii="Arial" w:hAnsi="Arial" w:cs="Arial"/>
                <w:b/>
                <w:bCs/>
                <w:lang w:val="en-CA"/>
              </w:rPr>
            </w:pPr>
            <w:r w:rsidRPr="00B33997">
              <w:rPr>
                <w:rFonts w:ascii="Arial" w:hAnsi="Arial" w:cs="Arial"/>
                <w:b/>
                <w:lang w:val="en-CA"/>
              </w:rPr>
              <w:t>Customer service costs</w:t>
            </w:r>
          </w:p>
        </w:tc>
        <w:tc>
          <w:tcPr>
            <w:tcW w:w="0" w:type="auto"/>
            <w:vAlign w:val="center"/>
          </w:tcPr>
          <w:p w14:paraId="5CEA0BC4" w14:textId="77777777" w:rsidR="00EB575E" w:rsidRPr="00B33997" w:rsidRDefault="00EB575E" w:rsidP="00791C25">
            <w:pPr>
              <w:pStyle w:val="NormalWeb"/>
              <w:spacing w:before="0" w:beforeAutospacing="0" w:after="0" w:afterAutospacing="0" w:line="276" w:lineRule="auto"/>
              <w:jc w:val="right"/>
              <w:rPr>
                <w:rFonts w:ascii="Arial" w:hAnsi="Arial" w:cs="Arial"/>
                <w:b/>
                <w:bCs/>
                <w:u w:val="single"/>
                <w:lang w:val="en-CA"/>
              </w:rPr>
            </w:pPr>
            <w:r w:rsidRPr="00B33997">
              <w:rPr>
                <w:rFonts w:ascii="Arial" w:hAnsi="Arial" w:cs="Arial"/>
                <w:b/>
                <w:u w:val="single"/>
                <w:lang w:val="en-CA"/>
              </w:rPr>
              <w:t xml:space="preserve">  3,000</w:t>
            </w:r>
          </w:p>
        </w:tc>
        <w:tc>
          <w:tcPr>
            <w:tcW w:w="0" w:type="auto"/>
          </w:tcPr>
          <w:p w14:paraId="19D250EC" w14:textId="77777777" w:rsidR="00EB575E" w:rsidRPr="00B33997" w:rsidRDefault="00EB575E" w:rsidP="00791C25">
            <w:pPr>
              <w:pStyle w:val="NormalWeb"/>
              <w:spacing w:before="0" w:beforeAutospacing="0" w:after="0" w:afterAutospacing="0" w:line="276" w:lineRule="auto"/>
              <w:jc w:val="right"/>
              <w:rPr>
                <w:rFonts w:ascii="Arial" w:hAnsi="Arial" w:cs="Arial"/>
                <w:b/>
                <w:bCs/>
                <w:lang w:val="en-CA"/>
              </w:rPr>
            </w:pPr>
          </w:p>
        </w:tc>
        <w:tc>
          <w:tcPr>
            <w:tcW w:w="1515" w:type="dxa"/>
            <w:vAlign w:val="center"/>
          </w:tcPr>
          <w:p w14:paraId="347724BC" w14:textId="77777777" w:rsidR="00EB575E" w:rsidRPr="00B33997" w:rsidRDefault="00EB575E" w:rsidP="00791C25">
            <w:pPr>
              <w:pStyle w:val="NormalWeb"/>
              <w:spacing w:before="0" w:beforeAutospacing="0" w:after="0" w:afterAutospacing="0" w:line="276" w:lineRule="auto"/>
              <w:jc w:val="right"/>
              <w:rPr>
                <w:rFonts w:ascii="Arial" w:hAnsi="Arial" w:cs="Arial"/>
                <w:b/>
                <w:bCs/>
                <w:u w:val="single"/>
                <w:lang w:val="en-CA"/>
              </w:rPr>
            </w:pPr>
            <w:r w:rsidRPr="00B33997">
              <w:rPr>
                <w:rFonts w:ascii="Arial" w:hAnsi="Arial" w:cs="Arial"/>
                <w:b/>
                <w:bCs/>
                <w:u w:val="single"/>
                <w:lang w:val="en-CA"/>
              </w:rPr>
              <w:t xml:space="preserve">        81,400</w:t>
            </w:r>
          </w:p>
        </w:tc>
      </w:tr>
      <w:tr w:rsidR="00EB575E" w:rsidRPr="00B33997" w14:paraId="784E6DDA" w14:textId="77777777" w:rsidTr="00791C25">
        <w:trPr>
          <w:gridBefore w:val="1"/>
          <w:wBefore w:w="270" w:type="dxa"/>
          <w:trHeight w:val="350"/>
        </w:trPr>
        <w:tc>
          <w:tcPr>
            <w:tcW w:w="3479" w:type="dxa"/>
          </w:tcPr>
          <w:p w14:paraId="0F19EF23" w14:textId="77777777" w:rsidR="00EB575E" w:rsidRPr="00B33997" w:rsidRDefault="00EB575E" w:rsidP="00791C25">
            <w:pPr>
              <w:rPr>
                <w:rFonts w:ascii="Arial" w:hAnsi="Arial" w:cs="Arial"/>
                <w:b/>
                <w:lang w:val="en-CA"/>
              </w:rPr>
            </w:pPr>
            <w:r w:rsidRPr="00B33997">
              <w:rPr>
                <w:rFonts w:ascii="Arial" w:hAnsi="Arial" w:cs="Arial"/>
                <w:b/>
                <w:bCs/>
                <w:lang w:val="en-CA"/>
              </w:rPr>
              <w:t>Net income</w:t>
            </w:r>
          </w:p>
        </w:tc>
        <w:tc>
          <w:tcPr>
            <w:tcW w:w="0" w:type="auto"/>
          </w:tcPr>
          <w:p w14:paraId="70F7CB2F" w14:textId="77777777" w:rsidR="00EB575E" w:rsidRPr="00B33997" w:rsidRDefault="00EB575E" w:rsidP="00791C25">
            <w:pPr>
              <w:rPr>
                <w:rFonts w:ascii="Arial" w:hAnsi="Arial" w:cs="Arial"/>
                <w:b/>
                <w:lang w:val="en-CA"/>
              </w:rPr>
            </w:pPr>
          </w:p>
        </w:tc>
        <w:tc>
          <w:tcPr>
            <w:tcW w:w="0" w:type="auto"/>
          </w:tcPr>
          <w:p w14:paraId="6D3AB020" w14:textId="77777777" w:rsidR="00EB575E" w:rsidRPr="00B33997" w:rsidRDefault="00EB575E" w:rsidP="00791C25">
            <w:pPr>
              <w:rPr>
                <w:rFonts w:ascii="Arial" w:hAnsi="Arial" w:cs="Arial"/>
                <w:b/>
                <w:bCs/>
                <w:lang w:val="en-CA"/>
              </w:rPr>
            </w:pPr>
          </w:p>
        </w:tc>
        <w:tc>
          <w:tcPr>
            <w:tcW w:w="1515" w:type="dxa"/>
            <w:vAlign w:val="center"/>
          </w:tcPr>
          <w:p w14:paraId="7F83A499" w14:textId="77777777" w:rsidR="00EB575E" w:rsidRPr="00166A53" w:rsidRDefault="00EB575E" w:rsidP="00791C25">
            <w:pPr>
              <w:jc w:val="right"/>
              <w:rPr>
                <w:rFonts w:ascii="Arial" w:hAnsi="Arial" w:cs="Arial"/>
                <w:b/>
                <w:u w:val="double"/>
                <w:lang w:val="en-CA"/>
              </w:rPr>
            </w:pPr>
            <w:r w:rsidRPr="00166A53">
              <w:rPr>
                <w:rFonts w:ascii="Arial" w:hAnsi="Arial" w:cs="Arial"/>
                <w:b/>
                <w:bCs/>
                <w:u w:val="double"/>
                <w:lang w:val="en-CA"/>
              </w:rPr>
              <w:t>$211,600</w:t>
            </w:r>
          </w:p>
        </w:tc>
      </w:tr>
    </w:tbl>
    <w:p w14:paraId="73D9302A" w14:textId="77777777" w:rsidR="00EB575E" w:rsidRPr="00B33997" w:rsidRDefault="00EB575E" w:rsidP="00EB575E">
      <w:pPr>
        <w:pStyle w:val="NumList-Text"/>
        <w:ind w:left="0" w:firstLine="0"/>
        <w:rPr>
          <w:rFonts w:cs="Arial"/>
          <w:szCs w:val="24"/>
          <w:lang w:val="en-CA"/>
        </w:rPr>
      </w:pPr>
    </w:p>
    <w:p w14:paraId="6E19B1B8" w14:textId="57FD0124" w:rsidR="00EB575E" w:rsidRPr="002A5FB1" w:rsidRDefault="002A5FB1" w:rsidP="00EB575E">
      <w:pPr>
        <w:pStyle w:val="NumList-Text"/>
        <w:ind w:left="0" w:firstLine="0"/>
        <w:rPr>
          <w:rFonts w:cs="Arial"/>
          <w:sz w:val="26"/>
          <w:szCs w:val="26"/>
          <w:lang w:val="en-CA"/>
        </w:rPr>
      </w:pPr>
      <w:r w:rsidRPr="002A5FB1">
        <w:rPr>
          <w:rFonts w:cs="Arial"/>
          <w:sz w:val="26"/>
          <w:szCs w:val="26"/>
          <w:lang w:val="en-CA"/>
        </w:rPr>
        <w:lastRenderedPageBreak/>
        <w:t>Professional Examination</w:t>
      </w:r>
      <w:r w:rsidR="00EB575E" w:rsidRPr="002A5FB1">
        <w:rPr>
          <w:rFonts w:cs="Arial"/>
          <w:sz w:val="26"/>
          <w:szCs w:val="26"/>
          <w:lang w:val="en-CA"/>
        </w:rPr>
        <w:t xml:space="preserve"> Problem 2–37</w:t>
      </w:r>
    </w:p>
    <w:p w14:paraId="6AC3C06D" w14:textId="77777777" w:rsidR="00EB575E" w:rsidRPr="00B33997" w:rsidRDefault="00EB575E" w:rsidP="00EB575E">
      <w:pPr>
        <w:pStyle w:val="NumList-Text"/>
        <w:numPr>
          <w:ilvl w:val="0"/>
          <w:numId w:val="11"/>
        </w:numPr>
        <w:rPr>
          <w:rFonts w:cs="Arial"/>
          <w:szCs w:val="24"/>
          <w:lang w:val="en-CA"/>
        </w:rPr>
      </w:pPr>
      <w:r w:rsidRPr="00B33997">
        <w:rPr>
          <w:rFonts w:cs="Book Antiqua"/>
          <w:lang w:val="en-CA"/>
        </w:rPr>
        <w:t>d.    (1) direct cost (2) fixed cost</w:t>
      </w:r>
    </w:p>
    <w:p w14:paraId="72B9F4AE" w14:textId="77777777" w:rsidR="00EB575E" w:rsidRPr="00B33997" w:rsidRDefault="00EB575E" w:rsidP="00EB575E">
      <w:pPr>
        <w:widowControl w:val="0"/>
        <w:autoSpaceDE w:val="0"/>
        <w:autoSpaceDN w:val="0"/>
        <w:adjustRightInd w:val="0"/>
        <w:spacing w:line="480" w:lineRule="auto"/>
        <w:ind w:left="1440"/>
        <w:rPr>
          <w:rFonts w:cs="Book Antiqua"/>
          <w:lang w:val="en-CA"/>
        </w:rPr>
      </w:pPr>
      <w:r w:rsidRPr="00B33997">
        <w:rPr>
          <w:rFonts w:cs="Book Antiqua"/>
          <w:lang w:val="en-CA"/>
        </w:rPr>
        <w:t>.</w:t>
      </w:r>
    </w:p>
    <w:p w14:paraId="62ECA44E" w14:textId="77777777" w:rsidR="00EB575E" w:rsidRPr="00B33997" w:rsidRDefault="00EB575E" w:rsidP="00EB575E">
      <w:pPr>
        <w:pStyle w:val="NumList-Text"/>
        <w:numPr>
          <w:ilvl w:val="0"/>
          <w:numId w:val="11"/>
        </w:numPr>
        <w:rPr>
          <w:rFonts w:cs="Arial"/>
          <w:szCs w:val="24"/>
          <w:lang w:val="en-CA"/>
        </w:rPr>
      </w:pPr>
      <w:r w:rsidRPr="00B33997">
        <w:rPr>
          <w:rFonts w:cs="Book Antiqua"/>
          <w:color w:val="auto"/>
          <w:lang w:val="en-CA"/>
        </w:rPr>
        <w:t>a.</w:t>
      </w:r>
      <w:r w:rsidRPr="00B33997">
        <w:rPr>
          <w:rFonts w:cs="Book Antiqua"/>
          <w:color w:val="auto"/>
          <w:lang w:val="en-CA"/>
        </w:rPr>
        <w:tab/>
        <w:t>The cost, in total, does not change with changes in the volume of the cost driver</w:t>
      </w:r>
      <w:r>
        <w:rPr>
          <w:rFonts w:cs="Book Antiqua"/>
          <w:color w:val="auto"/>
          <w:lang w:val="en-CA"/>
        </w:rPr>
        <w:t>.</w:t>
      </w:r>
    </w:p>
    <w:p w14:paraId="2B683029" w14:textId="77777777" w:rsidR="00EB575E" w:rsidRPr="00B33997" w:rsidRDefault="00EB575E" w:rsidP="00EB575E">
      <w:pPr>
        <w:pStyle w:val="NumList-Text"/>
        <w:numPr>
          <w:ilvl w:val="0"/>
          <w:numId w:val="11"/>
        </w:numPr>
        <w:rPr>
          <w:rFonts w:cs="Arial"/>
          <w:szCs w:val="24"/>
          <w:lang w:val="en-CA"/>
        </w:rPr>
      </w:pPr>
      <w:r>
        <w:rPr>
          <w:rFonts w:cs="Book Antiqua"/>
          <w:color w:val="auto"/>
          <w:lang w:val="en-CA"/>
        </w:rPr>
        <w:t>a</w:t>
      </w:r>
      <w:r w:rsidRPr="00B33997">
        <w:rPr>
          <w:rFonts w:cs="Book Antiqua"/>
          <w:color w:val="auto"/>
          <w:lang w:val="en-CA"/>
        </w:rPr>
        <w:t>.         $125 (Labour of $50 + Indirect costs of $75)</w:t>
      </w:r>
    </w:p>
    <w:p w14:paraId="570C56FB" w14:textId="77777777" w:rsidR="00EB575E" w:rsidRPr="00B33997" w:rsidRDefault="00EB575E" w:rsidP="00EB575E">
      <w:pPr>
        <w:pStyle w:val="NumList-Text"/>
        <w:ind w:left="1080" w:firstLine="0"/>
        <w:rPr>
          <w:rFonts w:cs="Arial"/>
          <w:szCs w:val="24"/>
          <w:lang w:val="en-CA"/>
        </w:rPr>
      </w:pPr>
    </w:p>
    <w:p w14:paraId="5A796BE5" w14:textId="77777777" w:rsidR="00EB575E" w:rsidRDefault="00EB575E">
      <w:pPr>
        <w:rPr>
          <w:rFonts w:ascii="Arial" w:hAnsi="Arial"/>
          <w:b/>
          <w:color w:val="000000"/>
          <w:sz w:val="26"/>
          <w:szCs w:val="20"/>
          <w:lang w:val="en-CA"/>
        </w:rPr>
      </w:pPr>
      <w:r>
        <w:rPr>
          <w:lang w:val="en-CA"/>
        </w:rPr>
        <w:br w:type="page"/>
      </w:r>
    </w:p>
    <w:p w14:paraId="61D10E74" w14:textId="0AA0EB8E" w:rsidR="00983D53" w:rsidRPr="00B33997" w:rsidRDefault="00983D53" w:rsidP="002A5FB1">
      <w:pPr>
        <w:pStyle w:val="Heading5"/>
        <w:numPr>
          <w:ilvl w:val="0"/>
          <w:numId w:val="0"/>
        </w:numPr>
        <w:tabs>
          <w:tab w:val="clear" w:pos="720"/>
          <w:tab w:val="left" w:pos="90"/>
        </w:tabs>
        <w:jc w:val="center"/>
        <w:rPr>
          <w:u w:val="single"/>
          <w:lang w:val="en-CA"/>
        </w:rPr>
      </w:pPr>
      <w:r w:rsidRPr="00B33997">
        <w:rPr>
          <w:lang w:val="en-CA"/>
        </w:rPr>
        <w:lastRenderedPageBreak/>
        <w:t>CASES</w:t>
      </w:r>
    </w:p>
    <w:p w14:paraId="2C246371" w14:textId="750B0E3E" w:rsidR="00983D53" w:rsidRPr="00B33997" w:rsidRDefault="00983D53">
      <w:pPr>
        <w:pStyle w:val="heading5toppg"/>
        <w:rPr>
          <w:lang w:val="en-CA"/>
        </w:rPr>
      </w:pPr>
      <w:r w:rsidRPr="00B33997">
        <w:rPr>
          <w:lang w:val="en-CA"/>
        </w:rPr>
        <w:t>Case 2–</w:t>
      </w:r>
      <w:r w:rsidR="00EB575E">
        <w:rPr>
          <w:lang w:val="en-CA"/>
        </w:rPr>
        <w:t>38</w:t>
      </w:r>
    </w:p>
    <w:p w14:paraId="0B079DBA" w14:textId="77777777" w:rsidR="00983D53" w:rsidRPr="00B33997" w:rsidRDefault="00983D53">
      <w:pPr>
        <w:pStyle w:val="E-NL"/>
        <w:tabs>
          <w:tab w:val="clear" w:pos="2880"/>
          <w:tab w:val="clear" w:pos="6480"/>
          <w:tab w:val="center" w:pos="2160"/>
          <w:tab w:val="right" w:pos="4140"/>
          <w:tab w:val="left" w:pos="5040"/>
          <w:tab w:val="center" w:pos="5760"/>
          <w:tab w:val="right" w:pos="6570"/>
          <w:tab w:val="center" w:pos="8100"/>
        </w:tabs>
        <w:rPr>
          <w:u w:val="single"/>
          <w:lang w:val="en-CA"/>
        </w:rPr>
      </w:pPr>
      <w:r w:rsidRPr="00B33997">
        <w:rPr>
          <w:lang w:val="en-CA"/>
        </w:rPr>
        <w:t>1.</w:t>
      </w:r>
      <w:r w:rsidRPr="00B33997">
        <w:rPr>
          <w:lang w:val="en-CA"/>
        </w:rPr>
        <w:tab/>
      </w:r>
      <w:r w:rsidRPr="00B33997">
        <w:rPr>
          <w:u w:val="single"/>
          <w:lang w:val="en-CA"/>
        </w:rPr>
        <w:tab/>
      </w:r>
      <w:r w:rsidRPr="00B33997">
        <w:rPr>
          <w:u w:val="single"/>
          <w:lang w:val="en-CA"/>
        </w:rPr>
        <w:tab/>
        <w:t>Production</w:t>
      </w:r>
      <w:r w:rsidRPr="00B33997">
        <w:rPr>
          <w:u w:val="single"/>
          <w:lang w:val="en-CA"/>
        </w:rPr>
        <w:tab/>
      </w:r>
      <w:r w:rsidRPr="00B33997">
        <w:rPr>
          <w:lang w:val="en-CA"/>
        </w:rPr>
        <w:tab/>
      </w:r>
      <w:r w:rsidRPr="00B33997">
        <w:rPr>
          <w:u w:val="single"/>
          <w:lang w:val="en-CA"/>
        </w:rPr>
        <w:tab/>
        <w:t>Selling</w:t>
      </w:r>
      <w:r w:rsidRPr="00B33997">
        <w:rPr>
          <w:u w:val="single"/>
          <w:lang w:val="en-CA"/>
        </w:rPr>
        <w:tab/>
      </w:r>
      <w:r w:rsidRPr="00B33997">
        <w:rPr>
          <w:lang w:val="en-CA"/>
        </w:rPr>
        <w:tab/>
      </w:r>
      <w:r w:rsidRPr="00B33997">
        <w:rPr>
          <w:u w:val="single"/>
          <w:lang w:val="en-CA"/>
        </w:rPr>
        <w:t>Administrative</w:t>
      </w:r>
    </w:p>
    <w:p w14:paraId="3E3A9A79" w14:textId="77777777" w:rsidR="00983D53" w:rsidRPr="00B33997" w:rsidRDefault="00983D53">
      <w:pPr>
        <w:pStyle w:val="E-NL"/>
        <w:tabs>
          <w:tab w:val="clear" w:pos="2880"/>
          <w:tab w:val="clear" w:pos="6480"/>
          <w:tab w:val="left" w:pos="5040"/>
          <w:tab w:val="left" w:pos="7560"/>
        </w:tabs>
        <w:rPr>
          <w:lang w:val="en-CA"/>
        </w:rPr>
      </w:pPr>
      <w:r w:rsidRPr="00B33997">
        <w:rPr>
          <w:lang w:val="en-CA"/>
        </w:rPr>
        <w:tab/>
        <w:t>(DL)</w:t>
      </w:r>
      <w:r w:rsidRPr="00B33997">
        <w:rPr>
          <w:lang w:val="en-CA"/>
        </w:rPr>
        <w:tab/>
        <w:t>Machine operators</w:t>
      </w:r>
      <w:r w:rsidRPr="00B33997">
        <w:rPr>
          <w:lang w:val="en-CA"/>
        </w:rPr>
        <w:tab/>
      </w:r>
      <w:r w:rsidRPr="00B33997">
        <w:rPr>
          <w:lang w:val="en-CA"/>
        </w:rPr>
        <w:tab/>
        <w:t>Utilities</w:t>
      </w:r>
    </w:p>
    <w:p w14:paraId="6944ECBF" w14:textId="77777777" w:rsidR="00983D53" w:rsidRPr="00B33997" w:rsidRDefault="00983D53">
      <w:pPr>
        <w:pStyle w:val="E-NL"/>
        <w:tabs>
          <w:tab w:val="clear" w:pos="2880"/>
          <w:tab w:val="clear" w:pos="6480"/>
          <w:tab w:val="left" w:pos="5040"/>
          <w:tab w:val="left" w:pos="7560"/>
        </w:tabs>
        <w:rPr>
          <w:lang w:val="en-CA"/>
        </w:rPr>
      </w:pPr>
      <w:r w:rsidRPr="00B33997">
        <w:rPr>
          <w:lang w:val="en-CA"/>
        </w:rPr>
        <w:tab/>
        <w:t>(DL)</w:t>
      </w:r>
      <w:r w:rsidRPr="00B33997">
        <w:rPr>
          <w:lang w:val="en-CA"/>
        </w:rPr>
        <w:tab/>
      </w:r>
      <w:proofErr w:type="gramStart"/>
      <w:r w:rsidRPr="00B33997">
        <w:rPr>
          <w:lang w:val="en-CA"/>
        </w:rPr>
        <w:t>Other</w:t>
      </w:r>
      <w:proofErr w:type="gramEnd"/>
      <w:r w:rsidRPr="00B33997">
        <w:rPr>
          <w:lang w:val="en-CA"/>
        </w:rPr>
        <w:t xml:space="preserve"> direct </w:t>
      </w:r>
      <w:r w:rsidR="0079264D" w:rsidRPr="00B33997">
        <w:rPr>
          <w:lang w:val="en-CA"/>
        </w:rPr>
        <w:t>labour</w:t>
      </w:r>
      <w:r w:rsidRPr="00B33997">
        <w:rPr>
          <w:lang w:val="en-CA"/>
        </w:rPr>
        <w:tab/>
      </w:r>
      <w:r w:rsidRPr="00B33997">
        <w:rPr>
          <w:lang w:val="en-CA"/>
        </w:rPr>
        <w:tab/>
        <w:t>Rent</w:t>
      </w:r>
    </w:p>
    <w:p w14:paraId="143B3E98" w14:textId="77777777" w:rsidR="00983D53" w:rsidRPr="00B33997" w:rsidRDefault="00983D53">
      <w:pPr>
        <w:pStyle w:val="E-NL"/>
        <w:tabs>
          <w:tab w:val="clear" w:pos="2880"/>
          <w:tab w:val="clear" w:pos="6480"/>
          <w:tab w:val="left" w:pos="5040"/>
          <w:tab w:val="left" w:pos="7560"/>
        </w:tabs>
        <w:rPr>
          <w:lang w:val="en-CA"/>
        </w:rPr>
      </w:pPr>
      <w:r w:rsidRPr="00B33997">
        <w:rPr>
          <w:lang w:val="en-CA"/>
        </w:rPr>
        <w:tab/>
        <w:t>(OH)</w:t>
      </w:r>
      <w:r w:rsidRPr="00B33997">
        <w:rPr>
          <w:lang w:val="en-CA"/>
        </w:rPr>
        <w:tab/>
        <w:t>Supervisory salaries</w:t>
      </w:r>
      <w:r w:rsidRPr="00B33997">
        <w:rPr>
          <w:lang w:val="en-CA"/>
        </w:rPr>
        <w:tab/>
      </w:r>
      <w:r w:rsidRPr="00B33997">
        <w:rPr>
          <w:lang w:val="en-CA"/>
        </w:rPr>
        <w:tab/>
      </w:r>
      <w:r w:rsidR="007E7E49" w:rsidRPr="00B33997">
        <w:rPr>
          <w:lang w:val="en-CA"/>
        </w:rPr>
        <w:t>CA</w:t>
      </w:r>
      <w:r w:rsidRPr="00B33997">
        <w:rPr>
          <w:lang w:val="en-CA"/>
        </w:rPr>
        <w:t xml:space="preserve"> fees</w:t>
      </w:r>
    </w:p>
    <w:p w14:paraId="3FDD1394" w14:textId="77777777" w:rsidR="00983D53" w:rsidRPr="00B33997" w:rsidRDefault="00983D53">
      <w:pPr>
        <w:pStyle w:val="E-NL"/>
        <w:tabs>
          <w:tab w:val="clear" w:pos="2880"/>
          <w:tab w:val="clear" w:pos="6480"/>
          <w:tab w:val="left" w:pos="5040"/>
          <w:tab w:val="left" w:pos="7560"/>
        </w:tabs>
        <w:rPr>
          <w:lang w:val="en-CA"/>
        </w:rPr>
      </w:pPr>
      <w:r w:rsidRPr="00B33997">
        <w:rPr>
          <w:lang w:val="en-CA"/>
        </w:rPr>
        <w:tab/>
        <w:t>(DM)</w:t>
      </w:r>
      <w:r w:rsidRPr="00B33997">
        <w:rPr>
          <w:lang w:val="en-CA"/>
        </w:rPr>
        <w:tab/>
        <w:t>Pipe</w:t>
      </w:r>
      <w:r w:rsidRPr="00B33997">
        <w:rPr>
          <w:lang w:val="en-CA"/>
        </w:rPr>
        <w:tab/>
      </w:r>
      <w:r w:rsidRPr="00B33997">
        <w:rPr>
          <w:lang w:val="en-CA"/>
        </w:rPr>
        <w:tab/>
        <w:t xml:space="preserve">Adm. </w:t>
      </w:r>
      <w:proofErr w:type="gramStart"/>
      <w:r w:rsidRPr="00B33997">
        <w:rPr>
          <w:lang w:val="en-CA"/>
        </w:rPr>
        <w:t>salaries</w:t>
      </w:r>
      <w:proofErr w:type="gramEnd"/>
    </w:p>
    <w:p w14:paraId="1F44DDC0" w14:textId="77777777" w:rsidR="00983D53" w:rsidRPr="00B33997" w:rsidRDefault="00983D53">
      <w:pPr>
        <w:pStyle w:val="E-NL"/>
        <w:tabs>
          <w:tab w:val="clear" w:pos="2880"/>
          <w:tab w:val="clear" w:pos="6480"/>
          <w:tab w:val="left" w:pos="5040"/>
          <w:tab w:val="left" w:pos="7560"/>
        </w:tabs>
        <w:rPr>
          <w:lang w:val="en-CA"/>
        </w:rPr>
      </w:pPr>
      <w:r w:rsidRPr="00B33997">
        <w:rPr>
          <w:lang w:val="en-CA"/>
        </w:rPr>
        <w:tab/>
        <w:t>(OH)</w:t>
      </w:r>
      <w:r w:rsidRPr="00B33997">
        <w:rPr>
          <w:lang w:val="en-CA"/>
        </w:rPr>
        <w:tab/>
        <w:t>Tires and fuel</w:t>
      </w:r>
      <w:r w:rsidRPr="00B33997">
        <w:rPr>
          <w:lang w:val="en-CA"/>
        </w:rPr>
        <w:tab/>
        <w:t>Advertising</w:t>
      </w:r>
    </w:p>
    <w:p w14:paraId="2FFBBF14" w14:textId="77777777" w:rsidR="00983D53" w:rsidRPr="00B33997" w:rsidRDefault="00983D53">
      <w:pPr>
        <w:pStyle w:val="E-NL"/>
        <w:tabs>
          <w:tab w:val="clear" w:pos="2880"/>
          <w:tab w:val="clear" w:pos="6480"/>
          <w:tab w:val="left" w:pos="5040"/>
          <w:tab w:val="left" w:pos="7560"/>
        </w:tabs>
        <w:rPr>
          <w:lang w:val="en-CA"/>
        </w:rPr>
      </w:pPr>
      <w:r w:rsidRPr="00B33997">
        <w:rPr>
          <w:lang w:val="en-CA"/>
        </w:rPr>
        <w:tab/>
        <w:t>(OH)</w:t>
      </w:r>
      <w:r w:rsidRPr="00B33997">
        <w:rPr>
          <w:lang w:val="en-CA"/>
        </w:rPr>
        <w:tab/>
        <w:t>Depreciation</w:t>
      </w:r>
    </w:p>
    <w:p w14:paraId="67DE422C" w14:textId="77777777" w:rsidR="00983D53" w:rsidRPr="00B33997" w:rsidRDefault="00983D53">
      <w:pPr>
        <w:pStyle w:val="E-NL"/>
        <w:tabs>
          <w:tab w:val="clear" w:pos="2880"/>
          <w:tab w:val="clear" w:pos="6480"/>
          <w:tab w:val="left" w:pos="5040"/>
          <w:tab w:val="left" w:pos="7560"/>
        </w:tabs>
        <w:rPr>
          <w:lang w:val="en-CA"/>
        </w:rPr>
      </w:pPr>
      <w:r w:rsidRPr="00B33997">
        <w:rPr>
          <w:lang w:val="en-CA"/>
        </w:rPr>
        <w:tab/>
        <w:t>(OH)</w:t>
      </w:r>
      <w:r w:rsidRPr="00B33997">
        <w:rPr>
          <w:lang w:val="en-CA"/>
        </w:rPr>
        <w:tab/>
        <w:t>Salaries of mechanics</w:t>
      </w:r>
    </w:p>
    <w:p w14:paraId="549D7F01" w14:textId="77777777" w:rsidR="00983D53" w:rsidRPr="00B33997" w:rsidRDefault="00983D53">
      <w:pPr>
        <w:pStyle w:val="E-NL"/>
        <w:tabs>
          <w:tab w:val="clear" w:pos="2880"/>
          <w:tab w:val="clear" w:pos="6480"/>
          <w:tab w:val="left" w:pos="5040"/>
          <w:tab w:val="left" w:pos="7110"/>
        </w:tabs>
        <w:rPr>
          <w:lang w:val="en-CA"/>
        </w:rPr>
      </w:pPr>
    </w:p>
    <w:p w14:paraId="391E2E38" w14:textId="77777777" w:rsidR="00983D53" w:rsidRPr="00B33997" w:rsidRDefault="00983D53">
      <w:pPr>
        <w:pStyle w:val="E-NL"/>
        <w:tabs>
          <w:tab w:val="clear" w:pos="2880"/>
          <w:tab w:val="clear" w:pos="6480"/>
          <w:tab w:val="right" w:pos="5040"/>
        </w:tabs>
        <w:rPr>
          <w:lang w:val="en-CA"/>
        </w:rPr>
      </w:pPr>
      <w:r w:rsidRPr="00B33997">
        <w:rPr>
          <w:lang w:val="en-CA"/>
        </w:rPr>
        <w:t>2.</w:t>
      </w:r>
      <w:r w:rsidRPr="00B33997">
        <w:rPr>
          <w:lang w:val="en-CA"/>
        </w:rPr>
        <w:tab/>
        <w:t>Traceable costs using equipment hours:</w:t>
      </w:r>
    </w:p>
    <w:p w14:paraId="55DFE08D" w14:textId="77777777" w:rsidR="00983D53" w:rsidRPr="00B33997" w:rsidRDefault="00983D53">
      <w:pPr>
        <w:pStyle w:val="E-NL"/>
        <w:tabs>
          <w:tab w:val="clear" w:pos="2880"/>
          <w:tab w:val="clear" w:pos="6480"/>
          <w:tab w:val="left" w:pos="4140"/>
          <w:tab w:val="right" w:pos="5400"/>
        </w:tabs>
        <w:spacing w:after="0"/>
        <w:ind w:left="446" w:hanging="446"/>
        <w:rPr>
          <w:lang w:val="en-CA"/>
        </w:rPr>
      </w:pPr>
      <w:r w:rsidRPr="00B33997">
        <w:rPr>
          <w:lang w:val="en-CA"/>
        </w:rPr>
        <w:tab/>
        <w:t>Machine operators</w:t>
      </w:r>
      <w:r w:rsidRPr="00B33997">
        <w:rPr>
          <w:lang w:val="en-CA"/>
        </w:rPr>
        <w:tab/>
        <w:t>$</w:t>
      </w:r>
      <w:r w:rsidRPr="00B33997">
        <w:rPr>
          <w:lang w:val="en-CA"/>
        </w:rPr>
        <w:tab/>
        <w:t>218,000</w:t>
      </w:r>
    </w:p>
    <w:p w14:paraId="08B662A2" w14:textId="77777777" w:rsidR="00983D53" w:rsidRPr="00B33997" w:rsidRDefault="00983D53">
      <w:pPr>
        <w:pStyle w:val="E-NL"/>
        <w:tabs>
          <w:tab w:val="clear" w:pos="2880"/>
          <w:tab w:val="clear" w:pos="6480"/>
          <w:tab w:val="right" w:pos="5400"/>
        </w:tabs>
        <w:spacing w:after="0"/>
        <w:ind w:left="446" w:hanging="446"/>
        <w:rPr>
          <w:lang w:val="en-CA"/>
        </w:rPr>
      </w:pPr>
      <w:r w:rsidRPr="00B33997">
        <w:rPr>
          <w:lang w:val="en-CA"/>
        </w:rPr>
        <w:tab/>
        <w:t xml:space="preserve">Other direct </w:t>
      </w:r>
      <w:r w:rsidR="0079264D" w:rsidRPr="00B33997">
        <w:rPr>
          <w:lang w:val="en-CA"/>
        </w:rPr>
        <w:t>labour</w:t>
      </w:r>
      <w:r w:rsidRPr="00B33997">
        <w:rPr>
          <w:lang w:val="en-CA"/>
        </w:rPr>
        <w:tab/>
        <w:t>265,700</w:t>
      </w:r>
    </w:p>
    <w:p w14:paraId="57F2996C" w14:textId="5B7A419F" w:rsidR="00983D53" w:rsidRPr="00B33997" w:rsidRDefault="00983D53">
      <w:pPr>
        <w:pStyle w:val="E-NL"/>
        <w:tabs>
          <w:tab w:val="clear" w:pos="2880"/>
          <w:tab w:val="clear" w:pos="6480"/>
          <w:tab w:val="right" w:pos="5400"/>
        </w:tabs>
        <w:spacing w:after="0"/>
        <w:ind w:left="446" w:hanging="446"/>
        <w:rPr>
          <w:lang w:val="en-CA"/>
        </w:rPr>
      </w:pPr>
      <w:r w:rsidRPr="00B33997">
        <w:rPr>
          <w:lang w:val="en-CA"/>
        </w:rPr>
        <w:tab/>
        <w:t>Pipe</w:t>
      </w:r>
      <w:r w:rsidRPr="00B33997">
        <w:rPr>
          <w:lang w:val="en-CA"/>
        </w:rPr>
        <w:tab/>
      </w:r>
      <w:r w:rsidRPr="00B33997">
        <w:rPr>
          <w:lang w:val="en-CA"/>
        </w:rPr>
        <w:tab/>
      </w:r>
      <w:r w:rsidR="0082099F">
        <w:rPr>
          <w:lang w:val="en-CA"/>
        </w:rPr>
        <w:tab/>
      </w:r>
      <w:r w:rsidRPr="00B33997">
        <w:rPr>
          <w:lang w:val="en-CA"/>
        </w:rPr>
        <w:t>1,401,340</w:t>
      </w:r>
    </w:p>
    <w:p w14:paraId="10F4A366" w14:textId="77777777" w:rsidR="00983D53" w:rsidRPr="00B33997" w:rsidRDefault="00983D53">
      <w:pPr>
        <w:pStyle w:val="E-NL"/>
        <w:tabs>
          <w:tab w:val="clear" w:pos="2880"/>
          <w:tab w:val="clear" w:pos="6480"/>
          <w:tab w:val="right" w:pos="5400"/>
        </w:tabs>
        <w:spacing w:after="0"/>
        <w:ind w:left="446" w:hanging="446"/>
        <w:rPr>
          <w:lang w:val="en-CA"/>
        </w:rPr>
      </w:pPr>
      <w:r w:rsidRPr="00B33997">
        <w:rPr>
          <w:lang w:val="en-CA"/>
        </w:rPr>
        <w:tab/>
        <w:t>Tires and fuel</w:t>
      </w:r>
      <w:r w:rsidRPr="00B33997">
        <w:rPr>
          <w:lang w:val="en-CA"/>
        </w:rPr>
        <w:tab/>
        <w:t>418,600</w:t>
      </w:r>
    </w:p>
    <w:p w14:paraId="142D2765" w14:textId="77777777" w:rsidR="00983D53" w:rsidRPr="00B33997" w:rsidRDefault="00983D53">
      <w:pPr>
        <w:pStyle w:val="E-NL"/>
        <w:tabs>
          <w:tab w:val="clear" w:pos="2880"/>
          <w:tab w:val="clear" w:pos="6480"/>
          <w:tab w:val="right" w:pos="5400"/>
        </w:tabs>
        <w:spacing w:after="0"/>
        <w:ind w:left="446" w:hanging="446"/>
        <w:rPr>
          <w:lang w:val="en-CA"/>
        </w:rPr>
      </w:pPr>
      <w:r w:rsidRPr="00B33997">
        <w:rPr>
          <w:lang w:val="en-CA"/>
        </w:rPr>
        <w:tab/>
        <w:t>Depreciation, equipment</w:t>
      </w:r>
      <w:r w:rsidRPr="00B33997">
        <w:rPr>
          <w:lang w:val="en-CA"/>
        </w:rPr>
        <w:tab/>
        <w:t>198,000</w:t>
      </w:r>
    </w:p>
    <w:p w14:paraId="234D0F08" w14:textId="77777777" w:rsidR="00983D53" w:rsidRPr="00B33997" w:rsidRDefault="00983D53">
      <w:pPr>
        <w:pStyle w:val="E-NL"/>
        <w:tabs>
          <w:tab w:val="clear" w:pos="2880"/>
          <w:tab w:val="clear" w:pos="6480"/>
          <w:tab w:val="left" w:pos="4140"/>
          <w:tab w:val="right" w:pos="5400"/>
        </w:tabs>
        <w:spacing w:after="0"/>
        <w:ind w:left="446" w:hanging="446"/>
        <w:rPr>
          <w:lang w:val="en-CA"/>
        </w:rPr>
      </w:pPr>
      <w:r w:rsidRPr="00B33997">
        <w:rPr>
          <w:lang w:val="en-CA"/>
        </w:rPr>
        <w:tab/>
        <w:t>Salaries of mechanics</w:t>
      </w:r>
      <w:r w:rsidRPr="00B33997">
        <w:rPr>
          <w:lang w:val="en-CA"/>
        </w:rPr>
        <w:tab/>
      </w:r>
      <w:r w:rsidRPr="00B33997">
        <w:rPr>
          <w:u w:val="single"/>
          <w:lang w:val="en-CA"/>
        </w:rPr>
        <w:tab/>
        <w:t>50,000</w:t>
      </w:r>
    </w:p>
    <w:p w14:paraId="5E46685E" w14:textId="77777777" w:rsidR="00983D53" w:rsidRPr="00B33997" w:rsidRDefault="00983D53">
      <w:pPr>
        <w:pStyle w:val="E-NL"/>
        <w:tabs>
          <w:tab w:val="clear" w:pos="2880"/>
          <w:tab w:val="clear" w:pos="6480"/>
          <w:tab w:val="left" w:pos="4140"/>
          <w:tab w:val="right" w:pos="5400"/>
        </w:tabs>
        <w:spacing w:after="0"/>
        <w:ind w:left="446" w:hanging="446"/>
        <w:rPr>
          <w:lang w:val="en-CA"/>
        </w:rPr>
      </w:pPr>
      <w:r w:rsidRPr="00B33997">
        <w:rPr>
          <w:lang w:val="en-CA"/>
        </w:rPr>
        <w:tab/>
      </w:r>
      <w:r w:rsidRPr="00B33997">
        <w:rPr>
          <w:lang w:val="en-CA"/>
        </w:rPr>
        <w:tab/>
        <w:t>Total</w:t>
      </w:r>
      <w:r w:rsidRPr="00B33997">
        <w:rPr>
          <w:lang w:val="en-CA"/>
        </w:rPr>
        <w:tab/>
      </w:r>
      <w:r w:rsidRPr="00B33997">
        <w:rPr>
          <w:u w:val="double"/>
          <w:lang w:val="en-CA"/>
        </w:rPr>
        <w:t>$</w:t>
      </w:r>
      <w:r w:rsidRPr="00B33997">
        <w:rPr>
          <w:u w:val="double"/>
          <w:lang w:val="en-CA"/>
        </w:rPr>
        <w:tab/>
        <w:t>2,551,640</w:t>
      </w:r>
    </w:p>
    <w:p w14:paraId="4E1EBC68" w14:textId="77777777" w:rsidR="00983D53" w:rsidRPr="00B33997" w:rsidRDefault="00983D53">
      <w:pPr>
        <w:pStyle w:val="6pt"/>
        <w:rPr>
          <w:lang w:val="en-CA"/>
        </w:rPr>
      </w:pPr>
    </w:p>
    <w:p w14:paraId="2021A8CF" w14:textId="77777777" w:rsidR="002A5FB1" w:rsidRDefault="00983D53">
      <w:pPr>
        <w:pStyle w:val="E-NL2"/>
        <w:rPr>
          <w:lang w:val="en-CA"/>
        </w:rPr>
      </w:pPr>
      <w:r w:rsidRPr="00B33997">
        <w:rPr>
          <w:lang w:val="en-CA"/>
        </w:rPr>
        <w:tab/>
      </w:r>
    </w:p>
    <w:p w14:paraId="0C2ECEF5" w14:textId="4655C1CC" w:rsidR="00983D53" w:rsidRPr="00B33997" w:rsidRDefault="00983D53">
      <w:pPr>
        <w:pStyle w:val="E-NL2"/>
        <w:rPr>
          <w:lang w:val="en-CA"/>
        </w:rPr>
      </w:pPr>
      <w:r w:rsidRPr="00B33997">
        <w:rPr>
          <w:lang w:val="en-CA"/>
        </w:rPr>
        <w:t>Machine operators, tires and fuel, and depreciation are all directly caused by equipment usage, which is measured by equipment hours. One can also a</w:t>
      </w:r>
      <w:r w:rsidRPr="00B33997">
        <w:rPr>
          <w:lang w:val="en-CA"/>
        </w:rPr>
        <w:t>r</w:t>
      </w:r>
      <w:r w:rsidRPr="00B33997">
        <w:rPr>
          <w:lang w:val="en-CA"/>
        </w:rPr>
        <w:t xml:space="preserve">gue that the maintenance required is also a function of equipment hours and so the salaries of mechanics can be assigned using equipment hours. Pipe and other direct </w:t>
      </w:r>
      <w:r w:rsidR="0079264D" w:rsidRPr="00B33997">
        <w:rPr>
          <w:lang w:val="en-CA"/>
        </w:rPr>
        <w:t>labour</w:t>
      </w:r>
      <w:r w:rsidRPr="00B33997">
        <w:rPr>
          <w:lang w:val="en-CA"/>
        </w:rPr>
        <w:t xml:space="preserve"> can be assigned using equipment hours because their usage should be highly correlated with equipment hours. That is, equipment hours increase because there is more </w:t>
      </w:r>
      <w:proofErr w:type="gramStart"/>
      <w:r w:rsidRPr="00B33997">
        <w:rPr>
          <w:lang w:val="en-CA"/>
        </w:rPr>
        <w:t>pipe</w:t>
      </w:r>
      <w:proofErr w:type="gramEnd"/>
      <w:r w:rsidRPr="00B33997">
        <w:rPr>
          <w:lang w:val="en-CA"/>
        </w:rPr>
        <w:t xml:space="preserve"> being laid. As hours increase, so does the pipe usage. A similar argument can be made for other direct </w:t>
      </w:r>
      <w:r w:rsidR="0079264D" w:rsidRPr="00B33997">
        <w:rPr>
          <w:lang w:val="en-CA"/>
        </w:rPr>
        <w:t>labour</w:t>
      </w:r>
      <w:r w:rsidRPr="00B33997">
        <w:rPr>
          <w:lang w:val="en-CA"/>
        </w:rPr>
        <w:t xml:space="preserve">. Actually, it is not necessary to use equipment hours to assign pipe or other direct </w:t>
      </w:r>
      <w:r w:rsidR="0079264D" w:rsidRPr="00B33997">
        <w:rPr>
          <w:lang w:val="en-CA"/>
        </w:rPr>
        <w:t>labour</w:t>
      </w:r>
      <w:r w:rsidRPr="00B33997">
        <w:rPr>
          <w:lang w:val="en-CA"/>
        </w:rPr>
        <w:t xml:space="preserve"> because these two costs are directly traceable to jobs.</w:t>
      </w:r>
    </w:p>
    <w:p w14:paraId="7AC63310" w14:textId="77777777" w:rsidR="00983D53" w:rsidRPr="00B33997" w:rsidRDefault="00983D53">
      <w:pPr>
        <w:pStyle w:val="6pt"/>
        <w:rPr>
          <w:lang w:val="en-CA"/>
        </w:rPr>
      </w:pPr>
    </w:p>
    <w:p w14:paraId="20A1F782" w14:textId="77777777" w:rsidR="00983D53" w:rsidRPr="00B33997" w:rsidRDefault="00983D53">
      <w:pPr>
        <w:pStyle w:val="E-TX"/>
        <w:tabs>
          <w:tab w:val="clear" w:pos="720"/>
          <w:tab w:val="clear" w:pos="1440"/>
          <w:tab w:val="clear" w:pos="2160"/>
          <w:tab w:val="clear" w:pos="2880"/>
          <w:tab w:val="left" w:pos="4500"/>
        </w:tabs>
        <w:rPr>
          <w:lang w:val="en-CA"/>
        </w:rPr>
      </w:pPr>
      <w:r w:rsidRPr="00B33997">
        <w:rPr>
          <w:lang w:val="en-CA"/>
        </w:rPr>
        <w:tab/>
        <w:t>Traceable cost per equipment hour</w:t>
      </w:r>
      <w:r w:rsidRPr="00B33997">
        <w:rPr>
          <w:lang w:val="en-CA"/>
        </w:rPr>
        <w:tab/>
        <w:t xml:space="preserve">= </w:t>
      </w:r>
      <w:r w:rsidRPr="00B33997">
        <w:rPr>
          <w:position w:val="-28"/>
          <w:lang w:val="en-CA"/>
        </w:rPr>
        <w:object w:dxaOrig="1320" w:dyaOrig="660" w14:anchorId="002A2A8F">
          <v:shape id="_x0000_i1055" type="#_x0000_t75" style="width:66pt;height:33pt" o:ole="">
            <v:imagedata r:id="rId74" o:title=""/>
          </v:shape>
          <o:OLEObject Type="Embed" ProgID="Equation.3" ShapeID="_x0000_i1055" DrawAspect="Content" ObjectID="_1474441609" r:id="rId75"/>
        </w:object>
      </w:r>
    </w:p>
    <w:p w14:paraId="00A0F219" w14:textId="77777777" w:rsidR="00983D53" w:rsidRPr="00B33997" w:rsidRDefault="00983D53">
      <w:pPr>
        <w:pStyle w:val="6pt"/>
        <w:rPr>
          <w:lang w:val="en-CA"/>
        </w:rPr>
      </w:pPr>
    </w:p>
    <w:p w14:paraId="39746194" w14:textId="77777777" w:rsidR="00983D53" w:rsidRPr="00B33997" w:rsidRDefault="00983D53">
      <w:pPr>
        <w:pStyle w:val="E-TX"/>
        <w:tabs>
          <w:tab w:val="clear" w:pos="720"/>
          <w:tab w:val="clear" w:pos="1440"/>
          <w:tab w:val="clear" w:pos="2160"/>
          <w:tab w:val="clear" w:pos="2880"/>
          <w:tab w:val="left" w:pos="4500"/>
        </w:tabs>
        <w:rPr>
          <w:lang w:val="en-CA"/>
        </w:rPr>
      </w:pPr>
      <w:r w:rsidRPr="00B33997">
        <w:rPr>
          <w:lang w:val="en-CA"/>
        </w:rPr>
        <w:tab/>
      </w:r>
      <w:r w:rsidRPr="00B33997">
        <w:rPr>
          <w:lang w:val="en-CA"/>
        </w:rPr>
        <w:tab/>
        <w:t>= $140.20 per hour</w:t>
      </w:r>
    </w:p>
    <w:p w14:paraId="40D042F5" w14:textId="040A1289" w:rsidR="00C339F0" w:rsidRPr="00B33997" w:rsidRDefault="004A2400">
      <w:pPr>
        <w:pStyle w:val="Heading5"/>
        <w:numPr>
          <w:ilvl w:val="0"/>
          <w:numId w:val="0"/>
        </w:numPr>
        <w:spacing w:before="0"/>
        <w:rPr>
          <w:lang w:val="en-CA"/>
        </w:rPr>
      </w:pPr>
      <w:r w:rsidRPr="00B33997">
        <w:rPr>
          <w:lang w:val="en-CA"/>
        </w:rPr>
        <w:br w:type="page"/>
      </w:r>
      <w:r w:rsidR="00C339F0" w:rsidRPr="00B33997">
        <w:rPr>
          <w:lang w:val="en-CA"/>
        </w:rPr>
        <w:lastRenderedPageBreak/>
        <w:t>Case 2</w:t>
      </w:r>
      <w:r w:rsidR="005E22F6">
        <w:rPr>
          <w:rFonts w:cs="Arial"/>
          <w:lang w:val="en-CA"/>
        </w:rPr>
        <w:t>–</w:t>
      </w:r>
      <w:r w:rsidR="00EB575E">
        <w:rPr>
          <w:lang w:val="en-CA"/>
        </w:rPr>
        <w:t>39</w:t>
      </w:r>
    </w:p>
    <w:p w14:paraId="10A58E4B" w14:textId="77777777" w:rsidR="00C339F0" w:rsidRPr="00B33997" w:rsidRDefault="00C339F0" w:rsidP="003C125F">
      <w:pPr>
        <w:pStyle w:val="Heading5"/>
        <w:numPr>
          <w:ilvl w:val="0"/>
          <w:numId w:val="0"/>
        </w:numPr>
        <w:spacing w:before="0"/>
        <w:jc w:val="center"/>
        <w:rPr>
          <w:lang w:val="en-CA"/>
        </w:rPr>
      </w:pPr>
      <w:r w:rsidRPr="00B33997">
        <w:rPr>
          <w:lang w:val="en-CA"/>
        </w:rPr>
        <w:t>Income Statement</w:t>
      </w:r>
    </w:p>
    <w:p w14:paraId="3A508C31" w14:textId="77777777" w:rsidR="00C339F0" w:rsidRPr="00B33997" w:rsidRDefault="00C339F0" w:rsidP="003C125F">
      <w:pPr>
        <w:pStyle w:val="Heading5"/>
        <w:numPr>
          <w:ilvl w:val="0"/>
          <w:numId w:val="0"/>
        </w:numPr>
        <w:spacing w:before="0"/>
        <w:jc w:val="center"/>
        <w:rPr>
          <w:lang w:val="en-CA"/>
        </w:rPr>
      </w:pPr>
      <w:r w:rsidRPr="00B33997">
        <w:rPr>
          <w:lang w:val="en-CA"/>
        </w:rPr>
        <w:t>For One Year of Operation</w:t>
      </w:r>
    </w:p>
    <w:p w14:paraId="3F1F0F70" w14:textId="77777777" w:rsidR="00C339F0" w:rsidRPr="00B33997" w:rsidRDefault="00C339F0" w:rsidP="00C339F0">
      <w:pPr>
        <w:pStyle w:val="Heading5"/>
        <w:numPr>
          <w:ilvl w:val="0"/>
          <w:numId w:val="0"/>
        </w:numPr>
        <w:spacing w:before="0"/>
        <w:rPr>
          <w:lang w:val="en-CA"/>
        </w:rPr>
      </w:pPr>
      <w:r w:rsidRPr="00B33997">
        <w:rPr>
          <w:lang w:val="en-CA"/>
        </w:rPr>
        <w:tab/>
      </w:r>
      <w:r w:rsidRPr="00B33997">
        <w:rPr>
          <w:lang w:val="en-CA"/>
        </w:rPr>
        <w:tab/>
      </w:r>
      <w:r w:rsidRPr="00B33997">
        <w:rPr>
          <w:lang w:val="en-CA"/>
        </w:rPr>
        <w:tab/>
      </w:r>
      <w:r w:rsidRPr="00B33997">
        <w:rPr>
          <w:lang w:val="en-CA"/>
        </w:rPr>
        <w:tab/>
      </w:r>
      <w:r w:rsidRPr="00B33997">
        <w:rPr>
          <w:lang w:val="en-CA"/>
        </w:rPr>
        <w:tab/>
      </w:r>
      <w:r w:rsidRPr="00B33997">
        <w:rPr>
          <w:lang w:val="en-CA"/>
        </w:rPr>
        <w:tab/>
        <w:t>High End</w:t>
      </w:r>
      <w:r w:rsidRPr="00B33997">
        <w:rPr>
          <w:lang w:val="en-CA"/>
        </w:rPr>
        <w:tab/>
      </w:r>
      <w:r w:rsidRPr="00B33997">
        <w:rPr>
          <w:lang w:val="en-CA"/>
        </w:rPr>
        <w:tab/>
      </w:r>
      <w:r w:rsidRPr="00B33997">
        <w:rPr>
          <w:lang w:val="en-CA"/>
        </w:rPr>
        <w:tab/>
        <w:t>Standard</w:t>
      </w:r>
    </w:p>
    <w:p w14:paraId="25A01B26" w14:textId="77777777" w:rsidR="00C339F0" w:rsidRPr="00B33997" w:rsidRDefault="00C339F0" w:rsidP="00C339F0">
      <w:pPr>
        <w:pStyle w:val="Heading5"/>
        <w:numPr>
          <w:ilvl w:val="0"/>
          <w:numId w:val="0"/>
        </w:numPr>
        <w:spacing w:before="0"/>
        <w:rPr>
          <w:u w:val="single"/>
          <w:lang w:val="en-CA"/>
        </w:rPr>
      </w:pPr>
      <w:r w:rsidRPr="00B33997">
        <w:rPr>
          <w:lang w:val="en-CA"/>
        </w:rPr>
        <w:t>Revenue</w:t>
      </w:r>
      <w:r w:rsidRPr="00B33997">
        <w:rPr>
          <w:lang w:val="en-CA"/>
        </w:rPr>
        <w:tab/>
      </w:r>
      <w:r w:rsidRPr="00B33997">
        <w:rPr>
          <w:lang w:val="en-CA"/>
        </w:rPr>
        <w:tab/>
      </w:r>
      <w:r w:rsidRPr="00B33997">
        <w:rPr>
          <w:lang w:val="en-CA"/>
        </w:rPr>
        <w:tab/>
      </w:r>
      <w:r w:rsidRPr="00B33997">
        <w:rPr>
          <w:lang w:val="en-CA"/>
        </w:rPr>
        <w:tab/>
      </w:r>
      <w:r w:rsidRPr="00B33997">
        <w:rPr>
          <w:u w:val="single"/>
          <w:lang w:val="en-CA"/>
        </w:rPr>
        <w:t>$1,800,000</w:t>
      </w:r>
      <w:r w:rsidRPr="00B33997">
        <w:rPr>
          <w:lang w:val="en-CA"/>
        </w:rPr>
        <w:tab/>
      </w:r>
      <w:r w:rsidRPr="00B33997">
        <w:rPr>
          <w:lang w:val="en-CA"/>
        </w:rPr>
        <w:tab/>
      </w:r>
      <w:r w:rsidRPr="00B33997">
        <w:rPr>
          <w:lang w:val="en-CA"/>
        </w:rPr>
        <w:tab/>
      </w:r>
      <w:r w:rsidRPr="00B33997">
        <w:rPr>
          <w:u w:val="single"/>
          <w:lang w:val="en-CA"/>
        </w:rPr>
        <w:t>$1,200,000</w:t>
      </w:r>
    </w:p>
    <w:p w14:paraId="0A3E4405" w14:textId="77777777" w:rsidR="00C339F0" w:rsidRPr="00B33997" w:rsidRDefault="00C339F0" w:rsidP="00C339F0">
      <w:pPr>
        <w:pStyle w:val="Heading5"/>
        <w:numPr>
          <w:ilvl w:val="0"/>
          <w:numId w:val="0"/>
        </w:numPr>
        <w:spacing w:before="0"/>
        <w:rPr>
          <w:lang w:val="en-CA"/>
        </w:rPr>
      </w:pPr>
      <w:r w:rsidRPr="00B33997">
        <w:rPr>
          <w:lang w:val="en-CA"/>
        </w:rPr>
        <w:t>Direct costs:</w:t>
      </w:r>
    </w:p>
    <w:p w14:paraId="11C424AC" w14:textId="50F3400D" w:rsidR="00C339F0" w:rsidRPr="00B33997" w:rsidRDefault="00C339F0" w:rsidP="00C339F0">
      <w:pPr>
        <w:pStyle w:val="Heading5"/>
        <w:numPr>
          <w:ilvl w:val="0"/>
          <w:numId w:val="0"/>
        </w:numPr>
        <w:spacing w:before="0"/>
        <w:rPr>
          <w:lang w:val="en-CA"/>
        </w:rPr>
      </w:pPr>
      <w:r w:rsidRPr="00B33997">
        <w:rPr>
          <w:lang w:val="en-CA"/>
        </w:rPr>
        <w:tab/>
        <w:t xml:space="preserve">Cost of </w:t>
      </w:r>
      <w:r w:rsidR="00442CB6">
        <w:rPr>
          <w:lang w:val="en-CA"/>
        </w:rPr>
        <w:t>g</w:t>
      </w:r>
      <w:r w:rsidRPr="00B33997">
        <w:rPr>
          <w:lang w:val="en-CA"/>
        </w:rPr>
        <w:t xml:space="preserve">oods </w:t>
      </w:r>
      <w:r w:rsidR="00442CB6">
        <w:rPr>
          <w:lang w:val="en-CA"/>
        </w:rPr>
        <w:t>s</w:t>
      </w:r>
      <w:r w:rsidRPr="00B33997">
        <w:rPr>
          <w:lang w:val="en-CA"/>
        </w:rPr>
        <w:t>old</w:t>
      </w:r>
      <w:r w:rsidRPr="00B33997">
        <w:rPr>
          <w:lang w:val="en-CA"/>
        </w:rPr>
        <w:tab/>
        <w:t xml:space="preserve">    945,000</w:t>
      </w:r>
      <w:r w:rsidRPr="00B33997">
        <w:rPr>
          <w:lang w:val="en-CA"/>
        </w:rPr>
        <w:tab/>
      </w:r>
      <w:r w:rsidRPr="00B33997">
        <w:rPr>
          <w:lang w:val="en-CA"/>
        </w:rPr>
        <w:tab/>
      </w:r>
      <w:r w:rsidRPr="00B33997">
        <w:rPr>
          <w:lang w:val="en-CA"/>
        </w:rPr>
        <w:tab/>
        <w:t xml:space="preserve">    480,000</w:t>
      </w:r>
    </w:p>
    <w:p w14:paraId="2CBF9E72" w14:textId="1EED1974" w:rsidR="00C339F0" w:rsidRPr="00B33997" w:rsidRDefault="00C339F0" w:rsidP="00C339F0">
      <w:pPr>
        <w:pStyle w:val="Heading5"/>
        <w:numPr>
          <w:ilvl w:val="0"/>
          <w:numId w:val="0"/>
        </w:numPr>
        <w:spacing w:before="0"/>
        <w:rPr>
          <w:lang w:val="en-CA"/>
        </w:rPr>
      </w:pPr>
      <w:r w:rsidRPr="00B33997">
        <w:rPr>
          <w:lang w:val="en-CA"/>
        </w:rPr>
        <w:tab/>
        <w:t xml:space="preserve">Mechanic </w:t>
      </w:r>
      <w:r w:rsidR="008806AB">
        <w:rPr>
          <w:lang w:val="en-CA"/>
        </w:rPr>
        <w:t>w</w:t>
      </w:r>
      <w:r w:rsidR="008806AB" w:rsidRPr="00B33997">
        <w:rPr>
          <w:lang w:val="en-CA"/>
        </w:rPr>
        <w:t>ages</w:t>
      </w:r>
      <w:r w:rsidRPr="00B33997">
        <w:rPr>
          <w:lang w:val="en-CA"/>
        </w:rPr>
        <w:tab/>
      </w:r>
      <w:r w:rsidRPr="00B33997">
        <w:rPr>
          <w:lang w:val="en-CA"/>
        </w:rPr>
        <w:tab/>
        <w:t xml:space="preserve">    240,000</w:t>
      </w:r>
      <w:r w:rsidRPr="00B33997">
        <w:rPr>
          <w:lang w:val="en-CA"/>
        </w:rPr>
        <w:tab/>
      </w:r>
      <w:r w:rsidRPr="00B33997">
        <w:rPr>
          <w:lang w:val="en-CA"/>
        </w:rPr>
        <w:tab/>
      </w:r>
      <w:r w:rsidRPr="00B33997">
        <w:rPr>
          <w:lang w:val="en-CA"/>
        </w:rPr>
        <w:tab/>
        <w:t xml:space="preserve">    240,000</w:t>
      </w:r>
    </w:p>
    <w:p w14:paraId="4E2E4B96" w14:textId="08F62BBE" w:rsidR="00C339F0" w:rsidRPr="00B33997" w:rsidRDefault="00C339F0" w:rsidP="00C339F0">
      <w:pPr>
        <w:pStyle w:val="Heading5"/>
        <w:numPr>
          <w:ilvl w:val="0"/>
          <w:numId w:val="0"/>
        </w:numPr>
        <w:spacing w:before="0"/>
        <w:rPr>
          <w:lang w:val="en-CA"/>
        </w:rPr>
      </w:pPr>
      <w:r w:rsidRPr="00B33997">
        <w:rPr>
          <w:lang w:val="en-CA"/>
        </w:rPr>
        <w:tab/>
        <w:t xml:space="preserve">Peter’s </w:t>
      </w:r>
      <w:r w:rsidR="00442CB6">
        <w:rPr>
          <w:lang w:val="en-CA"/>
        </w:rPr>
        <w:t>w</w:t>
      </w:r>
      <w:r w:rsidRPr="00B33997">
        <w:rPr>
          <w:lang w:val="en-CA"/>
        </w:rPr>
        <w:t>ages (50%)</w:t>
      </w:r>
      <w:r w:rsidRPr="00B33997">
        <w:rPr>
          <w:lang w:val="en-CA"/>
        </w:rPr>
        <w:tab/>
      </w:r>
      <w:r w:rsidRPr="00B33997">
        <w:rPr>
          <w:u w:val="single"/>
          <w:lang w:val="en-CA"/>
        </w:rPr>
        <w:t xml:space="preserve">      50,000</w:t>
      </w:r>
      <w:r w:rsidRPr="00B33997">
        <w:rPr>
          <w:lang w:val="en-CA"/>
        </w:rPr>
        <w:tab/>
      </w:r>
      <w:r w:rsidRPr="00B33997">
        <w:rPr>
          <w:lang w:val="en-CA"/>
        </w:rPr>
        <w:tab/>
      </w:r>
      <w:r w:rsidRPr="00B33997">
        <w:rPr>
          <w:lang w:val="en-CA"/>
        </w:rPr>
        <w:tab/>
      </w:r>
      <w:r w:rsidRPr="0082099F">
        <w:rPr>
          <w:lang w:val="en-CA"/>
        </w:rPr>
        <w:t xml:space="preserve">    </w:t>
      </w:r>
      <w:r w:rsidRPr="00B33997">
        <w:rPr>
          <w:u w:val="single"/>
          <w:lang w:val="en-CA"/>
        </w:rPr>
        <w:t xml:space="preserve">  50,000</w:t>
      </w:r>
    </w:p>
    <w:p w14:paraId="6116A0F7" w14:textId="3A4E7037" w:rsidR="00C339F0" w:rsidRPr="00B33997" w:rsidRDefault="00C339F0" w:rsidP="00C339F0">
      <w:pPr>
        <w:pStyle w:val="Heading5"/>
        <w:numPr>
          <w:ilvl w:val="0"/>
          <w:numId w:val="0"/>
        </w:numPr>
        <w:spacing w:before="0"/>
        <w:rPr>
          <w:u w:val="single"/>
          <w:lang w:val="en-CA"/>
        </w:rPr>
      </w:pPr>
      <w:r w:rsidRPr="00B33997">
        <w:rPr>
          <w:lang w:val="en-CA"/>
        </w:rPr>
        <w:tab/>
      </w:r>
      <w:r w:rsidRPr="00B33997">
        <w:rPr>
          <w:lang w:val="en-CA"/>
        </w:rPr>
        <w:tab/>
        <w:t xml:space="preserve">Total </w:t>
      </w:r>
      <w:r w:rsidR="00442CB6">
        <w:rPr>
          <w:lang w:val="en-CA"/>
        </w:rPr>
        <w:t>d</w:t>
      </w:r>
      <w:r w:rsidRPr="00B33997">
        <w:rPr>
          <w:lang w:val="en-CA"/>
        </w:rPr>
        <w:t>irect</w:t>
      </w:r>
      <w:r w:rsidRPr="00B33997">
        <w:rPr>
          <w:lang w:val="en-CA"/>
        </w:rPr>
        <w:tab/>
      </w:r>
      <w:r w:rsidRPr="00B33997">
        <w:rPr>
          <w:lang w:val="en-CA"/>
        </w:rPr>
        <w:tab/>
      </w:r>
      <w:r w:rsidR="0082099F">
        <w:rPr>
          <w:lang w:val="en-CA"/>
        </w:rPr>
        <w:t xml:space="preserve"> </w:t>
      </w:r>
      <w:r w:rsidRPr="00B33997">
        <w:rPr>
          <w:u w:val="single"/>
          <w:lang w:val="en-CA"/>
        </w:rPr>
        <w:t>1,235,000</w:t>
      </w:r>
      <w:r w:rsidRPr="00B33997">
        <w:rPr>
          <w:lang w:val="en-CA"/>
        </w:rPr>
        <w:tab/>
      </w:r>
      <w:r w:rsidRPr="00B33997">
        <w:rPr>
          <w:lang w:val="en-CA"/>
        </w:rPr>
        <w:tab/>
      </w:r>
      <w:r w:rsidRPr="00B33997">
        <w:rPr>
          <w:lang w:val="en-CA"/>
        </w:rPr>
        <w:tab/>
      </w:r>
      <w:r w:rsidRPr="0082099F">
        <w:rPr>
          <w:lang w:val="en-CA"/>
        </w:rPr>
        <w:t xml:space="preserve">  </w:t>
      </w:r>
      <w:r w:rsidR="0082099F" w:rsidRPr="0082099F">
        <w:rPr>
          <w:lang w:val="en-CA"/>
        </w:rPr>
        <w:t xml:space="preserve"> </w:t>
      </w:r>
      <w:r w:rsidR="0082099F">
        <w:rPr>
          <w:u w:val="single"/>
          <w:lang w:val="en-CA"/>
        </w:rPr>
        <w:t xml:space="preserve"> </w:t>
      </w:r>
      <w:r w:rsidRPr="00B33997">
        <w:rPr>
          <w:u w:val="single"/>
          <w:lang w:val="en-CA"/>
        </w:rPr>
        <w:t>770,000</w:t>
      </w:r>
    </w:p>
    <w:p w14:paraId="3C2A1E04" w14:textId="77777777" w:rsidR="00C339F0" w:rsidRPr="00B33997" w:rsidRDefault="00C339F0" w:rsidP="00C339F0">
      <w:pPr>
        <w:pStyle w:val="Heading5"/>
        <w:numPr>
          <w:ilvl w:val="0"/>
          <w:numId w:val="0"/>
        </w:numPr>
        <w:spacing w:before="0"/>
        <w:rPr>
          <w:lang w:val="en-CA"/>
        </w:rPr>
      </w:pPr>
      <w:r w:rsidRPr="00B33997">
        <w:rPr>
          <w:lang w:val="en-CA"/>
        </w:rPr>
        <w:t>Indirect costs:</w:t>
      </w:r>
    </w:p>
    <w:p w14:paraId="36CE43B7" w14:textId="6C455157" w:rsidR="00C339F0" w:rsidRPr="00B33997" w:rsidRDefault="00C339F0" w:rsidP="00C339F0">
      <w:pPr>
        <w:pStyle w:val="Heading5"/>
        <w:numPr>
          <w:ilvl w:val="0"/>
          <w:numId w:val="0"/>
        </w:numPr>
        <w:spacing w:before="0"/>
        <w:rPr>
          <w:lang w:val="en-CA"/>
        </w:rPr>
      </w:pPr>
      <w:r w:rsidRPr="00B33997">
        <w:rPr>
          <w:lang w:val="en-CA"/>
        </w:rPr>
        <w:tab/>
        <w:t>Depreciation</w:t>
      </w:r>
      <w:r w:rsidRPr="00B33997">
        <w:rPr>
          <w:lang w:val="en-CA"/>
        </w:rPr>
        <w:tab/>
      </w:r>
      <w:r w:rsidRPr="00B33997">
        <w:rPr>
          <w:lang w:val="en-CA"/>
        </w:rPr>
        <w:tab/>
        <w:t xml:space="preserve">  </w:t>
      </w:r>
      <w:r w:rsidR="0082099F">
        <w:rPr>
          <w:lang w:val="en-CA"/>
        </w:rPr>
        <w:t xml:space="preserve"> </w:t>
      </w:r>
      <w:r w:rsidRPr="00B33997">
        <w:rPr>
          <w:lang w:val="en-CA"/>
        </w:rPr>
        <w:t>105,000</w:t>
      </w:r>
      <w:r w:rsidRPr="00B33997">
        <w:rPr>
          <w:lang w:val="en-CA"/>
        </w:rPr>
        <w:tab/>
      </w:r>
      <w:r w:rsidRPr="00B33997">
        <w:rPr>
          <w:lang w:val="en-CA"/>
        </w:rPr>
        <w:tab/>
      </w:r>
      <w:r w:rsidRPr="00B33997">
        <w:rPr>
          <w:lang w:val="en-CA"/>
        </w:rPr>
        <w:tab/>
        <w:t xml:space="preserve">   </w:t>
      </w:r>
      <w:r w:rsidR="0082099F">
        <w:rPr>
          <w:lang w:val="en-CA"/>
        </w:rPr>
        <w:t xml:space="preserve"> </w:t>
      </w:r>
      <w:r w:rsidRPr="00B33997">
        <w:rPr>
          <w:lang w:val="en-CA"/>
        </w:rPr>
        <w:t>65,000</w:t>
      </w:r>
    </w:p>
    <w:p w14:paraId="2208892A" w14:textId="77777777" w:rsidR="00C339F0" w:rsidRPr="00B33997" w:rsidRDefault="00C339F0" w:rsidP="00C339F0">
      <w:pPr>
        <w:pStyle w:val="Heading5"/>
        <w:numPr>
          <w:ilvl w:val="0"/>
          <w:numId w:val="0"/>
        </w:numPr>
        <w:spacing w:before="0"/>
        <w:rPr>
          <w:lang w:val="en-CA"/>
        </w:rPr>
      </w:pPr>
      <w:r w:rsidRPr="00B33997">
        <w:rPr>
          <w:lang w:val="en-CA"/>
        </w:rPr>
        <w:tab/>
        <w:t>Rent</w:t>
      </w:r>
      <w:r w:rsidRPr="00B33997">
        <w:rPr>
          <w:lang w:val="en-CA"/>
        </w:rPr>
        <w:tab/>
      </w:r>
      <w:r w:rsidRPr="00B33997">
        <w:rPr>
          <w:lang w:val="en-CA"/>
        </w:rPr>
        <w:tab/>
      </w:r>
      <w:r w:rsidRPr="00B33997">
        <w:rPr>
          <w:lang w:val="en-CA"/>
        </w:rPr>
        <w:tab/>
      </w:r>
      <w:r w:rsidRPr="00B33997">
        <w:rPr>
          <w:lang w:val="en-CA"/>
        </w:rPr>
        <w:tab/>
        <w:t xml:space="preserve">   120,000</w:t>
      </w:r>
      <w:r w:rsidRPr="00B33997">
        <w:rPr>
          <w:lang w:val="en-CA"/>
        </w:rPr>
        <w:tab/>
      </w:r>
      <w:r w:rsidRPr="00B33997">
        <w:rPr>
          <w:lang w:val="en-CA"/>
        </w:rPr>
        <w:tab/>
      </w:r>
      <w:r w:rsidRPr="00B33997">
        <w:rPr>
          <w:lang w:val="en-CA"/>
        </w:rPr>
        <w:tab/>
        <w:t xml:space="preserve">   120,000</w:t>
      </w:r>
    </w:p>
    <w:p w14:paraId="3C82E740" w14:textId="77777777" w:rsidR="00C339F0" w:rsidRPr="00B33997" w:rsidRDefault="00C339F0" w:rsidP="00C339F0">
      <w:pPr>
        <w:pStyle w:val="Heading5"/>
        <w:numPr>
          <w:ilvl w:val="0"/>
          <w:numId w:val="0"/>
        </w:numPr>
        <w:spacing w:before="0"/>
        <w:rPr>
          <w:lang w:val="en-CA"/>
        </w:rPr>
      </w:pPr>
      <w:r w:rsidRPr="00B33997">
        <w:rPr>
          <w:lang w:val="en-CA"/>
        </w:rPr>
        <w:tab/>
        <w:t>Utilities</w:t>
      </w:r>
      <w:r w:rsidRPr="00B33997">
        <w:rPr>
          <w:lang w:val="en-CA"/>
        </w:rPr>
        <w:tab/>
      </w:r>
      <w:r w:rsidRPr="00B33997">
        <w:rPr>
          <w:lang w:val="en-CA"/>
        </w:rPr>
        <w:tab/>
      </w:r>
      <w:r w:rsidRPr="00B33997">
        <w:rPr>
          <w:lang w:val="en-CA"/>
        </w:rPr>
        <w:tab/>
        <w:t xml:space="preserve">     18,000</w:t>
      </w:r>
      <w:r w:rsidRPr="00B33997">
        <w:rPr>
          <w:lang w:val="en-CA"/>
        </w:rPr>
        <w:tab/>
      </w:r>
      <w:r w:rsidRPr="00B33997">
        <w:rPr>
          <w:lang w:val="en-CA"/>
        </w:rPr>
        <w:tab/>
      </w:r>
      <w:r w:rsidRPr="00B33997">
        <w:rPr>
          <w:lang w:val="en-CA"/>
        </w:rPr>
        <w:tab/>
        <w:t xml:space="preserve">     18,000</w:t>
      </w:r>
    </w:p>
    <w:p w14:paraId="04EE57AC" w14:textId="77777777" w:rsidR="00C339F0" w:rsidRPr="00B33997" w:rsidRDefault="00C339F0" w:rsidP="00C339F0">
      <w:pPr>
        <w:pStyle w:val="Heading5"/>
        <w:numPr>
          <w:ilvl w:val="0"/>
          <w:numId w:val="0"/>
        </w:numPr>
        <w:spacing w:before="0"/>
        <w:rPr>
          <w:lang w:val="en-CA"/>
        </w:rPr>
      </w:pPr>
      <w:r w:rsidRPr="00B33997">
        <w:rPr>
          <w:lang w:val="en-CA"/>
        </w:rPr>
        <w:tab/>
        <w:t>Administration</w:t>
      </w:r>
      <w:r w:rsidRPr="00B33997">
        <w:rPr>
          <w:lang w:val="en-CA"/>
        </w:rPr>
        <w:tab/>
      </w:r>
      <w:r w:rsidRPr="00B33997">
        <w:rPr>
          <w:lang w:val="en-CA"/>
        </w:rPr>
        <w:tab/>
        <w:t xml:space="preserve">     50,000</w:t>
      </w:r>
      <w:r w:rsidRPr="00B33997">
        <w:rPr>
          <w:lang w:val="en-CA"/>
        </w:rPr>
        <w:tab/>
      </w:r>
      <w:r w:rsidRPr="00B33997">
        <w:rPr>
          <w:lang w:val="en-CA"/>
        </w:rPr>
        <w:tab/>
      </w:r>
      <w:r w:rsidRPr="00B33997">
        <w:rPr>
          <w:lang w:val="en-CA"/>
        </w:rPr>
        <w:tab/>
        <w:t xml:space="preserve">     50,000</w:t>
      </w:r>
    </w:p>
    <w:p w14:paraId="46A617A8" w14:textId="77777777" w:rsidR="00C339F0" w:rsidRPr="00B33997" w:rsidRDefault="00C339F0" w:rsidP="00C339F0">
      <w:pPr>
        <w:pStyle w:val="Heading5"/>
        <w:numPr>
          <w:ilvl w:val="0"/>
          <w:numId w:val="0"/>
        </w:numPr>
        <w:spacing w:before="0"/>
        <w:rPr>
          <w:lang w:val="en-CA"/>
        </w:rPr>
      </w:pPr>
      <w:r w:rsidRPr="00B33997">
        <w:rPr>
          <w:lang w:val="en-CA"/>
        </w:rPr>
        <w:tab/>
        <w:t>Advertising</w:t>
      </w:r>
      <w:r w:rsidRPr="00B33997">
        <w:rPr>
          <w:lang w:val="en-CA"/>
        </w:rPr>
        <w:tab/>
      </w:r>
      <w:r w:rsidRPr="00B33997">
        <w:rPr>
          <w:lang w:val="en-CA"/>
        </w:rPr>
        <w:tab/>
      </w:r>
      <w:r w:rsidRPr="00B33997">
        <w:rPr>
          <w:lang w:val="en-CA"/>
        </w:rPr>
        <w:tab/>
        <w:t xml:space="preserve">   180,000</w:t>
      </w:r>
      <w:r w:rsidRPr="00B33997">
        <w:rPr>
          <w:lang w:val="en-CA"/>
        </w:rPr>
        <w:tab/>
      </w:r>
      <w:r w:rsidRPr="00B33997">
        <w:rPr>
          <w:lang w:val="en-CA"/>
        </w:rPr>
        <w:tab/>
      </w:r>
      <w:r w:rsidRPr="00B33997">
        <w:rPr>
          <w:lang w:val="en-CA"/>
        </w:rPr>
        <w:tab/>
        <w:t xml:space="preserve">   120,000</w:t>
      </w:r>
    </w:p>
    <w:p w14:paraId="6CE66E62" w14:textId="3F113DE2" w:rsidR="000F126D" w:rsidRPr="00B33997" w:rsidRDefault="00C339F0" w:rsidP="00C339F0">
      <w:pPr>
        <w:pStyle w:val="Heading5"/>
        <w:numPr>
          <w:ilvl w:val="0"/>
          <w:numId w:val="0"/>
        </w:numPr>
        <w:spacing w:before="0"/>
        <w:rPr>
          <w:lang w:val="en-CA"/>
        </w:rPr>
      </w:pPr>
      <w:r w:rsidRPr="00B33997">
        <w:rPr>
          <w:lang w:val="en-CA"/>
        </w:rPr>
        <w:tab/>
        <w:t xml:space="preserve">Peter’s </w:t>
      </w:r>
      <w:r w:rsidR="00442CB6">
        <w:rPr>
          <w:lang w:val="en-CA"/>
        </w:rPr>
        <w:t>w</w:t>
      </w:r>
      <w:r w:rsidRPr="00B33997">
        <w:rPr>
          <w:lang w:val="en-CA"/>
        </w:rPr>
        <w:t>ages (50%)</w:t>
      </w:r>
      <w:r w:rsidRPr="00B33997">
        <w:rPr>
          <w:lang w:val="en-CA"/>
        </w:rPr>
        <w:tab/>
      </w:r>
      <w:r w:rsidRPr="00B33997">
        <w:rPr>
          <w:u w:val="single"/>
          <w:lang w:val="en-CA"/>
        </w:rPr>
        <w:t xml:space="preserve">     50,000</w:t>
      </w:r>
      <w:r w:rsidR="000F126D" w:rsidRPr="00B33997">
        <w:rPr>
          <w:lang w:val="en-CA"/>
        </w:rPr>
        <w:tab/>
      </w:r>
      <w:r w:rsidR="000F126D" w:rsidRPr="00B33997">
        <w:rPr>
          <w:lang w:val="en-CA"/>
        </w:rPr>
        <w:tab/>
      </w:r>
      <w:r w:rsidR="000F126D" w:rsidRPr="00B33997">
        <w:rPr>
          <w:lang w:val="en-CA"/>
        </w:rPr>
        <w:tab/>
      </w:r>
      <w:r w:rsidR="000F126D" w:rsidRPr="00B33997">
        <w:rPr>
          <w:u w:val="single"/>
          <w:lang w:val="en-CA"/>
        </w:rPr>
        <w:t xml:space="preserve">     50,000</w:t>
      </w:r>
    </w:p>
    <w:p w14:paraId="5F258416" w14:textId="38067F10" w:rsidR="000F126D" w:rsidRPr="00B33997" w:rsidRDefault="000F126D" w:rsidP="00C339F0">
      <w:pPr>
        <w:pStyle w:val="Heading5"/>
        <w:numPr>
          <w:ilvl w:val="0"/>
          <w:numId w:val="0"/>
        </w:numPr>
        <w:spacing w:before="0"/>
        <w:rPr>
          <w:lang w:val="en-CA"/>
        </w:rPr>
      </w:pPr>
      <w:r w:rsidRPr="00B33997">
        <w:rPr>
          <w:lang w:val="en-CA"/>
        </w:rPr>
        <w:tab/>
      </w:r>
      <w:r w:rsidRPr="00B33997">
        <w:rPr>
          <w:lang w:val="en-CA"/>
        </w:rPr>
        <w:tab/>
        <w:t>Total indirect</w:t>
      </w:r>
      <w:r w:rsidRPr="00B33997">
        <w:rPr>
          <w:lang w:val="en-CA"/>
        </w:rPr>
        <w:tab/>
      </w:r>
      <w:r w:rsidRPr="00B33997">
        <w:rPr>
          <w:lang w:val="en-CA"/>
        </w:rPr>
        <w:tab/>
      </w:r>
      <w:r w:rsidRPr="00B33997">
        <w:rPr>
          <w:u w:val="single"/>
          <w:lang w:val="en-CA"/>
        </w:rPr>
        <w:t xml:space="preserve"> </w:t>
      </w:r>
      <w:r w:rsidR="0082099F">
        <w:rPr>
          <w:u w:val="single"/>
          <w:lang w:val="en-CA"/>
        </w:rPr>
        <w:t xml:space="preserve">  </w:t>
      </w:r>
      <w:r w:rsidRPr="00B33997">
        <w:rPr>
          <w:u w:val="single"/>
          <w:lang w:val="en-CA"/>
        </w:rPr>
        <w:t>523,000</w:t>
      </w:r>
      <w:r w:rsidRPr="00B33997">
        <w:rPr>
          <w:lang w:val="en-CA"/>
        </w:rPr>
        <w:tab/>
      </w:r>
      <w:r w:rsidRPr="00B33997">
        <w:rPr>
          <w:lang w:val="en-CA"/>
        </w:rPr>
        <w:tab/>
      </w:r>
      <w:r w:rsidRPr="00B33997">
        <w:rPr>
          <w:lang w:val="en-CA"/>
        </w:rPr>
        <w:tab/>
      </w:r>
      <w:r w:rsidRPr="00B33997">
        <w:rPr>
          <w:u w:val="single"/>
          <w:lang w:val="en-CA"/>
        </w:rPr>
        <w:t xml:space="preserve"> </w:t>
      </w:r>
      <w:r w:rsidR="0082099F">
        <w:rPr>
          <w:u w:val="single"/>
          <w:lang w:val="en-CA"/>
        </w:rPr>
        <w:t xml:space="preserve">  </w:t>
      </w:r>
      <w:r w:rsidRPr="00B33997">
        <w:rPr>
          <w:u w:val="single"/>
          <w:lang w:val="en-CA"/>
        </w:rPr>
        <w:t>423,000</w:t>
      </w:r>
    </w:p>
    <w:p w14:paraId="3D491BC8" w14:textId="77777777" w:rsidR="000F126D" w:rsidRPr="00B33997" w:rsidRDefault="000F126D" w:rsidP="00C339F0">
      <w:pPr>
        <w:pStyle w:val="Heading5"/>
        <w:numPr>
          <w:ilvl w:val="0"/>
          <w:numId w:val="0"/>
        </w:numPr>
        <w:spacing w:before="0"/>
        <w:rPr>
          <w:u w:val="double"/>
          <w:lang w:val="en-CA"/>
        </w:rPr>
      </w:pPr>
      <w:r w:rsidRPr="00B33997">
        <w:rPr>
          <w:lang w:val="en-CA"/>
        </w:rPr>
        <w:t>Income</w:t>
      </w:r>
      <w:r w:rsidRPr="00B33997">
        <w:rPr>
          <w:lang w:val="en-CA"/>
        </w:rPr>
        <w:tab/>
      </w:r>
      <w:r w:rsidRPr="00B33997">
        <w:rPr>
          <w:lang w:val="en-CA"/>
        </w:rPr>
        <w:tab/>
      </w:r>
      <w:r w:rsidRPr="00B33997">
        <w:rPr>
          <w:lang w:val="en-CA"/>
        </w:rPr>
        <w:tab/>
      </w:r>
      <w:r w:rsidRPr="00B33997">
        <w:rPr>
          <w:lang w:val="en-CA"/>
        </w:rPr>
        <w:tab/>
      </w:r>
      <w:r w:rsidRPr="00B33997">
        <w:rPr>
          <w:lang w:val="en-CA"/>
        </w:rPr>
        <w:tab/>
      </w:r>
      <w:r w:rsidRPr="00B33997">
        <w:rPr>
          <w:u w:val="double"/>
          <w:lang w:val="en-CA"/>
        </w:rPr>
        <w:t>$   42,000</w:t>
      </w:r>
      <w:r w:rsidRPr="00B33997">
        <w:rPr>
          <w:lang w:val="en-CA"/>
        </w:rPr>
        <w:tab/>
      </w:r>
      <w:r w:rsidRPr="00B33997">
        <w:rPr>
          <w:lang w:val="en-CA"/>
        </w:rPr>
        <w:tab/>
      </w:r>
      <w:r w:rsidRPr="00B33997">
        <w:rPr>
          <w:lang w:val="en-CA"/>
        </w:rPr>
        <w:tab/>
      </w:r>
      <w:r w:rsidRPr="00B33997">
        <w:rPr>
          <w:u w:val="double"/>
          <w:lang w:val="en-CA"/>
        </w:rPr>
        <w:t>$     7,000</w:t>
      </w:r>
    </w:p>
    <w:p w14:paraId="38BB8EB0" w14:textId="77777777" w:rsidR="000F126D" w:rsidRPr="00B33997" w:rsidRDefault="000F126D" w:rsidP="00C339F0">
      <w:pPr>
        <w:pStyle w:val="Heading5"/>
        <w:numPr>
          <w:ilvl w:val="0"/>
          <w:numId w:val="0"/>
        </w:numPr>
        <w:spacing w:before="0"/>
        <w:rPr>
          <w:u w:val="double"/>
          <w:lang w:val="en-CA"/>
        </w:rPr>
      </w:pPr>
    </w:p>
    <w:p w14:paraId="0E5DD746" w14:textId="77777777" w:rsidR="000F126D" w:rsidRPr="002A5FB1" w:rsidRDefault="000F126D" w:rsidP="00C339F0">
      <w:pPr>
        <w:pStyle w:val="Heading5"/>
        <w:numPr>
          <w:ilvl w:val="0"/>
          <w:numId w:val="0"/>
        </w:numPr>
        <w:spacing w:before="0"/>
        <w:rPr>
          <w:sz w:val="24"/>
          <w:szCs w:val="24"/>
          <w:lang w:val="fr-CA"/>
        </w:rPr>
      </w:pPr>
      <w:r w:rsidRPr="002A5FB1">
        <w:rPr>
          <w:sz w:val="24"/>
          <w:szCs w:val="24"/>
          <w:lang w:val="fr-CA"/>
        </w:rPr>
        <w:t>Revenue: 900 x $2,000 = $1</w:t>
      </w:r>
      <w:proofErr w:type="gramStart"/>
      <w:r w:rsidRPr="002A5FB1">
        <w:rPr>
          <w:sz w:val="24"/>
          <w:szCs w:val="24"/>
          <w:lang w:val="fr-CA"/>
        </w:rPr>
        <w:t>,800,000</w:t>
      </w:r>
      <w:proofErr w:type="gramEnd"/>
      <w:r w:rsidRPr="002A5FB1">
        <w:rPr>
          <w:sz w:val="24"/>
          <w:szCs w:val="24"/>
          <w:lang w:val="fr-CA"/>
        </w:rPr>
        <w:t>; 1,200 x $1,000 = $1,200,000</w:t>
      </w:r>
    </w:p>
    <w:p w14:paraId="41184A08" w14:textId="77777777" w:rsidR="000F126D" w:rsidRPr="002A5FB1" w:rsidRDefault="000F126D" w:rsidP="00C339F0">
      <w:pPr>
        <w:pStyle w:val="Heading5"/>
        <w:numPr>
          <w:ilvl w:val="0"/>
          <w:numId w:val="0"/>
        </w:numPr>
        <w:spacing w:before="0"/>
        <w:rPr>
          <w:sz w:val="24"/>
          <w:szCs w:val="24"/>
          <w:lang w:val="fr-CA"/>
        </w:rPr>
      </w:pPr>
      <w:r w:rsidRPr="002A5FB1">
        <w:rPr>
          <w:sz w:val="24"/>
          <w:szCs w:val="24"/>
          <w:lang w:val="fr-CA"/>
        </w:rPr>
        <w:t>COGS:      900 x $1,050 = $945,000; 1,200 x $400 = $480,000</w:t>
      </w:r>
    </w:p>
    <w:p w14:paraId="5BDCF82F" w14:textId="133031DD" w:rsidR="000F126D" w:rsidRPr="002A5FB1" w:rsidRDefault="000F126D" w:rsidP="00C339F0">
      <w:pPr>
        <w:pStyle w:val="Heading5"/>
        <w:numPr>
          <w:ilvl w:val="0"/>
          <w:numId w:val="0"/>
        </w:numPr>
        <w:spacing w:before="0"/>
        <w:rPr>
          <w:sz w:val="24"/>
          <w:szCs w:val="24"/>
          <w:lang w:val="en-CA"/>
        </w:rPr>
      </w:pPr>
      <w:r w:rsidRPr="002A5FB1">
        <w:rPr>
          <w:sz w:val="24"/>
          <w:szCs w:val="24"/>
          <w:lang w:val="en-CA"/>
        </w:rPr>
        <w:t>Mechanic wages: 6 x $20 X2</w:t>
      </w:r>
      <w:proofErr w:type="gramStart"/>
      <w:r w:rsidRPr="002A5FB1">
        <w:rPr>
          <w:sz w:val="24"/>
          <w:szCs w:val="24"/>
          <w:lang w:val="en-CA"/>
        </w:rPr>
        <w:t>,000</w:t>
      </w:r>
      <w:proofErr w:type="gramEnd"/>
      <w:r w:rsidRPr="002A5FB1">
        <w:rPr>
          <w:sz w:val="24"/>
          <w:szCs w:val="24"/>
          <w:lang w:val="en-CA"/>
        </w:rPr>
        <w:t xml:space="preserve"> = $240,000</w:t>
      </w:r>
    </w:p>
    <w:p w14:paraId="472A16C3" w14:textId="77777777" w:rsidR="000F126D" w:rsidRPr="002A5FB1" w:rsidRDefault="000F126D" w:rsidP="00C339F0">
      <w:pPr>
        <w:pStyle w:val="Heading5"/>
        <w:numPr>
          <w:ilvl w:val="0"/>
          <w:numId w:val="0"/>
        </w:numPr>
        <w:spacing w:before="0"/>
        <w:rPr>
          <w:sz w:val="24"/>
          <w:szCs w:val="24"/>
          <w:lang w:val="en-CA"/>
        </w:rPr>
      </w:pPr>
      <w:r w:rsidRPr="002A5FB1">
        <w:rPr>
          <w:sz w:val="24"/>
          <w:szCs w:val="24"/>
          <w:lang w:val="en-CA"/>
        </w:rPr>
        <w:t>Advertising:  $15,000 per month x 12 = $180,000; $10,000 x 12 = $120,000</w:t>
      </w:r>
    </w:p>
    <w:p w14:paraId="34B82210" w14:textId="03FCC212" w:rsidR="000F126D" w:rsidRPr="00B33997" w:rsidRDefault="005E22F6" w:rsidP="00C339F0">
      <w:pPr>
        <w:pStyle w:val="Heading5"/>
        <w:numPr>
          <w:ilvl w:val="0"/>
          <w:numId w:val="0"/>
        </w:numPr>
        <w:spacing w:before="0"/>
        <w:rPr>
          <w:lang w:val="en-CA"/>
        </w:rPr>
      </w:pPr>
      <w:r w:rsidRPr="00B33997">
        <w:rPr>
          <w:lang w:val="en-CA"/>
        </w:rPr>
        <w:lastRenderedPageBreak/>
        <w:t>Case 2</w:t>
      </w:r>
      <w:r>
        <w:rPr>
          <w:rFonts w:cs="Arial"/>
          <w:lang w:val="en-CA"/>
        </w:rPr>
        <w:t>–</w:t>
      </w:r>
      <w:r w:rsidR="00EB575E">
        <w:rPr>
          <w:lang w:val="en-CA"/>
        </w:rPr>
        <w:t>39</w:t>
      </w:r>
      <w:r>
        <w:rPr>
          <w:lang w:val="en-CA"/>
        </w:rPr>
        <w:t xml:space="preserve"> (Concluded)</w:t>
      </w:r>
    </w:p>
    <w:p w14:paraId="16FF96E2" w14:textId="77777777" w:rsidR="000F126D" w:rsidRPr="002A5FB1" w:rsidRDefault="000F126D" w:rsidP="003C125F">
      <w:pPr>
        <w:pStyle w:val="Heading5"/>
        <w:numPr>
          <w:ilvl w:val="0"/>
          <w:numId w:val="0"/>
        </w:numPr>
        <w:spacing w:before="0"/>
        <w:ind w:left="720" w:hanging="720"/>
        <w:rPr>
          <w:sz w:val="24"/>
          <w:szCs w:val="24"/>
          <w:lang w:val="en-CA"/>
        </w:rPr>
      </w:pPr>
      <w:r w:rsidRPr="002A5FB1">
        <w:rPr>
          <w:sz w:val="24"/>
          <w:szCs w:val="24"/>
          <w:lang w:val="en-CA"/>
        </w:rPr>
        <w:t>2.</w:t>
      </w:r>
      <w:r w:rsidRPr="002A5FB1">
        <w:rPr>
          <w:sz w:val="24"/>
          <w:szCs w:val="24"/>
          <w:lang w:val="en-CA"/>
        </w:rPr>
        <w:tab/>
        <w:t>Yes it makes sense for Peter to quit his job and open his own shop. Profits will be positive under each alternative and this is after he takes a salary of $100,000 per year.</w:t>
      </w:r>
    </w:p>
    <w:p w14:paraId="664C121F" w14:textId="3AF5B6E3" w:rsidR="003C125F" w:rsidRPr="002A5FB1" w:rsidRDefault="000F126D" w:rsidP="003C125F">
      <w:pPr>
        <w:pStyle w:val="Heading5"/>
        <w:numPr>
          <w:ilvl w:val="0"/>
          <w:numId w:val="0"/>
        </w:numPr>
        <w:spacing w:before="0"/>
        <w:ind w:left="720" w:hanging="720"/>
        <w:rPr>
          <w:sz w:val="24"/>
          <w:szCs w:val="24"/>
          <w:lang w:val="en-CA"/>
        </w:rPr>
      </w:pPr>
      <w:r w:rsidRPr="002A5FB1">
        <w:rPr>
          <w:sz w:val="24"/>
          <w:szCs w:val="24"/>
          <w:lang w:val="en-CA"/>
        </w:rPr>
        <w:t>3.</w:t>
      </w:r>
      <w:r w:rsidRPr="002A5FB1">
        <w:rPr>
          <w:sz w:val="24"/>
          <w:szCs w:val="24"/>
          <w:lang w:val="en-CA"/>
        </w:rPr>
        <w:tab/>
        <w:t>Peter should choose the high</w:t>
      </w:r>
      <w:r w:rsidR="00442CB6" w:rsidRPr="002A5FB1">
        <w:rPr>
          <w:sz w:val="24"/>
          <w:szCs w:val="24"/>
          <w:lang w:val="en-CA"/>
        </w:rPr>
        <w:t>-end</w:t>
      </w:r>
      <w:r w:rsidRPr="002A5FB1">
        <w:rPr>
          <w:sz w:val="24"/>
          <w:szCs w:val="24"/>
          <w:lang w:val="en-CA"/>
        </w:rPr>
        <w:t xml:space="preserve"> mufflers as they will generate a greater profit.</w:t>
      </w:r>
    </w:p>
    <w:p w14:paraId="0EADCAC3" w14:textId="77777777" w:rsidR="005E22F6" w:rsidRDefault="005E22F6" w:rsidP="003C125F">
      <w:pPr>
        <w:pStyle w:val="Heading5"/>
        <w:numPr>
          <w:ilvl w:val="0"/>
          <w:numId w:val="0"/>
        </w:numPr>
        <w:spacing w:before="0"/>
        <w:ind w:left="720" w:hanging="720"/>
        <w:rPr>
          <w:lang w:val="en-CA"/>
        </w:rPr>
      </w:pPr>
    </w:p>
    <w:p w14:paraId="0F602E0B" w14:textId="7D9C6DE3" w:rsidR="00983D53" w:rsidRPr="00B33997" w:rsidRDefault="00983D53" w:rsidP="003C125F">
      <w:pPr>
        <w:pStyle w:val="Heading5"/>
        <w:numPr>
          <w:ilvl w:val="0"/>
          <w:numId w:val="0"/>
        </w:numPr>
        <w:spacing w:before="0"/>
        <w:ind w:left="720" w:hanging="720"/>
        <w:rPr>
          <w:lang w:val="en-CA"/>
        </w:rPr>
      </w:pPr>
      <w:r w:rsidRPr="00B33997">
        <w:rPr>
          <w:lang w:val="en-CA"/>
        </w:rPr>
        <w:t>Case 2–</w:t>
      </w:r>
      <w:r w:rsidR="00EB575E">
        <w:rPr>
          <w:lang w:val="en-CA"/>
        </w:rPr>
        <w:t>40</w:t>
      </w:r>
    </w:p>
    <w:p w14:paraId="77D31C5B" w14:textId="77777777" w:rsidR="00983D53" w:rsidRPr="00B33997" w:rsidRDefault="00983D53">
      <w:pPr>
        <w:pStyle w:val="NumList-Text"/>
        <w:rPr>
          <w:lang w:val="en-CA"/>
        </w:rPr>
      </w:pPr>
      <w:r w:rsidRPr="00B33997">
        <w:rPr>
          <w:lang w:val="en-CA"/>
        </w:rPr>
        <w:t>1.</w:t>
      </w:r>
      <w:r w:rsidRPr="00B33997">
        <w:rPr>
          <w:lang w:val="en-CA"/>
        </w:rPr>
        <w:tab/>
        <w:t>Leroy should politely and firmly decline the offer. The offer includes an impli</w:t>
      </w:r>
      <w:r w:rsidRPr="00B33997">
        <w:rPr>
          <w:lang w:val="en-CA"/>
        </w:rPr>
        <w:t>c</w:t>
      </w:r>
      <w:r w:rsidRPr="00B33997">
        <w:rPr>
          <w:lang w:val="en-CA"/>
        </w:rPr>
        <w:t>it request to use confidential information to help Jean win the bid. Use of such information for personal advantage is wrong. Leroy has a professional and personal obligation to his current employer. This obligation must take prec</w:t>
      </w:r>
      <w:r w:rsidRPr="00B33997">
        <w:rPr>
          <w:lang w:val="en-CA"/>
        </w:rPr>
        <w:t>e</w:t>
      </w:r>
      <w:r w:rsidRPr="00B33997">
        <w:rPr>
          <w:lang w:val="en-CA"/>
        </w:rPr>
        <w:t>dence over the opportunity for personal financial gain.</w:t>
      </w:r>
    </w:p>
    <w:p w14:paraId="78F3D062" w14:textId="77777777" w:rsidR="00983D53" w:rsidRPr="00B33997" w:rsidRDefault="00983D53">
      <w:pPr>
        <w:pStyle w:val="NumList-Text"/>
        <w:rPr>
          <w:lang w:val="en-CA"/>
        </w:rPr>
      </w:pPr>
      <w:r w:rsidRPr="00B33997">
        <w:rPr>
          <w:lang w:val="en-CA"/>
        </w:rPr>
        <w:tab/>
        <w:t>Corporate codes of conduct emphasize honesty and integrity. Leroy has a r</w:t>
      </w:r>
      <w:r w:rsidRPr="00B33997">
        <w:rPr>
          <w:lang w:val="en-CA"/>
        </w:rPr>
        <w:t>e</w:t>
      </w:r>
      <w:r w:rsidRPr="00B33997">
        <w:rPr>
          <w:lang w:val="en-CA"/>
        </w:rPr>
        <w:t>sponsibility to act on behalf of his company, and clearly, disclosing confide</w:t>
      </w:r>
      <w:r w:rsidRPr="00B33997">
        <w:rPr>
          <w:lang w:val="en-CA"/>
        </w:rPr>
        <w:t>n</w:t>
      </w:r>
      <w:r w:rsidRPr="00B33997">
        <w:rPr>
          <w:lang w:val="en-CA"/>
        </w:rPr>
        <w:t xml:space="preserve">tial information acquired in the course of his work to a competitor would be prohibited. In addition, codes of corporate conduct also require employees to avoid conflicts of interest and to refuse any gift, </w:t>
      </w:r>
      <w:r w:rsidR="007E7E49" w:rsidRPr="00B33997">
        <w:rPr>
          <w:lang w:val="en-CA"/>
        </w:rPr>
        <w:t>favour</w:t>
      </w:r>
      <w:r w:rsidRPr="00B33997">
        <w:rPr>
          <w:lang w:val="en-CA"/>
        </w:rPr>
        <w:t>, or hospitality that would influence employee actions inappropriately.</w:t>
      </w:r>
    </w:p>
    <w:p w14:paraId="3C8E2D39" w14:textId="77777777" w:rsidR="00983D53" w:rsidRPr="00B33997" w:rsidRDefault="00983D53">
      <w:pPr>
        <w:pStyle w:val="NumList-Text"/>
        <w:rPr>
          <w:lang w:val="en-CA"/>
        </w:rPr>
      </w:pPr>
    </w:p>
    <w:p w14:paraId="3569B3A8" w14:textId="77777777" w:rsidR="000C1FD0" w:rsidRPr="00B33997" w:rsidRDefault="00983D53">
      <w:pPr>
        <w:pStyle w:val="NumList-Text"/>
        <w:rPr>
          <w:lang w:val="en-CA"/>
        </w:rPr>
      </w:pPr>
      <w:r w:rsidRPr="00B33997">
        <w:rPr>
          <w:lang w:val="en-CA"/>
        </w:rPr>
        <w:t>2.</w:t>
      </w:r>
      <w:r w:rsidRPr="00B33997">
        <w:rPr>
          <w:lang w:val="en-CA"/>
        </w:rPr>
        <w:tab/>
        <w:t>If Leroy agrees to review the bid, he will likely use his knowledge of his cu</w:t>
      </w:r>
      <w:r w:rsidRPr="00B33997">
        <w:rPr>
          <w:lang w:val="en-CA"/>
        </w:rPr>
        <w:t>r</w:t>
      </w:r>
      <w:r w:rsidRPr="00B33997">
        <w:rPr>
          <w:lang w:val="en-CA"/>
        </w:rPr>
        <w:t>rent employer’s position to help Jean win the bid. In fact, agreement to help probably would reflect a desire for the bonus and new job with the associated salary increase. Helping would likely ensure that Jean would win the bid. Leroy was concerned about the political fallout and subsequent investigation revealing his involvemen</w:t>
      </w:r>
      <w:r w:rsidRPr="00B33997">
        <w:rPr>
          <w:spacing w:val="20"/>
          <w:lang w:val="en-CA"/>
        </w:rPr>
        <w:t>t—</w:t>
      </w:r>
      <w:r w:rsidRPr="00B33997">
        <w:rPr>
          <w:lang w:val="en-CA"/>
        </w:rPr>
        <w:t>especially if he sent up a red flag by switching to his friend’s firm. An investigation may reveal the up-front bonus and increase the suspicion about Leroy’s involvement. There is a real possibility that Leroy could be implicated. Whether this would lead to any legal difficulties is anot</w:t>
      </w:r>
      <w:r w:rsidRPr="00B33997">
        <w:rPr>
          <w:lang w:val="en-CA"/>
        </w:rPr>
        <w:t>h</w:t>
      </w:r>
      <w:r w:rsidRPr="00B33997">
        <w:rPr>
          <w:lang w:val="en-CA"/>
        </w:rPr>
        <w:t>er issue. At the very least, some tarnishing of his professional reputation and personal character is possible. Some risk to Leroy exists. The amount of risk, though, should not be a factor in Leroy’s decision. What is right should be the central issue, not the likelihood of getting caught.</w:t>
      </w:r>
    </w:p>
    <w:p w14:paraId="6EF10C4E" w14:textId="753098DE" w:rsidR="00F55627" w:rsidRPr="00B33997" w:rsidRDefault="00EB575E" w:rsidP="00EB575E">
      <w:pPr>
        <w:pStyle w:val="Heading2"/>
        <w:numPr>
          <w:ilvl w:val="0"/>
          <w:numId w:val="0"/>
        </w:numPr>
        <w:jc w:val="left"/>
        <w:rPr>
          <w:rFonts w:cs="Arial"/>
          <w:szCs w:val="24"/>
          <w:lang w:val="en-CA"/>
        </w:rPr>
      </w:pPr>
      <w:r w:rsidRPr="00B33997">
        <w:rPr>
          <w:rFonts w:cs="Arial"/>
          <w:szCs w:val="24"/>
          <w:lang w:val="en-CA"/>
        </w:rPr>
        <w:t xml:space="preserve"> </w:t>
      </w:r>
    </w:p>
    <w:sectPr w:rsidR="00F55627" w:rsidRPr="00B33997">
      <w:footnotePr>
        <w:numFmt w:val="chicago"/>
      </w:footnotePr>
      <w:type w:val="continuous"/>
      <w:pgSz w:w="12240" w:h="15840" w:code="1"/>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5B82BE" w15:done="0"/>
  <w15:commentEx w15:paraId="7DB37FAC" w15:done="0"/>
  <w15:commentEx w15:paraId="6A35E2B7" w15:done="0"/>
  <w15:commentEx w15:paraId="304782CA" w15:done="0"/>
  <w15:commentEx w15:paraId="42713FF9" w15:done="0"/>
  <w15:commentEx w15:paraId="0DAFFCF7" w15:done="0"/>
  <w15:commentEx w15:paraId="33884A7A" w15:done="0"/>
  <w15:commentEx w15:paraId="0E9DED62" w15:done="0"/>
  <w15:commentEx w15:paraId="5BA891E1" w15:done="0"/>
  <w15:commentEx w15:paraId="6CF1574D" w15:done="0"/>
  <w15:commentEx w15:paraId="01AF1AC4" w15:done="0"/>
  <w15:commentEx w15:paraId="35A272FF" w15:done="0"/>
  <w15:commentEx w15:paraId="34227768" w15:done="0"/>
  <w15:commentEx w15:paraId="294BA84D" w15:done="0"/>
  <w15:commentEx w15:paraId="56844B71" w15:done="0"/>
  <w15:commentEx w15:paraId="2C4F141B" w15:done="0"/>
  <w15:commentEx w15:paraId="70C3126B" w15:done="0"/>
  <w15:commentEx w15:paraId="06A67F12" w15:done="0"/>
  <w15:commentEx w15:paraId="3C65941B" w15:done="0"/>
  <w15:commentEx w15:paraId="1FEF9CFD" w15:done="0"/>
  <w15:commentEx w15:paraId="46664CD5" w15:done="0"/>
  <w15:commentEx w15:paraId="5D9E66B0" w15:done="0"/>
  <w15:commentEx w15:paraId="20D64994" w15:done="0"/>
  <w15:commentEx w15:paraId="57D16B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F57B39" w14:textId="77777777" w:rsidR="00511741" w:rsidRDefault="00511741">
      <w:r>
        <w:separator/>
      </w:r>
    </w:p>
  </w:endnote>
  <w:endnote w:type="continuationSeparator" w:id="0">
    <w:p w14:paraId="0E1410EF" w14:textId="77777777" w:rsidR="00511741" w:rsidRDefault="00511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CC11C" w14:textId="10A2BF83" w:rsidR="00511741" w:rsidRPr="0015460F" w:rsidRDefault="00511741" w:rsidP="00207AB3">
    <w:pPr>
      <w:pStyle w:val="Footer"/>
      <w:tabs>
        <w:tab w:val="clear" w:pos="8640"/>
        <w:tab w:val="right" w:pos="9214"/>
      </w:tabs>
      <w:rPr>
        <w:rFonts w:ascii="Arial" w:hAnsi="Arial" w:cs="Arial"/>
        <w:sz w:val="18"/>
      </w:rPr>
    </w:pPr>
    <w:r w:rsidRPr="0015460F">
      <w:rPr>
        <w:rFonts w:ascii="Arial" w:hAnsi="Arial" w:cs="Arial"/>
        <w:sz w:val="18"/>
      </w:rPr>
      <w:t>2-</w:t>
    </w:r>
    <w:r w:rsidRPr="0015460F">
      <w:rPr>
        <w:rFonts w:ascii="Arial" w:hAnsi="Arial" w:cs="Arial"/>
        <w:sz w:val="18"/>
      </w:rPr>
      <w:fldChar w:fldCharType="begin"/>
    </w:r>
    <w:r w:rsidRPr="0015460F">
      <w:rPr>
        <w:rFonts w:ascii="Arial" w:hAnsi="Arial" w:cs="Arial"/>
        <w:sz w:val="18"/>
      </w:rPr>
      <w:instrText xml:space="preserve"> PAGE   \* MERGEFORMAT </w:instrText>
    </w:r>
    <w:r w:rsidRPr="0015460F">
      <w:rPr>
        <w:rFonts w:ascii="Arial" w:hAnsi="Arial" w:cs="Arial"/>
        <w:sz w:val="18"/>
      </w:rPr>
      <w:fldChar w:fldCharType="separate"/>
    </w:r>
    <w:r w:rsidR="00701468">
      <w:rPr>
        <w:rFonts w:ascii="Arial" w:hAnsi="Arial" w:cs="Arial"/>
        <w:sz w:val="18"/>
      </w:rPr>
      <w:t>2</w:t>
    </w:r>
    <w:r w:rsidRPr="0015460F">
      <w:rPr>
        <w:rFonts w:ascii="Arial" w:hAnsi="Arial" w:cs="Arial"/>
        <w:sz w:val="18"/>
      </w:rPr>
      <w:fldChar w:fldCharType="end"/>
    </w:r>
    <w:r w:rsidRPr="0015460F">
      <w:rPr>
        <w:rFonts w:ascii="Arial" w:hAnsi="Arial" w:cs="Arial"/>
        <w:sz w:val="18"/>
      </w:rPr>
      <w:tab/>
    </w:r>
    <w:r w:rsidRPr="0015460F">
      <w:rPr>
        <w:rFonts w:ascii="Arial" w:hAnsi="Arial" w:cs="Arial"/>
        <w:sz w:val="18"/>
      </w:rPr>
      <w:tab/>
      <w:t>Copyright © 201</w:t>
    </w:r>
    <w:r>
      <w:rPr>
        <w:rFonts w:ascii="Arial" w:hAnsi="Arial" w:cs="Arial"/>
        <w:sz w:val="18"/>
      </w:rPr>
      <w:t>5</w:t>
    </w:r>
    <w:r w:rsidRPr="0015460F">
      <w:rPr>
        <w:rFonts w:ascii="Arial" w:hAnsi="Arial" w:cs="Arial"/>
        <w:sz w:val="18"/>
      </w:rPr>
      <w:t xml:space="preserve"> by Nelson Education Ltd.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6D4A5" w14:textId="7C64DCC1" w:rsidR="00511741" w:rsidRPr="0015460F" w:rsidRDefault="00511741" w:rsidP="00207AB3">
    <w:pPr>
      <w:pStyle w:val="Footer"/>
      <w:tabs>
        <w:tab w:val="clear" w:pos="8640"/>
        <w:tab w:val="right" w:pos="9356"/>
      </w:tabs>
      <w:rPr>
        <w:rFonts w:ascii="Arial" w:hAnsi="Arial" w:cs="Arial"/>
        <w:sz w:val="18"/>
      </w:rPr>
    </w:pPr>
    <w:r w:rsidRPr="0015460F">
      <w:rPr>
        <w:rFonts w:ascii="Arial" w:hAnsi="Arial" w:cs="Arial"/>
        <w:sz w:val="18"/>
      </w:rPr>
      <w:t>Copyright © 201</w:t>
    </w:r>
    <w:r>
      <w:rPr>
        <w:rFonts w:ascii="Arial" w:hAnsi="Arial" w:cs="Arial"/>
        <w:sz w:val="18"/>
      </w:rPr>
      <w:t>5</w:t>
    </w:r>
    <w:r w:rsidRPr="0015460F">
      <w:rPr>
        <w:rFonts w:ascii="Arial" w:hAnsi="Arial" w:cs="Arial"/>
        <w:sz w:val="18"/>
      </w:rPr>
      <w:t xml:space="preserve"> by Nelson Education Ltd. </w:t>
    </w:r>
    <w:r w:rsidRPr="0015460F">
      <w:rPr>
        <w:rFonts w:ascii="Arial" w:hAnsi="Arial" w:cs="Arial"/>
        <w:sz w:val="18"/>
      </w:rPr>
      <w:tab/>
    </w:r>
    <w:r w:rsidRPr="0015460F">
      <w:rPr>
        <w:rFonts w:ascii="Arial" w:hAnsi="Arial" w:cs="Arial"/>
        <w:sz w:val="18"/>
      </w:rPr>
      <w:tab/>
      <w:t>2-</w:t>
    </w:r>
    <w:r w:rsidRPr="0015460F">
      <w:rPr>
        <w:rFonts w:ascii="Arial" w:hAnsi="Arial" w:cs="Arial"/>
        <w:sz w:val="18"/>
      </w:rPr>
      <w:fldChar w:fldCharType="begin"/>
    </w:r>
    <w:r w:rsidRPr="0015460F">
      <w:rPr>
        <w:rFonts w:ascii="Arial" w:hAnsi="Arial" w:cs="Arial"/>
        <w:sz w:val="18"/>
      </w:rPr>
      <w:instrText xml:space="preserve"> PAGE </w:instrText>
    </w:r>
    <w:r w:rsidRPr="0015460F">
      <w:rPr>
        <w:rFonts w:ascii="Arial" w:hAnsi="Arial" w:cs="Arial"/>
        <w:sz w:val="18"/>
      </w:rPr>
      <w:fldChar w:fldCharType="separate"/>
    </w:r>
    <w:r w:rsidR="00701468">
      <w:rPr>
        <w:rFonts w:ascii="Arial" w:hAnsi="Arial" w:cs="Arial"/>
        <w:sz w:val="18"/>
      </w:rPr>
      <w:t>3</w:t>
    </w:r>
    <w:r w:rsidRPr="0015460F">
      <w:rPr>
        <w:rFonts w:ascii="Arial" w:hAnsi="Arial" w:cs="Arial"/>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7DB21" w14:textId="08F8C6B1" w:rsidR="00511741" w:rsidRPr="0015460F" w:rsidRDefault="00511741" w:rsidP="00DA5489">
    <w:pPr>
      <w:pStyle w:val="Footer"/>
      <w:jc w:val="center"/>
      <w:rPr>
        <w:rFonts w:ascii="Arial" w:hAnsi="Arial"/>
        <w:sz w:val="18"/>
      </w:rPr>
    </w:pPr>
    <w:r w:rsidRPr="0015460F">
      <w:rPr>
        <w:rFonts w:ascii="Arial" w:hAnsi="Arial"/>
        <w:sz w:val="18"/>
      </w:rPr>
      <w:t xml:space="preserve">Copyright © </w:t>
    </w:r>
    <w:r w:rsidR="003F6A96">
      <w:rPr>
        <w:rFonts w:ascii="Arial" w:hAnsi="Arial"/>
        <w:sz w:val="18"/>
      </w:rPr>
      <w:t>2015</w:t>
    </w:r>
    <w:r w:rsidRPr="0015460F">
      <w:rPr>
        <w:rFonts w:ascii="Arial" w:hAnsi="Arial"/>
        <w:sz w:val="18"/>
      </w:rPr>
      <w:t xml:space="preserve"> by Nelson Education Ltd. </w:t>
    </w:r>
    <w:r w:rsidRPr="0015460F">
      <w:rPr>
        <w:rFonts w:ascii="Arial" w:hAnsi="Arial"/>
        <w:sz w:val="18"/>
      </w:rPr>
      <w:tab/>
    </w:r>
    <w:r w:rsidRPr="0015460F">
      <w:rPr>
        <w:rFonts w:ascii="Arial" w:hAnsi="Arial"/>
        <w:sz w:val="18"/>
      </w:rPr>
      <w:tab/>
      <w:t>2-</w:t>
    </w:r>
    <w:r w:rsidRPr="0015460F">
      <w:rPr>
        <w:rFonts w:ascii="Arial" w:hAnsi="Arial"/>
        <w:sz w:val="18"/>
      </w:rPr>
      <w:fldChar w:fldCharType="begin"/>
    </w:r>
    <w:r w:rsidRPr="0015460F">
      <w:rPr>
        <w:rFonts w:ascii="Arial" w:hAnsi="Arial"/>
        <w:sz w:val="18"/>
      </w:rPr>
      <w:instrText xml:space="preserve"> PAGE </w:instrText>
    </w:r>
    <w:r w:rsidRPr="0015460F">
      <w:rPr>
        <w:rFonts w:ascii="Arial" w:hAnsi="Arial"/>
        <w:sz w:val="18"/>
      </w:rPr>
      <w:fldChar w:fldCharType="separate"/>
    </w:r>
    <w:r w:rsidR="00701468">
      <w:rPr>
        <w:rFonts w:ascii="Arial" w:hAnsi="Arial"/>
        <w:sz w:val="18"/>
      </w:rPr>
      <w:t>1</w:t>
    </w:r>
    <w:r w:rsidRPr="0015460F">
      <w:rPr>
        <w:rFonts w:ascii="Arial" w:hAnsi="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F653C5" w14:textId="77777777" w:rsidR="00511741" w:rsidRDefault="00511741">
      <w:r>
        <w:separator/>
      </w:r>
    </w:p>
  </w:footnote>
  <w:footnote w:type="continuationSeparator" w:id="0">
    <w:p w14:paraId="7BB6FE93" w14:textId="77777777" w:rsidR="00511741" w:rsidRDefault="00511741">
      <w:r>
        <w:continuationSeparator/>
      </w:r>
    </w:p>
  </w:footnote>
  <w:footnote w:id="1">
    <w:p w14:paraId="0F71BCF8" w14:textId="77777777" w:rsidR="00EB575E" w:rsidRPr="00711BD6" w:rsidRDefault="00EB575E" w:rsidP="00EB575E">
      <w:pPr>
        <w:pStyle w:val="FootnoteText"/>
        <w:rPr>
          <w:sz w:val="18"/>
          <w:szCs w:val="18"/>
        </w:rPr>
      </w:pPr>
      <w:r w:rsidRPr="00711BD6">
        <w:rPr>
          <w:rStyle w:val="FootnoteReference"/>
          <w:sz w:val="18"/>
          <w:szCs w:val="18"/>
        </w:rPr>
        <w:footnoteRef/>
      </w:r>
      <w:r w:rsidRPr="00711BD6">
        <w:rPr>
          <w:sz w:val="18"/>
          <w:szCs w:val="18"/>
        </w:rPr>
        <w:t xml:space="preserve"> </w:t>
      </w:r>
      <w:r w:rsidRPr="00D008D7">
        <w:rPr>
          <w:rFonts w:ascii="Arial" w:hAnsi="Arial" w:cs="Arial"/>
          <w:sz w:val="18"/>
          <w:szCs w:val="18"/>
        </w:rPr>
        <w:t xml:space="preserve">© 2010 CMA Ontario. </w:t>
      </w:r>
      <w:proofErr w:type="gramStart"/>
      <w:r w:rsidRPr="00D008D7">
        <w:rPr>
          <w:rFonts w:ascii="Arial" w:hAnsi="Arial" w:cs="Arial"/>
          <w:sz w:val="18"/>
          <w:szCs w:val="18"/>
        </w:rPr>
        <w:t>Reproduced with Permission.</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4919F" w14:textId="77777777" w:rsidR="00511741" w:rsidRDefault="00511741">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DB488" w14:textId="77777777" w:rsidR="00511741" w:rsidRDefault="00511741">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0C2F93E"/>
    <w:lvl w:ilvl="0">
      <w:start w:val="1"/>
      <w:numFmt w:val="decimal"/>
      <w:lvlText w:val="CHAPTER %1 "/>
      <w:legacy w:legacy="1" w:legacySpace="0" w:legacyIndent="0"/>
      <w:lvlJc w:val="left"/>
      <w:rPr>
        <w:rFonts w:ascii="Arial" w:hAnsi="Arial" w:hint="default"/>
        <w:b/>
        <w:i w:val="0"/>
        <w:strike w:val="0"/>
        <w:sz w:val="36"/>
      </w:rPr>
    </w:lvl>
    <w:lvl w:ilvl="1">
      <w:start w:val="1"/>
      <w:numFmt w:val="none"/>
      <w:pStyle w:val="Heading2"/>
      <w:lvlText w:val=" "/>
      <w:legacy w:legacy="1" w:legacySpace="0" w:legacyIndent="0"/>
      <w:lvlJc w:val="left"/>
    </w:lvl>
    <w:lvl w:ilvl="2">
      <w:start w:val="1"/>
      <w:numFmt w:val="none"/>
      <w:pStyle w:val="Heading3"/>
      <w:lvlText w:val=" "/>
      <w:legacy w:legacy="1" w:legacySpace="0" w:legacyIndent="0"/>
      <w:lvlJc w:val="left"/>
    </w:lvl>
    <w:lvl w:ilvl="3">
      <w:start w:val="1"/>
      <w:numFmt w:val="none"/>
      <w:lvlText w:val=" "/>
      <w:legacy w:legacy="1" w:legacySpace="0" w:legacyIndent="0"/>
      <w:lvlJc w:val="left"/>
    </w:lvl>
    <w:lvl w:ilvl="4">
      <w:start w:val="1"/>
      <w:numFmt w:val="none"/>
      <w:pStyle w:val="Heading5"/>
      <w:lvlText w:val=" "/>
      <w:legacy w:legacy="1" w:legacySpace="0" w:legacyIndent="0"/>
      <w:lvlJc w:val="left"/>
    </w:lvl>
    <w:lvl w:ilvl="5">
      <w:start w:val="1"/>
      <w:numFmt w:val="none"/>
      <w:lvlText w:val=" "/>
      <w:legacy w:legacy="1" w:legacySpace="0" w:legacyIndent="0"/>
      <w:lvlJc w:val="left"/>
    </w:lvl>
    <w:lvl w:ilvl="6">
      <w:start w:val="1"/>
      <w:numFmt w:val="none"/>
      <w:lvlText w:val=" "/>
      <w:legacy w:legacy="1" w:legacySpace="0" w:legacyIndent="0"/>
      <w:lvlJc w:val="left"/>
    </w:lvl>
    <w:lvl w:ilvl="7">
      <w:start w:val="1"/>
      <w:numFmt w:val="none"/>
      <w:lvlText w:val=" "/>
      <w:legacy w:legacy="1" w:legacySpace="0" w:legacyIndent="0"/>
      <w:lvlJc w:val="left"/>
    </w:lvl>
    <w:lvl w:ilvl="8">
      <w:start w:val="1"/>
      <w:numFmt w:val="none"/>
      <w:lvlText w:val=" "/>
      <w:legacy w:legacy="1" w:legacySpace="0" w:legacyIndent="0"/>
      <w:lvlJc w:val="left"/>
    </w:lvl>
  </w:abstractNum>
  <w:abstractNum w:abstractNumId="1">
    <w:nsid w:val="008D498B"/>
    <w:multiLevelType w:val="hybridMultilevel"/>
    <w:tmpl w:val="F902491E"/>
    <w:lvl w:ilvl="0" w:tplc="50A65276">
      <w:start w:val="2"/>
      <w:numFmt w:val="decimal"/>
      <w:lvlText w:val="%1."/>
      <w:lvlJc w:val="left"/>
      <w:pPr>
        <w:tabs>
          <w:tab w:val="num" w:pos="840"/>
        </w:tabs>
        <w:ind w:left="840" w:hanging="480"/>
      </w:pPr>
      <w:rPr>
        <w:rFonts w:hint="default"/>
      </w:rPr>
    </w:lvl>
    <w:lvl w:ilvl="1" w:tplc="04090019" w:tentative="1">
      <w:start w:val="1"/>
      <w:numFmt w:val="lowerLetter"/>
      <w:pStyle w:val="Heading2toppage"/>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5B4D2F"/>
    <w:multiLevelType w:val="hybridMultilevel"/>
    <w:tmpl w:val="0E38D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2360CA"/>
    <w:multiLevelType w:val="hybridMultilevel"/>
    <w:tmpl w:val="434C08B4"/>
    <w:lvl w:ilvl="0" w:tplc="BFA226AE">
      <w:start w:val="2"/>
      <w:numFmt w:val="bullet"/>
      <w:lvlText w:val=""/>
      <w:lvlJc w:val="left"/>
      <w:pPr>
        <w:tabs>
          <w:tab w:val="num" w:pos="720"/>
        </w:tabs>
        <w:ind w:left="720" w:hanging="360"/>
      </w:pPr>
      <w:rPr>
        <w:rFonts w:ascii="Symbol" w:eastAsia="Times New Roman" w:hAnsi="Symbol"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B834A7A"/>
    <w:multiLevelType w:val="hybridMultilevel"/>
    <w:tmpl w:val="64CC3BF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8C85F98"/>
    <w:multiLevelType w:val="hybridMultilevel"/>
    <w:tmpl w:val="9E883614"/>
    <w:lvl w:ilvl="0" w:tplc="CE8082BA">
      <w:start w:val="1"/>
      <w:numFmt w:val="decimal"/>
      <w:lvlText w:val="%1."/>
      <w:lvlJc w:val="left"/>
      <w:pPr>
        <w:tabs>
          <w:tab w:val="num" w:pos="360"/>
        </w:tabs>
        <w:ind w:left="360" w:hanging="360"/>
      </w:pPr>
      <w:rPr>
        <w:rFonts w:hint="default"/>
      </w:rPr>
    </w:lvl>
    <w:lvl w:ilvl="1" w:tplc="DB169F6C">
      <w:start w:val="1"/>
      <w:numFmt w:val="lowerLetter"/>
      <w:lvlText w:val="%2."/>
      <w:lvlJc w:val="left"/>
      <w:pPr>
        <w:tabs>
          <w:tab w:val="num" w:pos="720"/>
        </w:tabs>
        <w:ind w:left="720" w:hanging="360"/>
      </w:pPr>
      <w:rPr>
        <w:rFonts w:hint="default"/>
      </w:rPr>
    </w:lvl>
    <w:lvl w:ilvl="2" w:tplc="F6D6F3D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ED76BB"/>
    <w:multiLevelType w:val="hybridMultilevel"/>
    <w:tmpl w:val="2AFC79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2B472B"/>
    <w:multiLevelType w:val="hybridMultilevel"/>
    <w:tmpl w:val="8F82DD3E"/>
    <w:lvl w:ilvl="0" w:tplc="F5B2536A">
      <w:start w:val="2"/>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E3B2F7F"/>
    <w:multiLevelType w:val="multilevel"/>
    <w:tmpl w:val="434C08B4"/>
    <w:lvl w:ilvl="0">
      <w:start w:val="2"/>
      <w:numFmt w:val="bullet"/>
      <w:lvlText w:val=""/>
      <w:lvlJc w:val="left"/>
      <w:pPr>
        <w:tabs>
          <w:tab w:val="num" w:pos="720"/>
        </w:tabs>
        <w:ind w:left="720" w:hanging="360"/>
      </w:pPr>
      <w:rPr>
        <w:rFonts w:ascii="Symbol" w:eastAsia="Times New Roman" w:hAnsi="Symbol" w:cs="Wingdings"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3"/>
  </w:num>
  <w:num w:numId="4">
    <w:abstractNumId w:val="8"/>
  </w:num>
  <w:num w:numId="5">
    <w:abstractNumId w:val="0"/>
  </w:num>
  <w:num w:numId="6">
    <w:abstractNumId w:val="0"/>
  </w:num>
  <w:num w:numId="7">
    <w:abstractNumId w:val="0"/>
  </w:num>
  <w:num w:numId="8">
    <w:abstractNumId w:val="2"/>
  </w:num>
  <w:num w:numId="9">
    <w:abstractNumId w:val="4"/>
  </w:num>
  <w:num w:numId="10">
    <w:abstractNumId w:val="5"/>
  </w:num>
  <w:num w:numId="11">
    <w:abstractNumId w:val="6"/>
  </w:num>
  <w:num w:numId="1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J. McConomy">
    <w15:presenceInfo w15:providerId="AD" w15:userId="S-1-5-21-3703304612-2586302442-3920137336-17254"/>
  </w15:person>
  <w15:person w15:author="David J. McConomy [2]">
    <w15:presenceInfo w15:providerId="AD" w15:userId="S-1-5-21-3703304612-2586302442-3920137336-17254"/>
  </w15:person>
  <w15:person w15:author="David J. McConomy [3]">
    <w15:presenceInfo w15:providerId="AD" w15:userId="S-1-5-21-3703304612-2586302442-3920137336-17254"/>
  </w15:person>
  <w15:person w15:author="David J. McConomy [4]">
    <w15:presenceInfo w15:providerId="AD" w15:userId="S-1-5-21-3703304612-2586302442-3920137336-17254"/>
  </w15:person>
  <w15:person w15:author="David J. McConomy [5]">
    <w15:presenceInfo w15:providerId="AD" w15:userId="S-1-5-21-3703304612-2586302442-3920137336-17254"/>
  </w15:person>
  <w15:person w15:author="David J. McConomy [6]">
    <w15:presenceInfo w15:providerId="AD" w15:userId="S-1-5-21-3703304612-2586302442-3920137336-172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evenAndOddHeaders/>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8F0"/>
    <w:rsid w:val="00011D11"/>
    <w:rsid w:val="000225C7"/>
    <w:rsid w:val="00047257"/>
    <w:rsid w:val="0005749B"/>
    <w:rsid w:val="0008603D"/>
    <w:rsid w:val="000966FC"/>
    <w:rsid w:val="000C1FD0"/>
    <w:rsid w:val="000C563B"/>
    <w:rsid w:val="000C600D"/>
    <w:rsid w:val="000F0510"/>
    <w:rsid w:val="000F126D"/>
    <w:rsid w:val="000F6D68"/>
    <w:rsid w:val="0015460F"/>
    <w:rsid w:val="00166A53"/>
    <w:rsid w:val="001761E6"/>
    <w:rsid w:val="00177868"/>
    <w:rsid w:val="001C697A"/>
    <w:rsid w:val="001C6A1F"/>
    <w:rsid w:val="00200F15"/>
    <w:rsid w:val="00207AB3"/>
    <w:rsid w:val="00215B88"/>
    <w:rsid w:val="0021707D"/>
    <w:rsid w:val="00227209"/>
    <w:rsid w:val="00256A27"/>
    <w:rsid w:val="002A4154"/>
    <w:rsid w:val="002A5FB1"/>
    <w:rsid w:val="002E320A"/>
    <w:rsid w:val="00303FA3"/>
    <w:rsid w:val="00311241"/>
    <w:rsid w:val="003336C8"/>
    <w:rsid w:val="00333D58"/>
    <w:rsid w:val="00351FB5"/>
    <w:rsid w:val="0036086A"/>
    <w:rsid w:val="003660FF"/>
    <w:rsid w:val="0037089E"/>
    <w:rsid w:val="00395961"/>
    <w:rsid w:val="003C125F"/>
    <w:rsid w:val="003C453B"/>
    <w:rsid w:val="003C5300"/>
    <w:rsid w:val="003D3CAF"/>
    <w:rsid w:val="003E665A"/>
    <w:rsid w:val="003F6A96"/>
    <w:rsid w:val="003F75A6"/>
    <w:rsid w:val="0041280C"/>
    <w:rsid w:val="00436945"/>
    <w:rsid w:val="00442CB6"/>
    <w:rsid w:val="00483D4A"/>
    <w:rsid w:val="004A2400"/>
    <w:rsid w:val="004A623B"/>
    <w:rsid w:val="004C7EEC"/>
    <w:rsid w:val="004E5F78"/>
    <w:rsid w:val="004F18F2"/>
    <w:rsid w:val="00511741"/>
    <w:rsid w:val="00525A1A"/>
    <w:rsid w:val="00570EF9"/>
    <w:rsid w:val="005C191D"/>
    <w:rsid w:val="005E22F6"/>
    <w:rsid w:val="006011A8"/>
    <w:rsid w:val="00603E5D"/>
    <w:rsid w:val="00623B37"/>
    <w:rsid w:val="00627E10"/>
    <w:rsid w:val="00631870"/>
    <w:rsid w:val="00642B3C"/>
    <w:rsid w:val="00680B9F"/>
    <w:rsid w:val="006F2918"/>
    <w:rsid w:val="006F55DD"/>
    <w:rsid w:val="00701468"/>
    <w:rsid w:val="00711BD6"/>
    <w:rsid w:val="00746797"/>
    <w:rsid w:val="0079264D"/>
    <w:rsid w:val="007A451D"/>
    <w:rsid w:val="007C5A04"/>
    <w:rsid w:val="007E7640"/>
    <w:rsid w:val="007E7681"/>
    <w:rsid w:val="007E7E49"/>
    <w:rsid w:val="0082099F"/>
    <w:rsid w:val="008528EA"/>
    <w:rsid w:val="008806AB"/>
    <w:rsid w:val="00887DE2"/>
    <w:rsid w:val="0089161F"/>
    <w:rsid w:val="008C3F06"/>
    <w:rsid w:val="008E00FB"/>
    <w:rsid w:val="008F0811"/>
    <w:rsid w:val="008F769F"/>
    <w:rsid w:val="0090247B"/>
    <w:rsid w:val="00943D97"/>
    <w:rsid w:val="00957E3F"/>
    <w:rsid w:val="00975D60"/>
    <w:rsid w:val="00975F17"/>
    <w:rsid w:val="00983D53"/>
    <w:rsid w:val="009D5B44"/>
    <w:rsid w:val="009D5C1E"/>
    <w:rsid w:val="00A041C7"/>
    <w:rsid w:val="00A568F0"/>
    <w:rsid w:val="00AA4E9C"/>
    <w:rsid w:val="00AE4474"/>
    <w:rsid w:val="00B055E3"/>
    <w:rsid w:val="00B24D34"/>
    <w:rsid w:val="00B33997"/>
    <w:rsid w:val="00B4690E"/>
    <w:rsid w:val="00B81290"/>
    <w:rsid w:val="00B8139C"/>
    <w:rsid w:val="00BA1BF9"/>
    <w:rsid w:val="00BA6EAC"/>
    <w:rsid w:val="00BA7057"/>
    <w:rsid w:val="00BB06CC"/>
    <w:rsid w:val="00BC0E51"/>
    <w:rsid w:val="00BD3206"/>
    <w:rsid w:val="00C339F0"/>
    <w:rsid w:val="00C37F3B"/>
    <w:rsid w:val="00C42CA3"/>
    <w:rsid w:val="00C44599"/>
    <w:rsid w:val="00C901F2"/>
    <w:rsid w:val="00D008D7"/>
    <w:rsid w:val="00D264A5"/>
    <w:rsid w:val="00D41464"/>
    <w:rsid w:val="00D50D8F"/>
    <w:rsid w:val="00D82007"/>
    <w:rsid w:val="00D9552A"/>
    <w:rsid w:val="00DA5489"/>
    <w:rsid w:val="00E84146"/>
    <w:rsid w:val="00EB575E"/>
    <w:rsid w:val="00EC1107"/>
    <w:rsid w:val="00EE1C44"/>
    <w:rsid w:val="00EE2D43"/>
    <w:rsid w:val="00EF738C"/>
    <w:rsid w:val="00EF76A7"/>
    <w:rsid w:val="00F55627"/>
    <w:rsid w:val="00F839AE"/>
    <w:rsid w:val="00F9678F"/>
    <w:rsid w:val="00FA70AC"/>
    <w:rsid w:val="00FB0952"/>
    <w:rsid w:val="00FE03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5F30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tabs>
        <w:tab w:val="left" w:pos="720"/>
        <w:tab w:val="left" w:pos="1440"/>
        <w:tab w:val="left" w:pos="2160"/>
        <w:tab w:val="left" w:pos="2880"/>
      </w:tabs>
      <w:overflowPunct w:val="0"/>
      <w:autoSpaceDE w:val="0"/>
      <w:autoSpaceDN w:val="0"/>
      <w:adjustRightInd w:val="0"/>
      <w:spacing w:after="360"/>
      <w:jc w:val="center"/>
      <w:textAlignment w:val="baseline"/>
      <w:outlineLvl w:val="0"/>
    </w:pPr>
    <w:rPr>
      <w:rFonts w:ascii="Arial" w:hAnsi="Arial"/>
      <w:b/>
      <w:caps/>
      <w:color w:val="000000"/>
      <w:sz w:val="36"/>
      <w:szCs w:val="20"/>
    </w:rPr>
  </w:style>
  <w:style w:type="paragraph" w:styleId="Heading2">
    <w:name w:val="heading 2"/>
    <w:basedOn w:val="Normal"/>
    <w:next w:val="Normal"/>
    <w:qFormat/>
    <w:pPr>
      <w:numPr>
        <w:ilvl w:val="1"/>
        <w:numId w:val="6"/>
      </w:numPr>
      <w:tabs>
        <w:tab w:val="left" w:pos="720"/>
        <w:tab w:val="left" w:pos="1440"/>
        <w:tab w:val="left" w:pos="2160"/>
        <w:tab w:val="left" w:pos="2880"/>
      </w:tabs>
      <w:overflowPunct w:val="0"/>
      <w:autoSpaceDE w:val="0"/>
      <w:autoSpaceDN w:val="0"/>
      <w:adjustRightInd w:val="0"/>
      <w:spacing w:after="360"/>
      <w:jc w:val="center"/>
      <w:textAlignment w:val="baseline"/>
      <w:outlineLvl w:val="1"/>
    </w:pPr>
    <w:rPr>
      <w:rFonts w:ascii="Arial" w:hAnsi="Arial"/>
      <w:b/>
      <w:caps/>
      <w:color w:val="000000"/>
      <w:sz w:val="26"/>
      <w:szCs w:val="20"/>
    </w:rPr>
  </w:style>
  <w:style w:type="paragraph" w:styleId="Heading3">
    <w:name w:val="heading 3"/>
    <w:basedOn w:val="Normal"/>
    <w:next w:val="Normal"/>
    <w:qFormat/>
    <w:pPr>
      <w:numPr>
        <w:ilvl w:val="2"/>
        <w:numId w:val="7"/>
      </w:numPr>
      <w:pBdr>
        <w:bottom w:val="single" w:sz="12" w:space="6" w:color="auto"/>
        <w:between w:val="single" w:sz="12" w:space="6" w:color="auto"/>
      </w:pBdr>
      <w:tabs>
        <w:tab w:val="left" w:pos="720"/>
        <w:tab w:val="left" w:pos="1440"/>
        <w:tab w:val="left" w:pos="2160"/>
        <w:tab w:val="left" w:pos="2880"/>
      </w:tabs>
      <w:overflowPunct w:val="0"/>
      <w:autoSpaceDE w:val="0"/>
      <w:autoSpaceDN w:val="0"/>
      <w:adjustRightInd w:val="0"/>
      <w:spacing w:before="600"/>
      <w:jc w:val="center"/>
      <w:textAlignment w:val="baseline"/>
      <w:outlineLvl w:val="2"/>
    </w:pPr>
    <w:rPr>
      <w:rFonts w:ascii="Helvetica" w:hAnsi="Helvetica"/>
      <w:b/>
      <w:caps/>
      <w:color w:val="000000"/>
      <w:sz w:val="26"/>
      <w:szCs w:val="20"/>
    </w:rPr>
  </w:style>
  <w:style w:type="paragraph" w:styleId="Heading4">
    <w:name w:val="heading 4"/>
    <w:basedOn w:val="Normal"/>
    <w:next w:val="Normal"/>
    <w:qFormat/>
    <w:pPr>
      <w:keepNext/>
      <w:tabs>
        <w:tab w:val="left" w:pos="360"/>
        <w:tab w:val="right" w:leader="dot" w:pos="5760"/>
        <w:tab w:val="decimal" w:pos="7380"/>
        <w:tab w:val="decimal" w:pos="9000"/>
      </w:tabs>
      <w:outlineLvl w:val="3"/>
    </w:pPr>
    <w:rPr>
      <w:rFonts w:ascii="Arial" w:hAnsi="Arial" w:cs="Arial"/>
      <w:b/>
      <w:bCs/>
      <w:szCs w:val="20"/>
    </w:rPr>
  </w:style>
  <w:style w:type="paragraph" w:styleId="Heading5">
    <w:name w:val="heading 5"/>
    <w:basedOn w:val="Normal"/>
    <w:next w:val="Normal"/>
    <w:qFormat/>
    <w:pPr>
      <w:numPr>
        <w:ilvl w:val="4"/>
        <w:numId w:val="5"/>
      </w:numPr>
      <w:tabs>
        <w:tab w:val="left" w:pos="720"/>
        <w:tab w:val="left" w:pos="1080"/>
        <w:tab w:val="left" w:pos="1440"/>
        <w:tab w:val="left" w:pos="2160"/>
        <w:tab w:val="left" w:pos="2880"/>
      </w:tabs>
      <w:overflowPunct w:val="0"/>
      <w:autoSpaceDE w:val="0"/>
      <w:autoSpaceDN w:val="0"/>
      <w:adjustRightInd w:val="0"/>
      <w:spacing w:before="560" w:after="240"/>
      <w:textAlignment w:val="baseline"/>
      <w:outlineLvl w:val="4"/>
    </w:pPr>
    <w:rPr>
      <w:rFonts w:ascii="Arial" w:hAnsi="Arial"/>
      <w:b/>
      <w:color w:val="000000"/>
      <w:sz w:val="26"/>
      <w:szCs w:val="20"/>
    </w:rPr>
  </w:style>
  <w:style w:type="paragraph" w:styleId="Heading6">
    <w:name w:val="heading 6"/>
    <w:basedOn w:val="Normal"/>
    <w:next w:val="Normal"/>
    <w:qFormat/>
    <w:pPr>
      <w:keepNext/>
      <w:tabs>
        <w:tab w:val="left" w:pos="216"/>
      </w:tabs>
      <w:outlineLvl w:val="5"/>
    </w:pPr>
    <w:rPr>
      <w:rFonts w:ascii="Arial" w:hAnsi="Arial" w:cs="Arial"/>
      <w:b/>
      <w:bCs/>
      <w:sz w:val="22"/>
    </w:rPr>
  </w:style>
  <w:style w:type="paragraph" w:styleId="Heading7">
    <w:name w:val="heading 7"/>
    <w:basedOn w:val="Normal"/>
    <w:next w:val="Normal"/>
    <w:qFormat/>
    <w:pPr>
      <w:keepNext/>
      <w:spacing w:before="40" w:after="40"/>
      <w:jc w:val="center"/>
      <w:outlineLvl w:val="6"/>
    </w:pPr>
    <w:rPr>
      <w:rFonts w:ascii="Arial" w:hAnsi="Arial" w:cs="Arial"/>
      <w:b/>
      <w:bCs/>
      <w:szCs w:val="20"/>
    </w:rPr>
  </w:style>
  <w:style w:type="paragraph" w:styleId="Heading8">
    <w:name w:val="heading 8"/>
    <w:basedOn w:val="Normal"/>
    <w:next w:val="Normal"/>
    <w:qFormat/>
    <w:pPr>
      <w:keepNext/>
      <w:tabs>
        <w:tab w:val="left" w:pos="228"/>
      </w:tabs>
      <w:ind w:left="228" w:hanging="228"/>
      <w:outlineLvl w:val="7"/>
    </w:pPr>
    <w:rPr>
      <w:rFonts w:ascii="Arial" w:hAnsi="Arial" w:cs="Arial"/>
      <w:b/>
      <w:bCs/>
    </w:rPr>
  </w:style>
  <w:style w:type="paragraph" w:styleId="Heading9">
    <w:name w:val="heading 9"/>
    <w:basedOn w:val="Normal"/>
    <w:next w:val="Normal"/>
    <w:qFormat/>
    <w:pPr>
      <w:keepNext/>
      <w:pBdr>
        <w:bottom w:val="single" w:sz="12" w:space="1" w:color="auto"/>
      </w:pBdr>
      <w:tabs>
        <w:tab w:val="center" w:pos="4680"/>
      </w:tabs>
      <w:ind w:left="360"/>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s">
    <w:name w:val="Questions"/>
    <w:basedOn w:val="Normal"/>
    <w:pPr>
      <w:tabs>
        <w:tab w:val="left" w:pos="432"/>
      </w:tabs>
      <w:ind w:left="432" w:hanging="331"/>
      <w:jc w:val="both"/>
    </w:pPr>
    <w:rPr>
      <w:rFonts w:ascii="Arial" w:hAnsi="Arial" w:cs="Arial"/>
      <w:sz w:val="20"/>
    </w:rPr>
  </w:style>
  <w:style w:type="paragraph" w:customStyle="1" w:styleId="Questions10">
    <w:name w:val="Questions+10"/>
    <w:basedOn w:val="Questions"/>
    <w:pPr>
      <w:ind w:hanging="432"/>
    </w:pPr>
  </w:style>
  <w:style w:type="paragraph" w:customStyle="1" w:styleId="6pt">
    <w:name w:val="6 pt"/>
    <w:basedOn w:val="Normal"/>
    <w:pPr>
      <w:tabs>
        <w:tab w:val="left" w:pos="475"/>
        <w:tab w:val="left" w:pos="720"/>
        <w:tab w:val="left" w:pos="1260"/>
        <w:tab w:val="left" w:pos="1440"/>
        <w:tab w:val="left" w:pos="2160"/>
        <w:tab w:val="left" w:pos="2880"/>
        <w:tab w:val="right" w:leader="dot" w:pos="6480"/>
        <w:tab w:val="right" w:pos="8100"/>
        <w:tab w:val="right" w:pos="9360"/>
      </w:tabs>
      <w:overflowPunct w:val="0"/>
      <w:autoSpaceDE w:val="0"/>
      <w:autoSpaceDN w:val="0"/>
      <w:adjustRightInd w:val="0"/>
      <w:spacing w:line="120" w:lineRule="exact"/>
      <w:textAlignment w:val="baseline"/>
    </w:pPr>
    <w:rPr>
      <w:rFonts w:ascii="Arial" w:hAnsi="Arial"/>
      <w:color w:val="000000"/>
      <w:sz w:val="12"/>
      <w:szCs w:val="20"/>
    </w:rPr>
  </w:style>
  <w:style w:type="paragraph" w:customStyle="1" w:styleId="9pt">
    <w:name w:val="9 pt"/>
    <w:basedOn w:val="Normal"/>
    <w:pPr>
      <w:overflowPunct w:val="0"/>
      <w:autoSpaceDE w:val="0"/>
      <w:autoSpaceDN w:val="0"/>
      <w:adjustRightInd w:val="0"/>
      <w:spacing w:before="40" w:line="180" w:lineRule="exact"/>
      <w:textAlignment w:val="baseline"/>
    </w:pPr>
    <w:rPr>
      <w:rFonts w:ascii="Arial" w:hAnsi="Arial"/>
      <w:b/>
      <w:color w:val="000000"/>
      <w:sz w:val="18"/>
      <w:szCs w:val="20"/>
    </w:rPr>
  </w:style>
  <w:style w:type="paragraph" w:customStyle="1" w:styleId="E-NL">
    <w:name w:val="E-NL"/>
    <w:basedOn w:val="Normal"/>
    <w:pPr>
      <w:tabs>
        <w:tab w:val="left" w:pos="1260"/>
        <w:tab w:val="left" w:pos="1800"/>
        <w:tab w:val="left" w:pos="2880"/>
        <w:tab w:val="right" w:pos="6480"/>
      </w:tabs>
      <w:overflowPunct w:val="0"/>
      <w:autoSpaceDE w:val="0"/>
      <w:autoSpaceDN w:val="0"/>
      <w:adjustRightInd w:val="0"/>
      <w:spacing w:after="180" w:line="280" w:lineRule="atLeast"/>
      <w:ind w:left="1800" w:hanging="1800"/>
      <w:jc w:val="both"/>
      <w:textAlignment w:val="baseline"/>
    </w:pPr>
    <w:rPr>
      <w:rFonts w:ascii="Arial" w:hAnsi="Arial"/>
      <w:b/>
      <w:color w:val="000000"/>
      <w:szCs w:val="20"/>
    </w:rPr>
  </w:style>
  <w:style w:type="paragraph" w:customStyle="1" w:styleId="E-TX">
    <w:name w:val="E-TX"/>
    <w:basedOn w:val="Normal"/>
    <w:pPr>
      <w:tabs>
        <w:tab w:val="left" w:pos="360"/>
        <w:tab w:val="left" w:pos="720"/>
        <w:tab w:val="left" w:pos="1440"/>
        <w:tab w:val="left" w:pos="2160"/>
        <w:tab w:val="left" w:pos="2880"/>
      </w:tabs>
      <w:overflowPunct w:val="0"/>
      <w:autoSpaceDE w:val="0"/>
      <w:autoSpaceDN w:val="0"/>
      <w:adjustRightInd w:val="0"/>
      <w:spacing w:line="280" w:lineRule="atLeast"/>
      <w:jc w:val="both"/>
      <w:textAlignment w:val="baseline"/>
    </w:pPr>
    <w:rPr>
      <w:rFonts w:ascii="Arial" w:hAnsi="Arial"/>
      <w:b/>
      <w:color w:val="000000"/>
      <w:szCs w:val="20"/>
    </w:rPr>
  </w:style>
  <w:style w:type="paragraph" w:styleId="Footer">
    <w:name w:val="footer"/>
    <w:basedOn w:val="Normal"/>
    <w:pPr>
      <w:tabs>
        <w:tab w:val="center" w:pos="4320"/>
        <w:tab w:val="right" w:pos="8640"/>
      </w:tabs>
      <w:overflowPunct w:val="0"/>
      <w:autoSpaceDE w:val="0"/>
      <w:autoSpaceDN w:val="0"/>
      <w:adjustRightInd w:val="0"/>
      <w:textAlignment w:val="baseline"/>
    </w:pPr>
    <w:rPr>
      <w:rFonts w:ascii="Tms Rmn" w:hAnsi="Tms Rmn"/>
      <w:noProof/>
      <w:sz w:val="20"/>
      <w:szCs w:val="20"/>
      <w14:shadow w14:blurRad="50800" w14:dist="38100" w14:dir="2700000" w14:sx="100000" w14:sy="100000" w14:kx="0" w14:ky="0" w14:algn="tl">
        <w14:srgbClr w14:val="000000">
          <w14:alpha w14:val="60000"/>
        </w14:srgbClr>
      </w14:shadow>
    </w:rPr>
  </w:style>
  <w:style w:type="paragraph" w:styleId="Header">
    <w:name w:val="header"/>
    <w:basedOn w:val="Normal"/>
    <w:pPr>
      <w:tabs>
        <w:tab w:val="center" w:pos="4320"/>
        <w:tab w:val="right" w:pos="8640"/>
      </w:tabs>
      <w:overflowPunct w:val="0"/>
      <w:autoSpaceDE w:val="0"/>
      <w:autoSpaceDN w:val="0"/>
      <w:adjustRightInd w:val="0"/>
      <w:textAlignment w:val="baseline"/>
    </w:pPr>
    <w:rPr>
      <w:rFonts w:ascii="Arial" w:hAnsi="Arial"/>
      <w:color w:val="000000"/>
      <w:szCs w:val="20"/>
    </w:rPr>
  </w:style>
  <w:style w:type="paragraph" w:customStyle="1" w:styleId="heading5toppg">
    <w:name w:val="heading5toppg"/>
    <w:basedOn w:val="Heading5"/>
    <w:pPr>
      <w:numPr>
        <w:ilvl w:val="0"/>
        <w:numId w:val="0"/>
      </w:numPr>
      <w:tabs>
        <w:tab w:val="clear" w:pos="720"/>
        <w:tab w:val="clear" w:pos="1080"/>
        <w:tab w:val="clear" w:pos="1440"/>
        <w:tab w:val="clear" w:pos="2160"/>
        <w:tab w:val="left" w:pos="360"/>
        <w:tab w:val="left" w:pos="900"/>
        <w:tab w:val="left" w:pos="1980"/>
      </w:tabs>
      <w:spacing w:before="0"/>
      <w:outlineLvl w:val="9"/>
    </w:pPr>
  </w:style>
  <w:style w:type="paragraph" w:customStyle="1" w:styleId="Heading2topage">
    <w:name w:val="Heading 2 topage"/>
    <w:basedOn w:val="Heading2"/>
    <w:pPr>
      <w:numPr>
        <w:ilvl w:val="0"/>
        <w:numId w:val="0"/>
      </w:numPr>
      <w:spacing w:before="360"/>
    </w:pPr>
  </w:style>
  <w:style w:type="paragraph" w:customStyle="1" w:styleId="NumList">
    <w:name w:val="Num List"/>
    <w:basedOn w:val="Normal"/>
    <w:autoRedefine/>
    <w:pPr>
      <w:tabs>
        <w:tab w:val="left" w:pos="360"/>
      </w:tabs>
      <w:overflowPunct w:val="0"/>
      <w:autoSpaceDE w:val="0"/>
      <w:autoSpaceDN w:val="0"/>
      <w:adjustRightInd w:val="0"/>
      <w:spacing w:after="120" w:line="280" w:lineRule="atLeast"/>
      <w:ind w:left="360" w:hanging="360"/>
      <w:textAlignment w:val="baseline"/>
    </w:pPr>
    <w:rPr>
      <w:rFonts w:ascii="Arial" w:hAnsi="Arial"/>
      <w:b/>
      <w:color w:val="000000"/>
      <w:szCs w:val="20"/>
    </w:rPr>
  </w:style>
  <w:style w:type="character" w:styleId="PageNumber">
    <w:name w:val="page number"/>
    <w:rPr>
      <w:rFonts w:ascii="Arial" w:hAnsi="Arial"/>
      <w:b/>
      <w:sz w:val="18"/>
    </w:rPr>
  </w:style>
  <w:style w:type="paragraph" w:customStyle="1" w:styleId="Q-TX">
    <w:name w:val="Q-TX"/>
    <w:basedOn w:val="Normal"/>
    <w:pPr>
      <w:tabs>
        <w:tab w:val="left" w:pos="360"/>
        <w:tab w:val="left" w:pos="1440"/>
        <w:tab w:val="left" w:pos="2160"/>
        <w:tab w:val="left" w:pos="2880"/>
      </w:tabs>
      <w:overflowPunct w:val="0"/>
      <w:autoSpaceDE w:val="0"/>
      <w:autoSpaceDN w:val="0"/>
      <w:adjustRightInd w:val="0"/>
      <w:spacing w:after="120" w:line="220" w:lineRule="exact"/>
      <w:ind w:left="360" w:hanging="360"/>
      <w:jc w:val="both"/>
      <w:textAlignment w:val="baseline"/>
    </w:pPr>
    <w:rPr>
      <w:rFonts w:ascii="Arial" w:hAnsi="Arial"/>
      <w:color w:val="000000"/>
      <w:sz w:val="20"/>
      <w:szCs w:val="20"/>
    </w:rPr>
  </w:style>
  <w:style w:type="paragraph" w:customStyle="1" w:styleId="Q-TX10">
    <w:name w:val="Q-TX+10"/>
    <w:basedOn w:val="Q-TX"/>
    <w:pPr>
      <w:spacing w:line="240" w:lineRule="auto"/>
      <w:ind w:hanging="480"/>
    </w:pPr>
  </w:style>
  <w:style w:type="paragraph" w:customStyle="1" w:styleId="tablemainhead">
    <w:name w:val="table main head"/>
    <w:basedOn w:val="Normal"/>
    <w:pPr>
      <w:overflowPunct w:val="0"/>
      <w:autoSpaceDE w:val="0"/>
      <w:autoSpaceDN w:val="0"/>
      <w:adjustRightInd w:val="0"/>
      <w:spacing w:line="280" w:lineRule="atLeast"/>
      <w:jc w:val="center"/>
      <w:textAlignment w:val="baseline"/>
    </w:pPr>
    <w:rPr>
      <w:rFonts w:ascii="Arial" w:hAnsi="Arial"/>
      <w:b/>
      <w:color w:val="000000"/>
      <w:szCs w:val="20"/>
    </w:rPr>
  </w:style>
  <w:style w:type="paragraph" w:styleId="BodyText">
    <w:name w:val="Body Text"/>
    <w:basedOn w:val="Normal"/>
    <w:pPr>
      <w:spacing w:after="120"/>
      <w:jc w:val="both"/>
    </w:pPr>
    <w:rPr>
      <w:rFonts w:ascii="Arial" w:hAnsi="Arial" w:cs="Arial"/>
      <w:b/>
      <w:bCs/>
    </w:rPr>
  </w:style>
  <w:style w:type="paragraph" w:customStyle="1" w:styleId="Table-2col">
    <w:name w:val="Table-2col"/>
    <w:basedOn w:val="Normal"/>
    <w:pPr>
      <w:tabs>
        <w:tab w:val="left" w:pos="360"/>
        <w:tab w:val="right" w:leader="dot" w:pos="5760"/>
        <w:tab w:val="decimal" w:pos="7380"/>
        <w:tab w:val="decimal" w:pos="9000"/>
      </w:tabs>
    </w:pPr>
    <w:rPr>
      <w:rFonts w:ascii="Arial" w:hAnsi="Arial"/>
      <w:b/>
    </w:rPr>
  </w:style>
  <w:style w:type="paragraph" w:customStyle="1" w:styleId="NumList-Single">
    <w:name w:val="Num List-Single"/>
    <w:basedOn w:val="NumList"/>
    <w:pPr>
      <w:spacing w:after="0"/>
    </w:pPr>
  </w:style>
  <w:style w:type="paragraph" w:customStyle="1" w:styleId="NumList-Text">
    <w:name w:val="Num List-Text"/>
    <w:basedOn w:val="NumList"/>
    <w:pPr>
      <w:jc w:val="both"/>
    </w:pPr>
  </w:style>
  <w:style w:type="paragraph" w:styleId="BodyTextIndent">
    <w:name w:val="Body Text Indent"/>
    <w:basedOn w:val="Normal"/>
    <w:pPr>
      <w:tabs>
        <w:tab w:val="left" w:pos="432"/>
      </w:tabs>
      <w:spacing w:before="180"/>
      <w:ind w:left="432" w:hanging="72"/>
      <w:jc w:val="both"/>
    </w:pPr>
    <w:rPr>
      <w:rFonts w:ascii="Arial" w:hAnsi="Arial" w:cs="Arial"/>
      <w:b/>
      <w:bCs/>
    </w:rPr>
  </w:style>
  <w:style w:type="paragraph" w:customStyle="1" w:styleId="E-Text">
    <w:name w:val="E-Text"/>
    <w:basedOn w:val="BodyText"/>
    <w:pPr>
      <w:spacing w:after="240"/>
    </w:pPr>
  </w:style>
  <w:style w:type="paragraph" w:customStyle="1" w:styleId="Table-1col">
    <w:name w:val="Table-1col"/>
    <w:basedOn w:val="Table-2col"/>
    <w:pPr>
      <w:tabs>
        <w:tab w:val="clear" w:pos="5760"/>
        <w:tab w:val="clear" w:pos="7380"/>
        <w:tab w:val="left" w:pos="720"/>
        <w:tab w:val="right" w:leader="dot" w:pos="7200"/>
      </w:tabs>
    </w:pPr>
  </w:style>
  <w:style w:type="paragraph" w:customStyle="1" w:styleId="NumList-TextSub">
    <w:name w:val="Num List-TextSub"/>
    <w:basedOn w:val="NumList-Text"/>
    <w:pPr>
      <w:tabs>
        <w:tab w:val="clear" w:pos="360"/>
        <w:tab w:val="left" w:pos="540"/>
        <w:tab w:val="left" w:pos="900"/>
      </w:tabs>
      <w:ind w:left="900" w:hanging="900"/>
    </w:pPr>
  </w:style>
  <w:style w:type="paragraph" w:styleId="BalloonText">
    <w:name w:val="Balloon Text"/>
    <w:basedOn w:val="Normal"/>
    <w:semiHidden/>
    <w:rPr>
      <w:rFonts w:ascii="Tahoma" w:hAnsi="Tahoma" w:cs="Tahoma"/>
      <w:sz w:val="16"/>
      <w:szCs w:val="16"/>
    </w:rPr>
  </w:style>
  <w:style w:type="paragraph" w:customStyle="1" w:styleId="E-NLTableHead">
    <w:name w:val="E-NL Table Head"/>
    <w:basedOn w:val="E-NL"/>
    <w:pPr>
      <w:tabs>
        <w:tab w:val="clear" w:pos="1260"/>
        <w:tab w:val="clear" w:pos="1800"/>
        <w:tab w:val="clear" w:pos="2880"/>
        <w:tab w:val="clear" w:pos="6480"/>
        <w:tab w:val="left" w:pos="450"/>
        <w:tab w:val="center" w:pos="4680"/>
      </w:tabs>
      <w:spacing w:after="0"/>
      <w:ind w:left="446" w:hanging="446"/>
    </w:pPr>
  </w:style>
  <w:style w:type="paragraph" w:customStyle="1" w:styleId="E-NL2colwleaders">
    <w:name w:val="E-NL (2 col w/leaders)"/>
    <w:basedOn w:val="Normal"/>
    <w:pPr>
      <w:tabs>
        <w:tab w:val="left" w:pos="450"/>
        <w:tab w:val="left" w:pos="810"/>
        <w:tab w:val="left" w:pos="1260"/>
        <w:tab w:val="right" w:leader="dot" w:pos="5760"/>
        <w:tab w:val="right" w:pos="7200"/>
        <w:tab w:val="right" w:pos="8640"/>
      </w:tabs>
      <w:overflowPunct w:val="0"/>
      <w:autoSpaceDE w:val="0"/>
      <w:autoSpaceDN w:val="0"/>
      <w:adjustRightInd w:val="0"/>
      <w:spacing w:after="40" w:line="280" w:lineRule="atLeast"/>
      <w:ind w:left="446" w:hanging="446"/>
      <w:jc w:val="both"/>
      <w:textAlignment w:val="baseline"/>
    </w:pPr>
    <w:rPr>
      <w:rFonts w:ascii="Arial" w:hAnsi="Arial"/>
      <w:b/>
      <w:color w:val="000000"/>
      <w:szCs w:val="20"/>
    </w:rPr>
  </w:style>
  <w:style w:type="paragraph" w:customStyle="1" w:styleId="Heading2toppage">
    <w:name w:val="Heading 2 toppage"/>
    <w:basedOn w:val="Heading2"/>
    <w:pPr>
      <w:numPr>
        <w:numId w:val="1"/>
      </w:numPr>
      <w:spacing w:before="360"/>
    </w:pPr>
  </w:style>
  <w:style w:type="paragraph" w:customStyle="1" w:styleId="E-NL2">
    <w:name w:val="E-NL 2"/>
    <w:basedOn w:val="E-NL"/>
    <w:pPr>
      <w:tabs>
        <w:tab w:val="clear" w:pos="1260"/>
        <w:tab w:val="clear" w:pos="1800"/>
        <w:tab w:val="left" w:pos="450"/>
        <w:tab w:val="left" w:pos="810"/>
        <w:tab w:val="left" w:pos="1440"/>
        <w:tab w:val="left" w:pos="2160"/>
      </w:tabs>
      <w:spacing w:after="0"/>
      <w:ind w:left="446" w:hanging="446"/>
    </w:pPr>
  </w:style>
  <w:style w:type="paragraph" w:styleId="PlainText">
    <w:name w:val="Plain Text"/>
    <w:basedOn w:val="Normal"/>
    <w:link w:val="PlainTextChar"/>
    <w:rPr>
      <w:rFonts w:ascii="Courier New" w:hAnsi="Courier New"/>
      <w:sz w:val="20"/>
      <w:szCs w:val="20"/>
    </w:rPr>
  </w:style>
  <w:style w:type="paragraph" w:customStyle="1" w:styleId="CSTBL">
    <w:name w:val="CS_TBL"/>
    <w:basedOn w:val="Normal"/>
    <w:pPr>
      <w:spacing w:line="480" w:lineRule="auto"/>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paragraph" w:customStyle="1" w:styleId="NumListTableMainhead">
    <w:name w:val="Num List Table Main head"/>
    <w:basedOn w:val="NumList-Text"/>
    <w:pPr>
      <w:tabs>
        <w:tab w:val="center" w:pos="4680"/>
      </w:tabs>
      <w:spacing w:after="0"/>
    </w:pPr>
  </w:style>
  <w:style w:type="paragraph" w:customStyle="1" w:styleId="E-TXNote">
    <w:name w:val="E-TX Note"/>
    <w:basedOn w:val="E-TX"/>
    <w:pPr>
      <w:tabs>
        <w:tab w:val="clear" w:pos="360"/>
        <w:tab w:val="left" w:pos="101"/>
      </w:tabs>
    </w:pPr>
  </w:style>
  <w:style w:type="paragraph" w:customStyle="1" w:styleId="E-TXTable">
    <w:name w:val="E-TX Table"/>
    <w:basedOn w:val="E-TX"/>
    <w:pPr>
      <w:spacing w:before="40" w:after="40"/>
    </w:pPr>
  </w:style>
  <w:style w:type="paragraph" w:customStyle="1" w:styleId="Subheadings">
    <w:name w:val="Subheadings"/>
    <w:basedOn w:val="Heading2"/>
    <w:rsid w:val="000C1FD0"/>
    <w:pPr>
      <w:keepNext/>
      <w:numPr>
        <w:ilvl w:val="0"/>
        <w:numId w:val="0"/>
      </w:numPr>
      <w:tabs>
        <w:tab w:val="clear" w:pos="720"/>
        <w:tab w:val="clear" w:pos="1440"/>
        <w:tab w:val="clear" w:pos="2160"/>
        <w:tab w:val="clear" w:pos="2880"/>
      </w:tabs>
      <w:overflowPunct/>
      <w:autoSpaceDE/>
      <w:autoSpaceDN/>
      <w:adjustRightInd/>
      <w:spacing w:after="0"/>
      <w:jc w:val="left"/>
      <w:textAlignment w:val="auto"/>
    </w:pPr>
    <w:rPr>
      <w:rFonts w:ascii="Times New Roman" w:eastAsia="Times" w:hAnsi="Times New Roman"/>
      <w:caps w:val="0"/>
      <w:sz w:val="28"/>
      <w:lang w:eastAsia="x-none"/>
    </w:rPr>
  </w:style>
  <w:style w:type="paragraph" w:customStyle="1" w:styleId="Table-2colindent">
    <w:name w:val="Table-2 col indent"/>
    <w:basedOn w:val="Table-2col"/>
    <w:pPr>
      <w:ind w:left="446" w:hanging="446"/>
    </w:pPr>
  </w:style>
  <w:style w:type="paragraph" w:styleId="NormalWeb">
    <w:name w:val="Normal (Web)"/>
    <w:basedOn w:val="Normal"/>
    <w:rsid w:val="000C1FD0"/>
    <w:pPr>
      <w:spacing w:before="100" w:beforeAutospacing="1" w:after="100" w:afterAutospacing="1"/>
    </w:pPr>
  </w:style>
  <w:style w:type="character" w:customStyle="1" w:styleId="PlainTextChar">
    <w:name w:val="Plain Text Char"/>
    <w:link w:val="PlainText"/>
    <w:rsid w:val="000C1FD0"/>
    <w:rPr>
      <w:rFonts w:ascii="Courier New" w:hAnsi="Courier New"/>
      <w:lang w:val="en-US" w:eastAsia="en-US"/>
    </w:rPr>
  </w:style>
  <w:style w:type="character" w:customStyle="1" w:styleId="CommentTextChar">
    <w:name w:val="Comment Text Char"/>
    <w:link w:val="CommentText"/>
    <w:uiPriority w:val="99"/>
    <w:semiHidden/>
    <w:rsid w:val="000C1FD0"/>
    <w:rPr>
      <w:lang w:val="en-US" w:eastAsia="en-US"/>
    </w:rPr>
  </w:style>
  <w:style w:type="paragraph" w:styleId="FootnoteText">
    <w:name w:val="footnote text"/>
    <w:basedOn w:val="Normal"/>
    <w:link w:val="FootnoteTextChar"/>
    <w:rsid w:val="00711BD6"/>
    <w:rPr>
      <w:sz w:val="20"/>
      <w:szCs w:val="20"/>
    </w:rPr>
  </w:style>
  <w:style w:type="character" w:customStyle="1" w:styleId="FootnoteTextChar">
    <w:name w:val="Footnote Text Char"/>
    <w:basedOn w:val="DefaultParagraphFont"/>
    <w:link w:val="FootnoteText"/>
    <w:rsid w:val="00711BD6"/>
  </w:style>
  <w:style w:type="character" w:styleId="FootnoteReference">
    <w:name w:val="footnote reference"/>
    <w:rsid w:val="00711BD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tabs>
        <w:tab w:val="left" w:pos="720"/>
        <w:tab w:val="left" w:pos="1440"/>
        <w:tab w:val="left" w:pos="2160"/>
        <w:tab w:val="left" w:pos="2880"/>
      </w:tabs>
      <w:overflowPunct w:val="0"/>
      <w:autoSpaceDE w:val="0"/>
      <w:autoSpaceDN w:val="0"/>
      <w:adjustRightInd w:val="0"/>
      <w:spacing w:after="360"/>
      <w:jc w:val="center"/>
      <w:textAlignment w:val="baseline"/>
      <w:outlineLvl w:val="0"/>
    </w:pPr>
    <w:rPr>
      <w:rFonts w:ascii="Arial" w:hAnsi="Arial"/>
      <w:b/>
      <w:caps/>
      <w:color w:val="000000"/>
      <w:sz w:val="36"/>
      <w:szCs w:val="20"/>
    </w:rPr>
  </w:style>
  <w:style w:type="paragraph" w:styleId="Heading2">
    <w:name w:val="heading 2"/>
    <w:basedOn w:val="Normal"/>
    <w:next w:val="Normal"/>
    <w:qFormat/>
    <w:pPr>
      <w:numPr>
        <w:ilvl w:val="1"/>
        <w:numId w:val="6"/>
      </w:numPr>
      <w:tabs>
        <w:tab w:val="left" w:pos="720"/>
        <w:tab w:val="left" w:pos="1440"/>
        <w:tab w:val="left" w:pos="2160"/>
        <w:tab w:val="left" w:pos="2880"/>
      </w:tabs>
      <w:overflowPunct w:val="0"/>
      <w:autoSpaceDE w:val="0"/>
      <w:autoSpaceDN w:val="0"/>
      <w:adjustRightInd w:val="0"/>
      <w:spacing w:after="360"/>
      <w:jc w:val="center"/>
      <w:textAlignment w:val="baseline"/>
      <w:outlineLvl w:val="1"/>
    </w:pPr>
    <w:rPr>
      <w:rFonts w:ascii="Arial" w:hAnsi="Arial"/>
      <w:b/>
      <w:caps/>
      <w:color w:val="000000"/>
      <w:sz w:val="26"/>
      <w:szCs w:val="20"/>
    </w:rPr>
  </w:style>
  <w:style w:type="paragraph" w:styleId="Heading3">
    <w:name w:val="heading 3"/>
    <w:basedOn w:val="Normal"/>
    <w:next w:val="Normal"/>
    <w:qFormat/>
    <w:pPr>
      <w:numPr>
        <w:ilvl w:val="2"/>
        <w:numId w:val="7"/>
      </w:numPr>
      <w:pBdr>
        <w:bottom w:val="single" w:sz="12" w:space="6" w:color="auto"/>
        <w:between w:val="single" w:sz="12" w:space="6" w:color="auto"/>
      </w:pBdr>
      <w:tabs>
        <w:tab w:val="left" w:pos="720"/>
        <w:tab w:val="left" w:pos="1440"/>
        <w:tab w:val="left" w:pos="2160"/>
        <w:tab w:val="left" w:pos="2880"/>
      </w:tabs>
      <w:overflowPunct w:val="0"/>
      <w:autoSpaceDE w:val="0"/>
      <w:autoSpaceDN w:val="0"/>
      <w:adjustRightInd w:val="0"/>
      <w:spacing w:before="600"/>
      <w:jc w:val="center"/>
      <w:textAlignment w:val="baseline"/>
      <w:outlineLvl w:val="2"/>
    </w:pPr>
    <w:rPr>
      <w:rFonts w:ascii="Helvetica" w:hAnsi="Helvetica"/>
      <w:b/>
      <w:caps/>
      <w:color w:val="000000"/>
      <w:sz w:val="26"/>
      <w:szCs w:val="20"/>
    </w:rPr>
  </w:style>
  <w:style w:type="paragraph" w:styleId="Heading4">
    <w:name w:val="heading 4"/>
    <w:basedOn w:val="Normal"/>
    <w:next w:val="Normal"/>
    <w:qFormat/>
    <w:pPr>
      <w:keepNext/>
      <w:tabs>
        <w:tab w:val="left" w:pos="360"/>
        <w:tab w:val="right" w:leader="dot" w:pos="5760"/>
        <w:tab w:val="decimal" w:pos="7380"/>
        <w:tab w:val="decimal" w:pos="9000"/>
      </w:tabs>
      <w:outlineLvl w:val="3"/>
    </w:pPr>
    <w:rPr>
      <w:rFonts w:ascii="Arial" w:hAnsi="Arial" w:cs="Arial"/>
      <w:b/>
      <w:bCs/>
      <w:szCs w:val="20"/>
    </w:rPr>
  </w:style>
  <w:style w:type="paragraph" w:styleId="Heading5">
    <w:name w:val="heading 5"/>
    <w:basedOn w:val="Normal"/>
    <w:next w:val="Normal"/>
    <w:qFormat/>
    <w:pPr>
      <w:numPr>
        <w:ilvl w:val="4"/>
        <w:numId w:val="5"/>
      </w:numPr>
      <w:tabs>
        <w:tab w:val="left" w:pos="720"/>
        <w:tab w:val="left" w:pos="1080"/>
        <w:tab w:val="left" w:pos="1440"/>
        <w:tab w:val="left" w:pos="2160"/>
        <w:tab w:val="left" w:pos="2880"/>
      </w:tabs>
      <w:overflowPunct w:val="0"/>
      <w:autoSpaceDE w:val="0"/>
      <w:autoSpaceDN w:val="0"/>
      <w:adjustRightInd w:val="0"/>
      <w:spacing w:before="560" w:after="240"/>
      <w:textAlignment w:val="baseline"/>
      <w:outlineLvl w:val="4"/>
    </w:pPr>
    <w:rPr>
      <w:rFonts w:ascii="Arial" w:hAnsi="Arial"/>
      <w:b/>
      <w:color w:val="000000"/>
      <w:sz w:val="26"/>
      <w:szCs w:val="20"/>
    </w:rPr>
  </w:style>
  <w:style w:type="paragraph" w:styleId="Heading6">
    <w:name w:val="heading 6"/>
    <w:basedOn w:val="Normal"/>
    <w:next w:val="Normal"/>
    <w:qFormat/>
    <w:pPr>
      <w:keepNext/>
      <w:tabs>
        <w:tab w:val="left" w:pos="216"/>
      </w:tabs>
      <w:outlineLvl w:val="5"/>
    </w:pPr>
    <w:rPr>
      <w:rFonts w:ascii="Arial" w:hAnsi="Arial" w:cs="Arial"/>
      <w:b/>
      <w:bCs/>
      <w:sz w:val="22"/>
    </w:rPr>
  </w:style>
  <w:style w:type="paragraph" w:styleId="Heading7">
    <w:name w:val="heading 7"/>
    <w:basedOn w:val="Normal"/>
    <w:next w:val="Normal"/>
    <w:qFormat/>
    <w:pPr>
      <w:keepNext/>
      <w:spacing w:before="40" w:after="40"/>
      <w:jc w:val="center"/>
      <w:outlineLvl w:val="6"/>
    </w:pPr>
    <w:rPr>
      <w:rFonts w:ascii="Arial" w:hAnsi="Arial" w:cs="Arial"/>
      <w:b/>
      <w:bCs/>
      <w:szCs w:val="20"/>
    </w:rPr>
  </w:style>
  <w:style w:type="paragraph" w:styleId="Heading8">
    <w:name w:val="heading 8"/>
    <w:basedOn w:val="Normal"/>
    <w:next w:val="Normal"/>
    <w:qFormat/>
    <w:pPr>
      <w:keepNext/>
      <w:tabs>
        <w:tab w:val="left" w:pos="228"/>
      </w:tabs>
      <w:ind w:left="228" w:hanging="228"/>
      <w:outlineLvl w:val="7"/>
    </w:pPr>
    <w:rPr>
      <w:rFonts w:ascii="Arial" w:hAnsi="Arial" w:cs="Arial"/>
      <w:b/>
      <w:bCs/>
    </w:rPr>
  </w:style>
  <w:style w:type="paragraph" w:styleId="Heading9">
    <w:name w:val="heading 9"/>
    <w:basedOn w:val="Normal"/>
    <w:next w:val="Normal"/>
    <w:qFormat/>
    <w:pPr>
      <w:keepNext/>
      <w:pBdr>
        <w:bottom w:val="single" w:sz="12" w:space="1" w:color="auto"/>
      </w:pBdr>
      <w:tabs>
        <w:tab w:val="center" w:pos="4680"/>
      </w:tabs>
      <w:ind w:left="360"/>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s">
    <w:name w:val="Questions"/>
    <w:basedOn w:val="Normal"/>
    <w:pPr>
      <w:tabs>
        <w:tab w:val="left" w:pos="432"/>
      </w:tabs>
      <w:ind w:left="432" w:hanging="331"/>
      <w:jc w:val="both"/>
    </w:pPr>
    <w:rPr>
      <w:rFonts w:ascii="Arial" w:hAnsi="Arial" w:cs="Arial"/>
      <w:sz w:val="20"/>
    </w:rPr>
  </w:style>
  <w:style w:type="paragraph" w:customStyle="1" w:styleId="Questions10">
    <w:name w:val="Questions+10"/>
    <w:basedOn w:val="Questions"/>
    <w:pPr>
      <w:ind w:hanging="432"/>
    </w:pPr>
  </w:style>
  <w:style w:type="paragraph" w:customStyle="1" w:styleId="6pt">
    <w:name w:val="6 pt"/>
    <w:basedOn w:val="Normal"/>
    <w:pPr>
      <w:tabs>
        <w:tab w:val="left" w:pos="475"/>
        <w:tab w:val="left" w:pos="720"/>
        <w:tab w:val="left" w:pos="1260"/>
        <w:tab w:val="left" w:pos="1440"/>
        <w:tab w:val="left" w:pos="2160"/>
        <w:tab w:val="left" w:pos="2880"/>
        <w:tab w:val="right" w:leader="dot" w:pos="6480"/>
        <w:tab w:val="right" w:pos="8100"/>
        <w:tab w:val="right" w:pos="9360"/>
      </w:tabs>
      <w:overflowPunct w:val="0"/>
      <w:autoSpaceDE w:val="0"/>
      <w:autoSpaceDN w:val="0"/>
      <w:adjustRightInd w:val="0"/>
      <w:spacing w:line="120" w:lineRule="exact"/>
      <w:textAlignment w:val="baseline"/>
    </w:pPr>
    <w:rPr>
      <w:rFonts w:ascii="Arial" w:hAnsi="Arial"/>
      <w:color w:val="000000"/>
      <w:sz w:val="12"/>
      <w:szCs w:val="20"/>
    </w:rPr>
  </w:style>
  <w:style w:type="paragraph" w:customStyle="1" w:styleId="9pt">
    <w:name w:val="9 pt"/>
    <w:basedOn w:val="Normal"/>
    <w:pPr>
      <w:overflowPunct w:val="0"/>
      <w:autoSpaceDE w:val="0"/>
      <w:autoSpaceDN w:val="0"/>
      <w:adjustRightInd w:val="0"/>
      <w:spacing w:before="40" w:line="180" w:lineRule="exact"/>
      <w:textAlignment w:val="baseline"/>
    </w:pPr>
    <w:rPr>
      <w:rFonts w:ascii="Arial" w:hAnsi="Arial"/>
      <w:b/>
      <w:color w:val="000000"/>
      <w:sz w:val="18"/>
      <w:szCs w:val="20"/>
    </w:rPr>
  </w:style>
  <w:style w:type="paragraph" w:customStyle="1" w:styleId="E-NL">
    <w:name w:val="E-NL"/>
    <w:basedOn w:val="Normal"/>
    <w:pPr>
      <w:tabs>
        <w:tab w:val="left" w:pos="1260"/>
        <w:tab w:val="left" w:pos="1800"/>
        <w:tab w:val="left" w:pos="2880"/>
        <w:tab w:val="right" w:pos="6480"/>
      </w:tabs>
      <w:overflowPunct w:val="0"/>
      <w:autoSpaceDE w:val="0"/>
      <w:autoSpaceDN w:val="0"/>
      <w:adjustRightInd w:val="0"/>
      <w:spacing w:after="180" w:line="280" w:lineRule="atLeast"/>
      <w:ind w:left="1800" w:hanging="1800"/>
      <w:jc w:val="both"/>
      <w:textAlignment w:val="baseline"/>
    </w:pPr>
    <w:rPr>
      <w:rFonts w:ascii="Arial" w:hAnsi="Arial"/>
      <w:b/>
      <w:color w:val="000000"/>
      <w:szCs w:val="20"/>
    </w:rPr>
  </w:style>
  <w:style w:type="paragraph" w:customStyle="1" w:styleId="E-TX">
    <w:name w:val="E-TX"/>
    <w:basedOn w:val="Normal"/>
    <w:pPr>
      <w:tabs>
        <w:tab w:val="left" w:pos="360"/>
        <w:tab w:val="left" w:pos="720"/>
        <w:tab w:val="left" w:pos="1440"/>
        <w:tab w:val="left" w:pos="2160"/>
        <w:tab w:val="left" w:pos="2880"/>
      </w:tabs>
      <w:overflowPunct w:val="0"/>
      <w:autoSpaceDE w:val="0"/>
      <w:autoSpaceDN w:val="0"/>
      <w:adjustRightInd w:val="0"/>
      <w:spacing w:line="280" w:lineRule="atLeast"/>
      <w:jc w:val="both"/>
      <w:textAlignment w:val="baseline"/>
    </w:pPr>
    <w:rPr>
      <w:rFonts w:ascii="Arial" w:hAnsi="Arial"/>
      <w:b/>
      <w:color w:val="000000"/>
      <w:szCs w:val="20"/>
    </w:rPr>
  </w:style>
  <w:style w:type="paragraph" w:styleId="Footer">
    <w:name w:val="footer"/>
    <w:basedOn w:val="Normal"/>
    <w:pPr>
      <w:tabs>
        <w:tab w:val="center" w:pos="4320"/>
        <w:tab w:val="right" w:pos="8640"/>
      </w:tabs>
      <w:overflowPunct w:val="0"/>
      <w:autoSpaceDE w:val="0"/>
      <w:autoSpaceDN w:val="0"/>
      <w:adjustRightInd w:val="0"/>
      <w:textAlignment w:val="baseline"/>
    </w:pPr>
    <w:rPr>
      <w:rFonts w:ascii="Tms Rmn" w:hAnsi="Tms Rmn"/>
      <w:noProof/>
      <w:sz w:val="20"/>
      <w:szCs w:val="20"/>
      <w14:shadow w14:blurRad="50800" w14:dist="38100" w14:dir="2700000" w14:sx="100000" w14:sy="100000" w14:kx="0" w14:ky="0" w14:algn="tl">
        <w14:srgbClr w14:val="000000">
          <w14:alpha w14:val="60000"/>
        </w14:srgbClr>
      </w14:shadow>
    </w:rPr>
  </w:style>
  <w:style w:type="paragraph" w:styleId="Header">
    <w:name w:val="header"/>
    <w:basedOn w:val="Normal"/>
    <w:pPr>
      <w:tabs>
        <w:tab w:val="center" w:pos="4320"/>
        <w:tab w:val="right" w:pos="8640"/>
      </w:tabs>
      <w:overflowPunct w:val="0"/>
      <w:autoSpaceDE w:val="0"/>
      <w:autoSpaceDN w:val="0"/>
      <w:adjustRightInd w:val="0"/>
      <w:textAlignment w:val="baseline"/>
    </w:pPr>
    <w:rPr>
      <w:rFonts w:ascii="Arial" w:hAnsi="Arial"/>
      <w:color w:val="000000"/>
      <w:szCs w:val="20"/>
    </w:rPr>
  </w:style>
  <w:style w:type="paragraph" w:customStyle="1" w:styleId="heading5toppg">
    <w:name w:val="heading5toppg"/>
    <w:basedOn w:val="Heading5"/>
    <w:pPr>
      <w:numPr>
        <w:ilvl w:val="0"/>
        <w:numId w:val="0"/>
      </w:numPr>
      <w:tabs>
        <w:tab w:val="clear" w:pos="720"/>
        <w:tab w:val="clear" w:pos="1080"/>
        <w:tab w:val="clear" w:pos="1440"/>
        <w:tab w:val="clear" w:pos="2160"/>
        <w:tab w:val="left" w:pos="360"/>
        <w:tab w:val="left" w:pos="900"/>
        <w:tab w:val="left" w:pos="1980"/>
      </w:tabs>
      <w:spacing w:before="0"/>
      <w:outlineLvl w:val="9"/>
    </w:pPr>
  </w:style>
  <w:style w:type="paragraph" w:customStyle="1" w:styleId="Heading2topage">
    <w:name w:val="Heading 2 topage"/>
    <w:basedOn w:val="Heading2"/>
    <w:pPr>
      <w:numPr>
        <w:ilvl w:val="0"/>
        <w:numId w:val="0"/>
      </w:numPr>
      <w:spacing w:before="360"/>
    </w:pPr>
  </w:style>
  <w:style w:type="paragraph" w:customStyle="1" w:styleId="NumList">
    <w:name w:val="Num List"/>
    <w:basedOn w:val="Normal"/>
    <w:autoRedefine/>
    <w:pPr>
      <w:tabs>
        <w:tab w:val="left" w:pos="360"/>
      </w:tabs>
      <w:overflowPunct w:val="0"/>
      <w:autoSpaceDE w:val="0"/>
      <w:autoSpaceDN w:val="0"/>
      <w:adjustRightInd w:val="0"/>
      <w:spacing w:after="120" w:line="280" w:lineRule="atLeast"/>
      <w:ind w:left="360" w:hanging="360"/>
      <w:textAlignment w:val="baseline"/>
    </w:pPr>
    <w:rPr>
      <w:rFonts w:ascii="Arial" w:hAnsi="Arial"/>
      <w:b/>
      <w:color w:val="000000"/>
      <w:szCs w:val="20"/>
    </w:rPr>
  </w:style>
  <w:style w:type="character" w:styleId="PageNumber">
    <w:name w:val="page number"/>
    <w:rPr>
      <w:rFonts w:ascii="Arial" w:hAnsi="Arial"/>
      <w:b/>
      <w:sz w:val="18"/>
    </w:rPr>
  </w:style>
  <w:style w:type="paragraph" w:customStyle="1" w:styleId="Q-TX">
    <w:name w:val="Q-TX"/>
    <w:basedOn w:val="Normal"/>
    <w:pPr>
      <w:tabs>
        <w:tab w:val="left" w:pos="360"/>
        <w:tab w:val="left" w:pos="1440"/>
        <w:tab w:val="left" w:pos="2160"/>
        <w:tab w:val="left" w:pos="2880"/>
      </w:tabs>
      <w:overflowPunct w:val="0"/>
      <w:autoSpaceDE w:val="0"/>
      <w:autoSpaceDN w:val="0"/>
      <w:adjustRightInd w:val="0"/>
      <w:spacing w:after="120" w:line="220" w:lineRule="exact"/>
      <w:ind w:left="360" w:hanging="360"/>
      <w:jc w:val="both"/>
      <w:textAlignment w:val="baseline"/>
    </w:pPr>
    <w:rPr>
      <w:rFonts w:ascii="Arial" w:hAnsi="Arial"/>
      <w:color w:val="000000"/>
      <w:sz w:val="20"/>
      <w:szCs w:val="20"/>
    </w:rPr>
  </w:style>
  <w:style w:type="paragraph" w:customStyle="1" w:styleId="Q-TX10">
    <w:name w:val="Q-TX+10"/>
    <w:basedOn w:val="Q-TX"/>
    <w:pPr>
      <w:spacing w:line="240" w:lineRule="auto"/>
      <w:ind w:hanging="480"/>
    </w:pPr>
  </w:style>
  <w:style w:type="paragraph" w:customStyle="1" w:styleId="tablemainhead">
    <w:name w:val="table main head"/>
    <w:basedOn w:val="Normal"/>
    <w:pPr>
      <w:overflowPunct w:val="0"/>
      <w:autoSpaceDE w:val="0"/>
      <w:autoSpaceDN w:val="0"/>
      <w:adjustRightInd w:val="0"/>
      <w:spacing w:line="280" w:lineRule="atLeast"/>
      <w:jc w:val="center"/>
      <w:textAlignment w:val="baseline"/>
    </w:pPr>
    <w:rPr>
      <w:rFonts w:ascii="Arial" w:hAnsi="Arial"/>
      <w:b/>
      <w:color w:val="000000"/>
      <w:szCs w:val="20"/>
    </w:rPr>
  </w:style>
  <w:style w:type="paragraph" w:styleId="BodyText">
    <w:name w:val="Body Text"/>
    <w:basedOn w:val="Normal"/>
    <w:pPr>
      <w:spacing w:after="120"/>
      <w:jc w:val="both"/>
    </w:pPr>
    <w:rPr>
      <w:rFonts w:ascii="Arial" w:hAnsi="Arial" w:cs="Arial"/>
      <w:b/>
      <w:bCs/>
    </w:rPr>
  </w:style>
  <w:style w:type="paragraph" w:customStyle="1" w:styleId="Table-2col">
    <w:name w:val="Table-2col"/>
    <w:basedOn w:val="Normal"/>
    <w:pPr>
      <w:tabs>
        <w:tab w:val="left" w:pos="360"/>
        <w:tab w:val="right" w:leader="dot" w:pos="5760"/>
        <w:tab w:val="decimal" w:pos="7380"/>
        <w:tab w:val="decimal" w:pos="9000"/>
      </w:tabs>
    </w:pPr>
    <w:rPr>
      <w:rFonts w:ascii="Arial" w:hAnsi="Arial"/>
      <w:b/>
    </w:rPr>
  </w:style>
  <w:style w:type="paragraph" w:customStyle="1" w:styleId="NumList-Single">
    <w:name w:val="Num List-Single"/>
    <w:basedOn w:val="NumList"/>
    <w:pPr>
      <w:spacing w:after="0"/>
    </w:pPr>
  </w:style>
  <w:style w:type="paragraph" w:customStyle="1" w:styleId="NumList-Text">
    <w:name w:val="Num List-Text"/>
    <w:basedOn w:val="NumList"/>
    <w:pPr>
      <w:jc w:val="both"/>
    </w:pPr>
  </w:style>
  <w:style w:type="paragraph" w:styleId="BodyTextIndent">
    <w:name w:val="Body Text Indent"/>
    <w:basedOn w:val="Normal"/>
    <w:pPr>
      <w:tabs>
        <w:tab w:val="left" w:pos="432"/>
      </w:tabs>
      <w:spacing w:before="180"/>
      <w:ind w:left="432" w:hanging="72"/>
      <w:jc w:val="both"/>
    </w:pPr>
    <w:rPr>
      <w:rFonts w:ascii="Arial" w:hAnsi="Arial" w:cs="Arial"/>
      <w:b/>
      <w:bCs/>
    </w:rPr>
  </w:style>
  <w:style w:type="paragraph" w:customStyle="1" w:styleId="E-Text">
    <w:name w:val="E-Text"/>
    <w:basedOn w:val="BodyText"/>
    <w:pPr>
      <w:spacing w:after="240"/>
    </w:pPr>
  </w:style>
  <w:style w:type="paragraph" w:customStyle="1" w:styleId="Table-1col">
    <w:name w:val="Table-1col"/>
    <w:basedOn w:val="Table-2col"/>
    <w:pPr>
      <w:tabs>
        <w:tab w:val="clear" w:pos="5760"/>
        <w:tab w:val="clear" w:pos="7380"/>
        <w:tab w:val="left" w:pos="720"/>
        <w:tab w:val="right" w:leader="dot" w:pos="7200"/>
      </w:tabs>
    </w:pPr>
  </w:style>
  <w:style w:type="paragraph" w:customStyle="1" w:styleId="NumList-TextSub">
    <w:name w:val="Num List-TextSub"/>
    <w:basedOn w:val="NumList-Text"/>
    <w:pPr>
      <w:tabs>
        <w:tab w:val="clear" w:pos="360"/>
        <w:tab w:val="left" w:pos="540"/>
        <w:tab w:val="left" w:pos="900"/>
      </w:tabs>
      <w:ind w:left="900" w:hanging="900"/>
    </w:pPr>
  </w:style>
  <w:style w:type="paragraph" w:styleId="BalloonText">
    <w:name w:val="Balloon Text"/>
    <w:basedOn w:val="Normal"/>
    <w:semiHidden/>
    <w:rPr>
      <w:rFonts w:ascii="Tahoma" w:hAnsi="Tahoma" w:cs="Tahoma"/>
      <w:sz w:val="16"/>
      <w:szCs w:val="16"/>
    </w:rPr>
  </w:style>
  <w:style w:type="paragraph" w:customStyle="1" w:styleId="E-NLTableHead">
    <w:name w:val="E-NL Table Head"/>
    <w:basedOn w:val="E-NL"/>
    <w:pPr>
      <w:tabs>
        <w:tab w:val="clear" w:pos="1260"/>
        <w:tab w:val="clear" w:pos="1800"/>
        <w:tab w:val="clear" w:pos="2880"/>
        <w:tab w:val="clear" w:pos="6480"/>
        <w:tab w:val="left" w:pos="450"/>
        <w:tab w:val="center" w:pos="4680"/>
      </w:tabs>
      <w:spacing w:after="0"/>
      <w:ind w:left="446" w:hanging="446"/>
    </w:pPr>
  </w:style>
  <w:style w:type="paragraph" w:customStyle="1" w:styleId="E-NL2colwleaders">
    <w:name w:val="E-NL (2 col w/leaders)"/>
    <w:basedOn w:val="Normal"/>
    <w:pPr>
      <w:tabs>
        <w:tab w:val="left" w:pos="450"/>
        <w:tab w:val="left" w:pos="810"/>
        <w:tab w:val="left" w:pos="1260"/>
        <w:tab w:val="right" w:leader="dot" w:pos="5760"/>
        <w:tab w:val="right" w:pos="7200"/>
        <w:tab w:val="right" w:pos="8640"/>
      </w:tabs>
      <w:overflowPunct w:val="0"/>
      <w:autoSpaceDE w:val="0"/>
      <w:autoSpaceDN w:val="0"/>
      <w:adjustRightInd w:val="0"/>
      <w:spacing w:after="40" w:line="280" w:lineRule="atLeast"/>
      <w:ind w:left="446" w:hanging="446"/>
      <w:jc w:val="both"/>
      <w:textAlignment w:val="baseline"/>
    </w:pPr>
    <w:rPr>
      <w:rFonts w:ascii="Arial" w:hAnsi="Arial"/>
      <w:b/>
      <w:color w:val="000000"/>
      <w:szCs w:val="20"/>
    </w:rPr>
  </w:style>
  <w:style w:type="paragraph" w:customStyle="1" w:styleId="Heading2toppage">
    <w:name w:val="Heading 2 toppage"/>
    <w:basedOn w:val="Heading2"/>
    <w:pPr>
      <w:numPr>
        <w:numId w:val="1"/>
      </w:numPr>
      <w:spacing w:before="360"/>
    </w:pPr>
  </w:style>
  <w:style w:type="paragraph" w:customStyle="1" w:styleId="E-NL2">
    <w:name w:val="E-NL 2"/>
    <w:basedOn w:val="E-NL"/>
    <w:pPr>
      <w:tabs>
        <w:tab w:val="clear" w:pos="1260"/>
        <w:tab w:val="clear" w:pos="1800"/>
        <w:tab w:val="left" w:pos="450"/>
        <w:tab w:val="left" w:pos="810"/>
        <w:tab w:val="left" w:pos="1440"/>
        <w:tab w:val="left" w:pos="2160"/>
      </w:tabs>
      <w:spacing w:after="0"/>
      <w:ind w:left="446" w:hanging="446"/>
    </w:pPr>
  </w:style>
  <w:style w:type="paragraph" w:styleId="PlainText">
    <w:name w:val="Plain Text"/>
    <w:basedOn w:val="Normal"/>
    <w:link w:val="PlainTextChar"/>
    <w:rPr>
      <w:rFonts w:ascii="Courier New" w:hAnsi="Courier New"/>
      <w:sz w:val="20"/>
      <w:szCs w:val="20"/>
    </w:rPr>
  </w:style>
  <w:style w:type="paragraph" w:customStyle="1" w:styleId="CSTBL">
    <w:name w:val="CS_TBL"/>
    <w:basedOn w:val="Normal"/>
    <w:pPr>
      <w:spacing w:line="480" w:lineRule="auto"/>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paragraph" w:customStyle="1" w:styleId="NumListTableMainhead">
    <w:name w:val="Num List Table Main head"/>
    <w:basedOn w:val="NumList-Text"/>
    <w:pPr>
      <w:tabs>
        <w:tab w:val="center" w:pos="4680"/>
      </w:tabs>
      <w:spacing w:after="0"/>
    </w:pPr>
  </w:style>
  <w:style w:type="paragraph" w:customStyle="1" w:styleId="E-TXNote">
    <w:name w:val="E-TX Note"/>
    <w:basedOn w:val="E-TX"/>
    <w:pPr>
      <w:tabs>
        <w:tab w:val="clear" w:pos="360"/>
        <w:tab w:val="left" w:pos="101"/>
      </w:tabs>
    </w:pPr>
  </w:style>
  <w:style w:type="paragraph" w:customStyle="1" w:styleId="E-TXTable">
    <w:name w:val="E-TX Table"/>
    <w:basedOn w:val="E-TX"/>
    <w:pPr>
      <w:spacing w:before="40" w:after="40"/>
    </w:pPr>
  </w:style>
  <w:style w:type="paragraph" w:customStyle="1" w:styleId="Subheadings">
    <w:name w:val="Subheadings"/>
    <w:basedOn w:val="Heading2"/>
    <w:rsid w:val="000C1FD0"/>
    <w:pPr>
      <w:keepNext/>
      <w:numPr>
        <w:ilvl w:val="0"/>
        <w:numId w:val="0"/>
      </w:numPr>
      <w:tabs>
        <w:tab w:val="clear" w:pos="720"/>
        <w:tab w:val="clear" w:pos="1440"/>
        <w:tab w:val="clear" w:pos="2160"/>
        <w:tab w:val="clear" w:pos="2880"/>
      </w:tabs>
      <w:overflowPunct/>
      <w:autoSpaceDE/>
      <w:autoSpaceDN/>
      <w:adjustRightInd/>
      <w:spacing w:after="0"/>
      <w:jc w:val="left"/>
      <w:textAlignment w:val="auto"/>
    </w:pPr>
    <w:rPr>
      <w:rFonts w:ascii="Times New Roman" w:eastAsia="Times" w:hAnsi="Times New Roman"/>
      <w:caps w:val="0"/>
      <w:sz w:val="28"/>
      <w:lang w:eastAsia="x-none"/>
    </w:rPr>
  </w:style>
  <w:style w:type="paragraph" w:customStyle="1" w:styleId="Table-2colindent">
    <w:name w:val="Table-2 col indent"/>
    <w:basedOn w:val="Table-2col"/>
    <w:pPr>
      <w:ind w:left="446" w:hanging="446"/>
    </w:pPr>
  </w:style>
  <w:style w:type="paragraph" w:styleId="NormalWeb">
    <w:name w:val="Normal (Web)"/>
    <w:basedOn w:val="Normal"/>
    <w:rsid w:val="000C1FD0"/>
    <w:pPr>
      <w:spacing w:before="100" w:beforeAutospacing="1" w:after="100" w:afterAutospacing="1"/>
    </w:pPr>
  </w:style>
  <w:style w:type="character" w:customStyle="1" w:styleId="PlainTextChar">
    <w:name w:val="Plain Text Char"/>
    <w:link w:val="PlainText"/>
    <w:rsid w:val="000C1FD0"/>
    <w:rPr>
      <w:rFonts w:ascii="Courier New" w:hAnsi="Courier New"/>
      <w:lang w:val="en-US" w:eastAsia="en-US"/>
    </w:rPr>
  </w:style>
  <w:style w:type="character" w:customStyle="1" w:styleId="CommentTextChar">
    <w:name w:val="Comment Text Char"/>
    <w:link w:val="CommentText"/>
    <w:uiPriority w:val="99"/>
    <w:semiHidden/>
    <w:rsid w:val="000C1FD0"/>
    <w:rPr>
      <w:lang w:val="en-US" w:eastAsia="en-US"/>
    </w:rPr>
  </w:style>
  <w:style w:type="paragraph" w:styleId="FootnoteText">
    <w:name w:val="footnote text"/>
    <w:basedOn w:val="Normal"/>
    <w:link w:val="FootnoteTextChar"/>
    <w:rsid w:val="00711BD6"/>
    <w:rPr>
      <w:sz w:val="20"/>
      <w:szCs w:val="20"/>
    </w:rPr>
  </w:style>
  <w:style w:type="character" w:customStyle="1" w:styleId="FootnoteTextChar">
    <w:name w:val="Footnote Text Char"/>
    <w:basedOn w:val="DefaultParagraphFont"/>
    <w:link w:val="FootnoteText"/>
    <w:rsid w:val="00711BD6"/>
  </w:style>
  <w:style w:type="character" w:styleId="FootnoteReference">
    <w:name w:val="footnote reference"/>
    <w:rsid w:val="00711B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oleObject" Target="embeddings/oleObject13.bin"/><Relationship Id="rId21" Type="http://schemas.openxmlformats.org/officeDocument/2006/relationships/oleObject" Target="embeddings/oleObject4.bin"/><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oleObject" Target="embeddings/oleObject17.bin"/><Relationship Id="rId50" Type="http://schemas.openxmlformats.org/officeDocument/2006/relationships/image" Target="media/image19.wmf"/><Relationship Id="rId55" Type="http://schemas.openxmlformats.org/officeDocument/2006/relationships/oleObject" Target="embeddings/oleObject21.bin"/><Relationship Id="rId63" Type="http://schemas.openxmlformats.org/officeDocument/2006/relationships/oleObject" Target="embeddings/oleObject25.bin"/><Relationship Id="rId68" Type="http://schemas.openxmlformats.org/officeDocument/2006/relationships/image" Target="media/image28.wmf"/><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oleObject" Target="embeddings/oleObject29.bin"/><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8.bin"/><Relationship Id="rId11" Type="http://schemas.openxmlformats.org/officeDocument/2006/relationships/footer" Target="footer1.xm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2.bin"/><Relationship Id="rId40" Type="http://schemas.openxmlformats.org/officeDocument/2006/relationships/image" Target="media/image14.w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image" Target="media/image23.wmf"/><Relationship Id="rId66" Type="http://schemas.openxmlformats.org/officeDocument/2006/relationships/image" Target="media/image27.wmf"/><Relationship Id="rId74" Type="http://schemas.openxmlformats.org/officeDocument/2006/relationships/image" Target="media/image31.wmf"/><Relationship Id="rId79" Type="http://schemas.microsoft.com/office/2011/relationships/commentsExtended" Target="commentsExtended.xml"/><Relationship Id="rId5" Type="http://schemas.openxmlformats.org/officeDocument/2006/relationships/settings" Target="settings.xml"/><Relationship Id="rId61" Type="http://schemas.openxmlformats.org/officeDocument/2006/relationships/oleObject" Target="embeddings/oleObject24.bin"/><Relationship Id="rId10" Type="http://schemas.openxmlformats.org/officeDocument/2006/relationships/header" Target="header2.xml"/><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26.bin"/><Relationship Id="rId73" Type="http://schemas.openxmlformats.org/officeDocument/2006/relationships/oleObject" Target="embeddings/oleObject30.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7.bin"/><Relationship Id="rId30" Type="http://schemas.openxmlformats.org/officeDocument/2006/relationships/image" Target="media/image9.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8.wmf"/><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28.bin"/><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oleObject" Target="embeddings/oleObject19.bin"/><Relationship Id="rId72" Type="http://schemas.openxmlformats.org/officeDocument/2006/relationships/image" Target="media/image30.wmf"/><Relationship Id="rId80" Type="http://schemas.microsoft.com/office/2011/relationships/people" Target="peop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oleObject" Target="embeddings/oleObject23.bin"/><Relationship Id="rId67" Type="http://schemas.openxmlformats.org/officeDocument/2006/relationships/oleObject" Target="embeddings/oleObject27.bin"/><Relationship Id="rId20" Type="http://schemas.openxmlformats.org/officeDocument/2006/relationships/image" Target="media/image4.wmf"/><Relationship Id="rId41" Type="http://schemas.openxmlformats.org/officeDocument/2006/relationships/oleObject" Target="embeddings/oleObject14.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oleObject" Target="embeddings/oleObject31.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18.bin"/><Relationship Id="rId57" Type="http://schemas.openxmlformats.org/officeDocument/2006/relationships/oleObject" Target="embeddings/oleObject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BC9CC-2EFD-4090-95F5-52BB72E52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5701</Words>
  <Characters>32313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SOLUTIONS</vt:lpstr>
    </vt:vector>
  </TitlesOfParts>
  <Company>Queen's School of Business</Company>
  <LinksUpToDate>false</LinksUpToDate>
  <CharactersWithSpaces>37939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dc:title>
  <dc:creator>Mowens</dc:creator>
  <cp:lastModifiedBy>Romain, Imoinda</cp:lastModifiedBy>
  <cp:revision>5</cp:revision>
  <cp:lastPrinted>2014-10-10T14:15:00Z</cp:lastPrinted>
  <dcterms:created xsi:type="dcterms:W3CDTF">2014-10-06T20:03:00Z</dcterms:created>
  <dcterms:modified xsi:type="dcterms:W3CDTF">2014-10-10T14:18:00Z</dcterms:modified>
</cp:coreProperties>
</file>